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sz w:val="36"/>
          <w:szCs w:val="36"/>
        </w:rPr>
      </w:pPr>
      <w:bookmarkStart w:id="0" w:name="_Toc35393797"/>
      <w:bookmarkStart w:id="1" w:name="_Toc28359011"/>
      <w:r>
        <w:rPr>
          <w:rFonts w:hint="eastAsia" w:ascii="华文中宋" w:hAnsi="华文中宋" w:eastAsia="华文中宋"/>
          <w:sz w:val="36"/>
          <w:szCs w:val="36"/>
          <w:lang w:eastAsia="zh-CN"/>
        </w:rPr>
        <w:t>海门</w:t>
      </w:r>
      <w:r>
        <w:rPr>
          <w:rFonts w:hint="eastAsia" w:ascii="华文中宋" w:hAnsi="华文中宋" w:eastAsia="华文中宋"/>
          <w:sz w:val="36"/>
          <w:szCs w:val="36"/>
          <w:lang w:val="en-US" w:eastAsia="zh-CN"/>
        </w:rPr>
        <w:t>区</w:t>
      </w:r>
      <w:r>
        <w:rPr>
          <w:rFonts w:hint="eastAsia" w:ascii="华文中宋" w:hAnsi="华文中宋" w:eastAsia="华文中宋"/>
          <w:sz w:val="36"/>
          <w:szCs w:val="36"/>
          <w:lang w:eastAsia="zh-CN"/>
        </w:rPr>
        <w:t>机关幼儿园屋顶防水</w:t>
      </w:r>
      <w:r>
        <w:rPr>
          <w:rFonts w:hint="eastAsia" w:ascii="华文中宋" w:hAnsi="华文中宋" w:eastAsia="华文中宋"/>
          <w:sz w:val="36"/>
          <w:szCs w:val="36"/>
          <w:lang w:val="en-US" w:eastAsia="zh-CN"/>
        </w:rPr>
        <w:t>维修</w:t>
      </w:r>
      <w:r>
        <w:rPr>
          <w:rFonts w:hint="eastAsia" w:ascii="华文中宋" w:hAnsi="华文中宋" w:eastAsia="华文中宋"/>
          <w:sz w:val="36"/>
          <w:szCs w:val="36"/>
        </w:rPr>
        <w:t>项目</w:t>
      </w:r>
    </w:p>
    <w:p>
      <w:pPr>
        <w:pStyle w:val="3"/>
        <w:tabs>
          <w:tab w:val="left" w:pos="0"/>
        </w:tabs>
        <w:autoSpaceDE w:val="0"/>
        <w:autoSpaceDN w:val="0"/>
        <w:adjustRightInd w:val="0"/>
        <w:spacing w:before="0" w:after="0" w:line="360" w:lineRule="auto"/>
        <w:jc w:val="center"/>
        <w:rPr>
          <w:rFonts w:ascii="华文中宋" w:hAnsi="华文中宋" w:eastAsia="华文中宋"/>
          <w:sz w:val="36"/>
          <w:szCs w:val="36"/>
        </w:rPr>
      </w:pPr>
      <w:r>
        <w:rPr>
          <w:rFonts w:hint="eastAsia" w:ascii="华文中宋" w:hAnsi="华文中宋" w:eastAsia="华文中宋"/>
          <w:sz w:val="36"/>
          <w:szCs w:val="36"/>
        </w:rPr>
        <w:t>询价公告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海门区机关幼儿园屋顶防水</w:t>
      </w:r>
      <w:r>
        <w:rPr>
          <w:rFonts w:hint="eastAsia" w:ascii="仿宋" w:hAnsi="仿宋" w:eastAsia="仿宋" w:cs="仿宋"/>
          <w:sz w:val="28"/>
          <w:szCs w:val="28"/>
          <w:u w:val="single"/>
          <w:lang w:val="en-US" w:eastAsia="zh-CN"/>
        </w:rPr>
        <w:t>维修</w:t>
      </w:r>
      <w:r>
        <w:rPr>
          <w:rFonts w:hint="eastAsia" w:ascii="仿宋" w:hAnsi="仿宋" w:eastAsia="仿宋" w:cs="仿宋"/>
          <w:sz w:val="28"/>
          <w:szCs w:val="28"/>
          <w:u w:val="single"/>
        </w:rPr>
        <w:t>项目</w:t>
      </w:r>
      <w:r>
        <w:rPr>
          <w:rFonts w:hint="eastAsia" w:ascii="仿宋" w:hAnsi="仿宋" w:eastAsia="仿宋" w:cs="仿宋"/>
          <w:sz w:val="28"/>
          <w:szCs w:val="28"/>
        </w:rPr>
        <w:t xml:space="preserve"> 的潜在供应商应在</w:t>
      </w:r>
      <w:r>
        <w:rPr>
          <w:rFonts w:hint="eastAsia" w:ascii="仿宋" w:hAnsi="仿宋" w:eastAsia="仿宋" w:cs="仿宋"/>
          <w:sz w:val="28"/>
          <w:szCs w:val="28"/>
          <w:u w:val="single"/>
        </w:rPr>
        <w:t>海门教育体育信息网（</w:t>
      </w:r>
      <w:r>
        <w:rPr>
          <w:rFonts w:hint="eastAsia" w:ascii="仿宋" w:hAnsi="仿宋" w:eastAsia="仿宋" w:cs="仿宋"/>
          <w:i/>
          <w:sz w:val="28"/>
          <w:szCs w:val="28"/>
          <w:u w:val="single"/>
        </w:rPr>
        <w:t>http://www.hmjs.org/</w:t>
      </w:r>
      <w:r>
        <w:rPr>
          <w:rFonts w:hint="eastAsia" w:ascii="仿宋" w:hAnsi="仿宋" w:eastAsia="仿宋" w:cs="仿宋"/>
          <w:sz w:val="28"/>
          <w:szCs w:val="28"/>
          <w:u w:val="single"/>
        </w:rPr>
        <w:t>）</w:t>
      </w:r>
      <w:r>
        <w:rPr>
          <w:rFonts w:hint="eastAsia" w:ascii="仿宋" w:hAnsi="仿宋" w:eastAsia="仿宋" w:cs="仿宋"/>
          <w:sz w:val="28"/>
          <w:szCs w:val="28"/>
        </w:rPr>
        <w:t>获取采购文件，并于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2024</w:t>
      </w:r>
      <w:r>
        <w:rPr>
          <w:rFonts w:hint="eastAsia" w:ascii="仿宋" w:hAnsi="仿宋" w:eastAsia="仿宋" w:cs="仿宋"/>
          <w:bCs/>
          <w:sz w:val="28"/>
          <w:szCs w:val="28"/>
          <w:u w:val="single"/>
        </w:rPr>
        <w:t>年</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月</w:t>
      </w:r>
      <w:r>
        <w:rPr>
          <w:rFonts w:hint="eastAsia" w:ascii="仿宋" w:hAnsi="仿宋" w:eastAsia="仿宋" w:cs="仿宋"/>
          <w:bCs/>
          <w:sz w:val="28"/>
          <w:szCs w:val="28"/>
          <w:u w:val="single"/>
          <w:lang w:val="en-US" w:eastAsia="zh-CN"/>
        </w:rPr>
        <w:t>27</w:t>
      </w:r>
      <w:r>
        <w:rPr>
          <w:rFonts w:hint="eastAsia" w:ascii="仿宋" w:hAnsi="仿宋" w:eastAsia="仿宋" w:cs="仿宋"/>
          <w:bCs/>
          <w:sz w:val="28"/>
          <w:szCs w:val="28"/>
          <w:u w:val="single"/>
        </w:rPr>
        <w:t>日</w:t>
      </w:r>
      <w:r>
        <w:rPr>
          <w:rFonts w:hint="eastAsia" w:ascii="仿宋" w:hAnsi="仿宋" w:eastAsia="仿宋" w:cs="仿宋"/>
          <w:bCs/>
          <w:sz w:val="28"/>
          <w:szCs w:val="28"/>
          <w:u w:val="single"/>
          <w:lang w:val="en-US" w:eastAsia="zh-CN"/>
        </w:rPr>
        <w:t>9</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30</w:t>
      </w:r>
      <w:r>
        <w:rPr>
          <w:rFonts w:hint="eastAsia" w:ascii="仿宋" w:hAnsi="仿宋" w:eastAsia="仿宋" w:cs="仿宋"/>
          <w:bCs/>
          <w:sz w:val="28"/>
          <w:szCs w:val="28"/>
          <w:u w:val="single"/>
        </w:rPr>
        <w:t>分</w:t>
      </w:r>
      <w:r>
        <w:rPr>
          <w:rFonts w:hint="eastAsia" w:ascii="仿宋" w:hAnsi="仿宋" w:eastAsia="仿宋" w:cs="仿宋"/>
          <w:bCs/>
          <w:sz w:val="28"/>
          <w:szCs w:val="28"/>
        </w:rPr>
        <w:t>（北京时间）前提交</w:t>
      </w:r>
      <w:r>
        <w:rPr>
          <w:rFonts w:hint="eastAsia" w:ascii="仿宋" w:hAnsi="仿宋" w:eastAsia="仿宋" w:cs="仿宋"/>
          <w:bCs/>
          <w:sz w:val="28"/>
          <w:szCs w:val="28"/>
          <w:lang w:eastAsia="zh-CN"/>
        </w:rPr>
        <w:t>响</w:t>
      </w:r>
      <w:r>
        <w:rPr>
          <w:rFonts w:hint="eastAsia" w:ascii="仿宋" w:hAnsi="仿宋" w:eastAsia="仿宋" w:cs="仿宋"/>
          <w:bCs/>
          <w:sz w:val="28"/>
          <w:szCs w:val="28"/>
        </w:rPr>
        <w:t>应文件</w:t>
      </w:r>
      <w:r>
        <w:rPr>
          <w:rFonts w:hint="eastAsia" w:ascii="仿宋" w:hAnsi="仿宋" w:eastAsia="仿宋" w:cs="仿宋"/>
          <w:sz w:val="28"/>
          <w:szCs w:val="28"/>
        </w:rPr>
        <w:t>。</w:t>
      </w:r>
    </w:p>
    <w:p>
      <w:pPr>
        <w:spacing w:line="440" w:lineRule="exact"/>
      </w:pPr>
    </w:p>
    <w:p>
      <w:pPr>
        <w:pStyle w:val="4"/>
        <w:spacing w:before="0" w:after="0" w:line="460" w:lineRule="exact"/>
        <w:rPr>
          <w:rFonts w:ascii="黑体" w:cs="宋体"/>
          <w:b w:val="0"/>
          <w:sz w:val="28"/>
          <w:szCs w:val="28"/>
        </w:rPr>
      </w:pPr>
      <w:bookmarkStart w:id="2" w:name="_Toc28359089"/>
      <w:bookmarkStart w:id="3" w:name="_Toc28359012"/>
      <w:bookmarkStart w:id="4" w:name="_Toc35393629"/>
      <w:bookmarkStart w:id="5" w:name="_Toc35393798"/>
      <w:r>
        <w:rPr>
          <w:rFonts w:hint="eastAsia" w:ascii="黑体" w:hAnsi="黑体" w:cs="宋体"/>
          <w:b w:val="0"/>
          <w:sz w:val="28"/>
          <w:szCs w:val="28"/>
        </w:rPr>
        <w:t>一、项目基本情况</w:t>
      </w:r>
      <w:bookmarkEnd w:id="2"/>
      <w:bookmarkEnd w:id="3"/>
      <w:bookmarkEnd w:id="4"/>
      <w:bookmarkEnd w:id="5"/>
    </w:p>
    <w:p>
      <w:pPr>
        <w:keepNext w:val="0"/>
        <w:keepLines w:val="0"/>
        <w:pageBreakBefore w:val="0"/>
        <w:widowControl/>
        <w:shd w:val="clear" w:color="auto" w:fill="FFFFFF"/>
        <w:kinsoku/>
        <w:wordWrap/>
        <w:overflowPunct/>
        <w:topLinePunct w:val="0"/>
        <w:autoSpaceDE/>
        <w:autoSpaceDN/>
        <w:bidi w:val="0"/>
        <w:adjustRightInd/>
        <w:snapToGrid w:val="0"/>
        <w:spacing w:line="480" w:lineRule="exact"/>
        <w:ind w:firstLine="560" w:firstLineChars="200"/>
        <w:jc w:val="left"/>
        <w:textAlignment w:val="auto"/>
        <w:rPr>
          <w:rFonts w:hint="default" w:ascii="仿宋" w:hAnsi="仿宋" w:eastAsia="仿宋" w:cs="Times New Roman"/>
          <w:sz w:val="28"/>
          <w:szCs w:val="28"/>
          <w:lang w:val="en-US" w:eastAsia="zh-CN"/>
        </w:rPr>
      </w:pPr>
      <w:r>
        <w:rPr>
          <w:rFonts w:hint="eastAsia" w:ascii="仿宋" w:hAnsi="仿宋" w:eastAsia="仿宋"/>
          <w:sz w:val="28"/>
          <w:szCs w:val="28"/>
        </w:rPr>
        <w:t>项目编号</w:t>
      </w:r>
      <w:r>
        <w:rPr>
          <w:rFonts w:hint="eastAsia" w:ascii="仿宋" w:hAnsi="仿宋" w:eastAsia="仿宋" w:cs="Times New Roman"/>
          <w:sz w:val="28"/>
          <w:szCs w:val="28"/>
          <w:lang w:eastAsia="zh-CN"/>
        </w:rPr>
        <w:t>：hmxs2024-0</w:t>
      </w:r>
      <w:r>
        <w:rPr>
          <w:rFonts w:hint="eastAsia" w:ascii="仿宋" w:hAnsi="仿宋" w:eastAsia="仿宋" w:cs="Times New Roman"/>
          <w:sz w:val="28"/>
          <w:szCs w:val="28"/>
          <w:lang w:val="en-US" w:eastAsia="zh-CN"/>
        </w:rPr>
        <w:t>95</w:t>
      </w:r>
    </w:p>
    <w:p>
      <w:pPr>
        <w:spacing w:line="460" w:lineRule="exact"/>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lang w:eastAsia="zh-CN"/>
        </w:rPr>
        <w:t>海门区</w:t>
      </w:r>
      <w:r>
        <w:rPr>
          <w:rFonts w:hint="eastAsia" w:ascii="仿宋" w:hAnsi="仿宋" w:eastAsia="仿宋" w:cs="仿宋"/>
          <w:sz w:val="28"/>
          <w:szCs w:val="28"/>
          <w:u w:val="none"/>
          <w:lang w:eastAsia="zh-CN"/>
        </w:rPr>
        <w:t>机关幼儿园屋顶防水</w:t>
      </w:r>
      <w:r>
        <w:rPr>
          <w:rFonts w:hint="eastAsia" w:ascii="仿宋" w:hAnsi="仿宋" w:eastAsia="仿宋"/>
          <w:sz w:val="28"/>
          <w:szCs w:val="28"/>
          <w:lang w:val="en-US" w:eastAsia="zh-CN"/>
        </w:rPr>
        <w:t>维修</w:t>
      </w:r>
      <w:r>
        <w:rPr>
          <w:rFonts w:hint="eastAsia" w:ascii="仿宋" w:hAnsi="仿宋" w:eastAsia="仿宋"/>
          <w:sz w:val="28"/>
          <w:szCs w:val="28"/>
        </w:rPr>
        <w:t>项目</w:t>
      </w:r>
    </w:p>
    <w:p>
      <w:pPr>
        <w:spacing w:line="460" w:lineRule="exact"/>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采购方式：公开询价</w:t>
      </w:r>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eastAsia="zh-CN"/>
        </w:rPr>
        <w:t>预算金额、最高限价：</w:t>
      </w:r>
      <w:r>
        <w:rPr>
          <w:rFonts w:hint="eastAsia" w:ascii="仿宋" w:hAnsi="仿宋" w:eastAsia="仿宋" w:cs="Times New Roman"/>
          <w:sz w:val="28"/>
          <w:szCs w:val="28"/>
          <w:lang w:val="en-US" w:eastAsia="zh-CN"/>
        </w:rPr>
        <w:t>2万</w:t>
      </w:r>
    </w:p>
    <w:p>
      <w:pPr>
        <w:spacing w:line="460" w:lineRule="exact"/>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采购需求：详见询价文件</w:t>
      </w:r>
    </w:p>
    <w:p>
      <w:pPr>
        <w:spacing w:line="46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合同履行期限：</w:t>
      </w:r>
      <w:r>
        <w:rPr>
          <w:rFonts w:hint="eastAsia" w:ascii="仿宋" w:hAnsi="仿宋" w:eastAsia="仿宋" w:cs="Times New Roman"/>
          <w:sz w:val="28"/>
          <w:szCs w:val="28"/>
          <w:lang w:val="en-US" w:eastAsia="zh-CN"/>
        </w:rPr>
        <w:t>2024年9月23日至2024年9月27日</w:t>
      </w:r>
    </w:p>
    <w:p>
      <w:pPr>
        <w:spacing w:line="460" w:lineRule="exact"/>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本项目不接受联合体。</w:t>
      </w:r>
    </w:p>
    <w:p>
      <w:pPr>
        <w:pStyle w:val="4"/>
        <w:spacing w:before="0" w:after="0" w:line="460" w:lineRule="exact"/>
        <w:rPr>
          <w:rFonts w:ascii="黑体" w:cs="宋体"/>
          <w:b w:val="0"/>
          <w:sz w:val="28"/>
          <w:szCs w:val="28"/>
        </w:rPr>
      </w:pPr>
      <w:bookmarkStart w:id="6" w:name="_Toc35393630"/>
      <w:bookmarkStart w:id="7" w:name="_Toc28359090"/>
      <w:bookmarkStart w:id="8" w:name="_Toc35393799"/>
      <w:bookmarkStart w:id="9" w:name="_Toc28359013"/>
      <w:r>
        <w:rPr>
          <w:rFonts w:hint="eastAsia" w:ascii="黑体" w:hAnsi="黑体" w:cs="宋体"/>
          <w:b w:val="0"/>
          <w:sz w:val="28"/>
          <w:szCs w:val="28"/>
        </w:rPr>
        <w:t>二、申请人的资格要求：</w:t>
      </w:r>
      <w:bookmarkEnd w:id="6"/>
      <w:bookmarkEnd w:id="7"/>
      <w:bookmarkEnd w:id="8"/>
      <w:bookmarkEnd w:id="9"/>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1.满足《中华人民共和国政府采购法》第二十二条规定；</w:t>
      </w:r>
    </w:p>
    <w:p>
      <w:pPr>
        <w:spacing w:line="460" w:lineRule="exact"/>
        <w:ind w:firstLine="560" w:firstLineChars="200"/>
        <w:rPr>
          <w:rFonts w:hint="eastAsia" w:ascii="仿宋" w:hAnsi="仿宋" w:eastAsia="仿宋" w:cs="Times New Roman"/>
          <w:sz w:val="28"/>
          <w:szCs w:val="28"/>
          <w:lang w:val="en-US" w:eastAsia="zh-CN"/>
        </w:rPr>
      </w:pPr>
      <w:bookmarkStart w:id="10" w:name="_Toc28359014"/>
      <w:bookmarkStart w:id="11" w:name="_Toc28359091"/>
      <w:r>
        <w:rPr>
          <w:rFonts w:hint="eastAsia" w:ascii="仿宋" w:hAnsi="仿宋" w:eastAsia="仿宋" w:cs="Times New Roman"/>
          <w:sz w:val="28"/>
          <w:szCs w:val="28"/>
          <w:lang w:val="en-US" w:eastAsia="zh-CN"/>
        </w:rPr>
        <w:t>2.本项目的特定资格要求：投标人为具有独立承担民事责任能力且在中华人民共和国注册的企业法人；具有房屋建筑工程三级或装饰装潢二级资质以上相关施工企业资质、安全生产许可证等；投标人须提供质量保证承诺书。</w:t>
      </w:r>
    </w:p>
    <w:p>
      <w:pPr>
        <w:spacing w:line="460" w:lineRule="exact"/>
        <w:rPr>
          <w:rFonts w:hint="eastAsia" w:ascii="黑体" w:hAnsi="黑体" w:cs="宋体"/>
          <w:b/>
          <w:sz w:val="28"/>
          <w:szCs w:val="28"/>
        </w:rPr>
      </w:pPr>
      <w:r>
        <w:rPr>
          <w:rFonts w:hint="eastAsia" w:ascii="黑体" w:hAnsi="黑体" w:cs="宋体"/>
          <w:b/>
          <w:sz w:val="28"/>
          <w:szCs w:val="28"/>
        </w:rPr>
        <w:t>三、投标文件要求：</w:t>
      </w:r>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1.身份证明材料</w:t>
      </w:r>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（1）授权委托书或法定代表人资格证明；</w:t>
      </w:r>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2.资格审查材料单独封装</w:t>
      </w:r>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（1）企业营业执照复印件（加盖公章）；</w:t>
      </w:r>
    </w:p>
    <w:p>
      <w:pPr>
        <w:spacing w:line="46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（2）施工资质等级证书复印件（加盖公章）；</w:t>
      </w:r>
    </w:p>
    <w:p>
      <w:pPr>
        <w:pStyle w:val="4"/>
        <w:spacing w:before="0" w:after="0" w:line="460" w:lineRule="exact"/>
        <w:rPr>
          <w:rFonts w:hint="eastAsia" w:ascii="仿宋" w:hAnsi="仿宋" w:eastAsia="仿宋" w:cs="Times New Roman"/>
          <w:b w:val="0"/>
          <w:bCs w:val="0"/>
          <w:kern w:val="2"/>
          <w:sz w:val="28"/>
          <w:szCs w:val="28"/>
          <w:lang w:val="en-US" w:eastAsia="zh-CN" w:bidi="ar-SA"/>
        </w:rPr>
      </w:pPr>
    </w:p>
    <w:p>
      <w:pPr>
        <w:spacing w:line="460" w:lineRule="exact"/>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（3）企业安全生产许可证复印件（加盖公章）；</w:t>
      </w:r>
    </w:p>
    <w:p>
      <w:pPr>
        <w:spacing w:line="460" w:lineRule="exact"/>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（4）项目经理资质证书复印件（加盖公章，原件备查）；</w:t>
      </w:r>
    </w:p>
    <w:p>
      <w:pPr>
        <w:spacing w:line="460" w:lineRule="exact"/>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（5）项目经理安全生产考核合格证复印件（加盖公章，原件备查）；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（6）授权委托书或法定代表人资格证明（加盖公章）；</w:t>
      </w:r>
    </w:p>
    <w:p>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（7）投标人符合《政府采购法》第二十二条规定条件的声明函；</w:t>
      </w:r>
    </w:p>
    <w:p>
      <w:pPr>
        <w:pStyle w:val="2"/>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lang w:val="en-US" w:eastAsia="zh-CN"/>
        </w:rPr>
      </w:pPr>
      <w:r>
        <w:rPr>
          <w:rFonts w:hint="eastAsia" w:ascii="仿宋" w:hAnsi="仿宋" w:eastAsia="仿宋" w:cs="Times New Roman"/>
          <w:b w:val="0"/>
          <w:bCs w:val="0"/>
          <w:kern w:val="2"/>
          <w:sz w:val="28"/>
          <w:szCs w:val="28"/>
          <w:lang w:val="en-US" w:eastAsia="zh-CN" w:bidi="ar-SA"/>
        </w:rPr>
        <w:t>（8）现场踏勘承诺书；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（9）质量保证承诺书；</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仿宋" w:hAnsi="仿宋" w:eastAsia="仿宋"/>
          <w:sz w:val="28"/>
          <w:szCs w:val="28"/>
        </w:rPr>
      </w:pPr>
      <w:r>
        <w:rPr>
          <w:rFonts w:hint="eastAsia" w:ascii="仿宋" w:hAnsi="仿宋" w:eastAsia="仿宋" w:cs="Times New Roman"/>
          <w:sz w:val="28"/>
          <w:szCs w:val="28"/>
        </w:rPr>
        <w:t>3.询价清单单独封装（按</w:t>
      </w:r>
      <w:r>
        <w:rPr>
          <w:rFonts w:hint="eastAsia" w:ascii="仿宋" w:hAnsi="仿宋" w:eastAsia="仿宋"/>
          <w:sz w:val="28"/>
          <w:szCs w:val="28"/>
        </w:rPr>
        <w:t>所附格式，必须加盖单位公章、法定代表人印鉴）</w:t>
      </w:r>
    </w:p>
    <w:p>
      <w:pPr>
        <w:pStyle w:val="4"/>
        <w:spacing w:before="0" w:after="0" w:line="460" w:lineRule="exact"/>
        <w:rPr>
          <w:rFonts w:ascii="黑体" w:cs="宋体"/>
          <w:b w:val="0"/>
          <w:sz w:val="28"/>
          <w:szCs w:val="28"/>
        </w:rPr>
      </w:pPr>
      <w:bookmarkStart w:id="12" w:name="_Toc35393631"/>
      <w:bookmarkStart w:id="13" w:name="_Toc35393800"/>
      <w:r>
        <w:rPr>
          <w:rFonts w:hint="eastAsia" w:ascii="黑体" w:hAnsi="黑体" w:cs="宋体"/>
          <w:b w:val="0"/>
          <w:sz w:val="28"/>
          <w:szCs w:val="28"/>
          <w:lang w:val="en-US" w:eastAsia="zh-CN"/>
        </w:rPr>
        <w:t>四</w:t>
      </w:r>
      <w:r>
        <w:rPr>
          <w:rFonts w:hint="eastAsia" w:ascii="黑体" w:hAnsi="黑体" w:cs="宋体"/>
          <w:b w:val="0"/>
          <w:sz w:val="28"/>
          <w:szCs w:val="28"/>
        </w:rPr>
        <w:t>、获取采购文件</w:t>
      </w:r>
      <w:bookmarkEnd w:id="10"/>
      <w:bookmarkEnd w:id="11"/>
      <w:bookmarkEnd w:id="12"/>
      <w:bookmarkEnd w:id="13"/>
    </w:p>
    <w:p>
      <w:pPr>
        <w:spacing w:line="460" w:lineRule="exact"/>
        <w:ind w:firstLine="540"/>
        <w:rPr>
          <w:rFonts w:ascii="仿宋" w:hAnsi="仿宋" w:eastAsia="仿宋" w:cs="宋体"/>
          <w:sz w:val="28"/>
          <w:szCs w:val="28"/>
          <w:u w:val="single"/>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23</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u w:val="single"/>
          <w:lang w:val="en-US" w:eastAsia="zh-CN"/>
        </w:rPr>
        <w:t>2024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9</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27</w:t>
      </w:r>
      <w:r>
        <w:rPr>
          <w:rFonts w:hint="eastAsia" w:ascii="仿宋" w:hAnsi="仿宋" w:eastAsia="仿宋" w:cs="宋体"/>
          <w:sz w:val="28"/>
          <w:szCs w:val="28"/>
          <w:u w:val="single"/>
        </w:rPr>
        <w:t>日</w:t>
      </w:r>
    </w:p>
    <w:p>
      <w:pPr>
        <w:spacing w:line="460" w:lineRule="exact"/>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u w:val="single"/>
        </w:rPr>
        <w:t>海门教育体育信息网（</w:t>
      </w:r>
      <w:r>
        <w:rPr>
          <w:rFonts w:ascii="仿宋" w:hAnsi="仿宋" w:eastAsia="仿宋"/>
          <w:i/>
          <w:sz w:val="28"/>
          <w:szCs w:val="28"/>
          <w:u w:val="single"/>
        </w:rPr>
        <w:t>http://www.hmjs.org/</w:t>
      </w:r>
      <w:r>
        <w:rPr>
          <w:rFonts w:hint="eastAsia" w:ascii="仿宋" w:hAnsi="仿宋" w:eastAsia="仿宋"/>
          <w:sz w:val="28"/>
          <w:szCs w:val="28"/>
          <w:u w:val="single"/>
        </w:rPr>
        <w:t>）</w:t>
      </w:r>
    </w:p>
    <w:p>
      <w:pPr>
        <w:pStyle w:val="4"/>
        <w:spacing w:before="0" w:after="0" w:line="460" w:lineRule="exact"/>
        <w:rPr>
          <w:rFonts w:ascii="黑体" w:cs="宋体"/>
          <w:b w:val="0"/>
          <w:sz w:val="28"/>
          <w:szCs w:val="28"/>
        </w:rPr>
      </w:pPr>
      <w:bookmarkStart w:id="14" w:name="_Toc28359092"/>
      <w:bookmarkStart w:id="15" w:name="_Toc35393632"/>
      <w:bookmarkStart w:id="16" w:name="_Toc35393801"/>
      <w:bookmarkStart w:id="17" w:name="_Toc28359015"/>
      <w:r>
        <w:rPr>
          <w:rFonts w:hint="eastAsia" w:ascii="黑体" w:hAnsi="黑体" w:cs="宋体"/>
          <w:b w:val="0"/>
          <w:sz w:val="28"/>
          <w:szCs w:val="28"/>
          <w:lang w:val="en-US" w:eastAsia="zh-CN"/>
        </w:rPr>
        <w:t>五</w:t>
      </w:r>
      <w:r>
        <w:rPr>
          <w:rFonts w:hint="eastAsia" w:ascii="黑体" w:hAnsi="黑体" w:cs="宋体"/>
          <w:b w:val="0"/>
          <w:sz w:val="28"/>
          <w:szCs w:val="28"/>
        </w:rPr>
        <w:t>、</w:t>
      </w:r>
      <w:r>
        <w:rPr>
          <w:rFonts w:hint="eastAsia" w:ascii="黑体" w:hAnsi="黑体" w:cs="宋体"/>
          <w:b w:val="0"/>
          <w:sz w:val="28"/>
          <w:szCs w:val="28"/>
          <w:lang w:eastAsia="zh-CN"/>
        </w:rPr>
        <w:t>响</w:t>
      </w:r>
      <w:r>
        <w:rPr>
          <w:rFonts w:hint="eastAsia" w:ascii="黑体" w:hAnsi="黑体" w:cs="宋体"/>
          <w:b w:val="0"/>
          <w:sz w:val="28"/>
          <w:szCs w:val="28"/>
        </w:rPr>
        <w:t>应文件提交</w:t>
      </w:r>
      <w:bookmarkEnd w:id="14"/>
      <w:bookmarkEnd w:id="15"/>
      <w:bookmarkEnd w:id="16"/>
      <w:bookmarkEnd w:id="17"/>
      <w:r>
        <w:rPr>
          <w:rFonts w:hint="eastAsia" w:ascii="黑体" w:hAnsi="黑体" w:cs="宋体"/>
          <w:b w:val="0"/>
          <w:sz w:val="28"/>
          <w:szCs w:val="28"/>
        </w:rPr>
        <w:t>、开启</w:t>
      </w:r>
    </w:p>
    <w:p>
      <w:pPr>
        <w:spacing w:line="460" w:lineRule="exact"/>
        <w:ind w:firstLine="560" w:firstLineChars="200"/>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27</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09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30</w:t>
      </w:r>
      <w:r>
        <w:rPr>
          <w:rFonts w:hint="eastAsia" w:ascii="仿宋" w:hAnsi="仿宋" w:eastAsia="仿宋"/>
          <w:bCs/>
          <w:sz w:val="28"/>
          <w:szCs w:val="28"/>
          <w:u w:val="single"/>
        </w:rPr>
        <w:t>分</w:t>
      </w:r>
      <w:r>
        <w:rPr>
          <w:rFonts w:hint="eastAsia" w:ascii="仿宋" w:hAnsi="仿宋" w:eastAsia="仿宋"/>
          <w:bCs/>
          <w:sz w:val="28"/>
          <w:szCs w:val="28"/>
        </w:rPr>
        <w:t>（北京时间）</w:t>
      </w:r>
    </w:p>
    <w:p>
      <w:pPr>
        <w:spacing w:line="460" w:lineRule="exact"/>
        <w:ind w:firstLine="560" w:firstLineChars="200"/>
        <w:rPr>
          <w:rFonts w:hint="default" w:ascii="仿宋" w:hAnsi="仿宋" w:eastAsia="仿宋"/>
          <w:bCs/>
          <w:sz w:val="28"/>
          <w:szCs w:val="28"/>
          <w:u w:val="single"/>
          <w:lang w:val="en-US" w:eastAsia="zh-CN"/>
        </w:rPr>
      </w:pPr>
      <w:r>
        <w:rPr>
          <w:rFonts w:hint="eastAsia" w:ascii="仿宋" w:hAnsi="仿宋" w:eastAsia="仿宋"/>
          <w:sz w:val="28"/>
          <w:szCs w:val="28"/>
        </w:rPr>
        <w:t>地点：</w:t>
      </w:r>
    </w:p>
    <w:p>
      <w:pPr>
        <w:pStyle w:val="4"/>
        <w:spacing w:before="0" w:after="0" w:line="460" w:lineRule="exact"/>
        <w:rPr>
          <w:rFonts w:ascii="黑体" w:cs="宋体"/>
          <w:b w:val="0"/>
          <w:sz w:val="28"/>
          <w:szCs w:val="28"/>
        </w:rPr>
      </w:pPr>
      <w:bookmarkStart w:id="18" w:name="_Toc35393634"/>
      <w:bookmarkStart w:id="19" w:name="_Toc35393803"/>
      <w:bookmarkStart w:id="20" w:name="_Toc28359094"/>
      <w:bookmarkStart w:id="21" w:name="_Toc28359017"/>
      <w:r>
        <w:rPr>
          <w:rFonts w:hint="eastAsia" w:ascii="黑体" w:hAnsi="黑体" w:cs="宋体"/>
          <w:b w:val="0"/>
          <w:sz w:val="28"/>
          <w:szCs w:val="28"/>
          <w:lang w:val="en-US" w:eastAsia="zh-CN"/>
        </w:rPr>
        <w:t>六</w:t>
      </w:r>
      <w:r>
        <w:rPr>
          <w:rFonts w:hint="eastAsia" w:ascii="黑体" w:hAnsi="黑体" w:cs="宋体"/>
          <w:b w:val="0"/>
          <w:sz w:val="28"/>
          <w:szCs w:val="28"/>
        </w:rPr>
        <w:t>、公告期限</w:t>
      </w:r>
      <w:bookmarkEnd w:id="18"/>
      <w:bookmarkEnd w:id="19"/>
      <w:bookmarkEnd w:id="20"/>
      <w:bookmarkEnd w:id="21"/>
    </w:p>
    <w:p>
      <w:pPr>
        <w:spacing w:line="460" w:lineRule="exact"/>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自本公告发布之日起3个工作日。</w:t>
      </w:r>
    </w:p>
    <w:p>
      <w:pPr>
        <w:pStyle w:val="4"/>
        <w:spacing w:before="0" w:after="0" w:line="460" w:lineRule="exact"/>
        <w:rPr>
          <w:rFonts w:ascii="黑体" w:cs="宋体"/>
          <w:b w:val="0"/>
          <w:sz w:val="28"/>
          <w:szCs w:val="28"/>
        </w:rPr>
      </w:pPr>
      <w:r>
        <w:rPr>
          <w:rFonts w:hint="eastAsia" w:ascii="黑体" w:hAnsi="黑体" w:cs="宋体"/>
          <w:b w:val="0"/>
          <w:sz w:val="28"/>
          <w:szCs w:val="28"/>
          <w:lang w:val="en-US" w:eastAsia="zh-CN"/>
        </w:rPr>
        <w:t>七</w:t>
      </w:r>
      <w:r>
        <w:rPr>
          <w:rFonts w:hint="eastAsia" w:ascii="黑体" w:hAnsi="黑体" w:cs="宋体"/>
          <w:b w:val="0"/>
          <w:sz w:val="28"/>
          <w:szCs w:val="28"/>
        </w:rPr>
        <w:t>、其他事项</w:t>
      </w:r>
    </w:p>
    <w:p>
      <w:pPr>
        <w:spacing w:line="460" w:lineRule="exac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履约保证金为中标价的5%，以支票、汇票、本票或者金融机构、担保机构出具的保函等非现金形式提交至甲方指定账户，待验收合格后无息退还。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工程款支付方法：本工程无预付款，项目验收、审计后，乙方需缴纳工程款的5%给甲方作为质量保证金，甲方收到质量保证金后付至审计价的100%，免费质保期满后甲方将质量保证金退还乙方。所有款项均不计息。</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3.本项目质保期为1年。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4.本项目需同屋面维修单位（在建）沟通，明确相关责任（</w:t>
      </w:r>
      <w:r>
        <w:rPr>
          <w:rFonts w:hint="eastAsia" w:ascii="仿宋" w:hAnsi="仿宋" w:eastAsia="仿宋" w:cs="Times New Roman"/>
          <w:b w:val="0"/>
          <w:bCs w:val="0"/>
          <w:kern w:val="2"/>
          <w:sz w:val="28"/>
          <w:szCs w:val="28"/>
          <w:lang w:val="en-US" w:eastAsia="zh-CN" w:bidi="ar-SA"/>
        </w:rPr>
        <w:t>完成面保护、垃圾清理、质保期漏水维修）</w:t>
      </w:r>
      <w:r>
        <w:rPr>
          <w:rFonts w:hint="eastAsia" w:ascii="仿宋" w:hAnsi="仿宋" w:eastAsia="仿宋" w:cs="Times New Roman"/>
          <w:b/>
          <w:bCs/>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sz w:val="28"/>
          <w:szCs w:val="28"/>
        </w:rPr>
      </w:pP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b/>
          <w:bCs/>
          <w:sz w:val="28"/>
          <w:szCs w:val="28"/>
        </w:rPr>
        <w:t>中标方式：本项目采用总价最低价中标方式。</w:t>
      </w:r>
    </w:p>
    <w:p>
      <w:pPr>
        <w:pStyle w:val="4"/>
        <w:spacing w:before="0" w:after="0" w:line="460" w:lineRule="exact"/>
        <w:rPr>
          <w:rFonts w:ascii="黑体" w:cs="宋体"/>
          <w:b w:val="0"/>
          <w:sz w:val="28"/>
          <w:szCs w:val="28"/>
        </w:rPr>
      </w:pPr>
      <w:bookmarkStart w:id="22" w:name="_Toc28359095"/>
      <w:bookmarkStart w:id="23" w:name="_Toc28359018"/>
      <w:bookmarkStart w:id="24" w:name="_Toc35393636"/>
      <w:bookmarkStart w:id="25" w:name="_Toc35393805"/>
      <w:r>
        <w:rPr>
          <w:rFonts w:hint="eastAsia" w:ascii="黑体" w:hAnsi="黑体" w:cs="宋体"/>
          <w:b w:val="0"/>
          <w:sz w:val="28"/>
          <w:szCs w:val="28"/>
          <w:lang w:val="en-US" w:eastAsia="zh-CN"/>
        </w:rPr>
        <w:t>八</w:t>
      </w:r>
      <w:r>
        <w:rPr>
          <w:rFonts w:hint="eastAsia" w:ascii="黑体" w:hAnsi="黑体" w:cs="宋体"/>
          <w:b w:val="0"/>
          <w:sz w:val="28"/>
          <w:szCs w:val="28"/>
        </w:rPr>
        <w:t>、凡对本次采购提出询问，请按以下方式联系。</w:t>
      </w:r>
      <w:bookmarkEnd w:id="22"/>
      <w:bookmarkEnd w:id="23"/>
      <w:bookmarkEnd w:id="24"/>
      <w:bookmarkEnd w:id="25"/>
    </w:p>
    <w:p>
      <w:pPr>
        <w:pStyle w:val="4"/>
        <w:spacing w:before="0" w:after="0" w:line="460" w:lineRule="exact"/>
        <w:ind w:firstLine="840" w:firstLineChars="300"/>
        <w:rPr>
          <w:rFonts w:ascii="仿宋" w:hAnsi="仿宋" w:eastAsia="仿宋" w:cs="宋体"/>
          <w:b w:val="0"/>
          <w:sz w:val="28"/>
          <w:szCs w:val="28"/>
        </w:rPr>
      </w:pPr>
      <w:bookmarkStart w:id="26" w:name="_Toc35393806"/>
      <w:bookmarkStart w:id="27" w:name="_Toc28359096"/>
      <w:bookmarkStart w:id="28" w:name="_Toc28359019"/>
      <w:bookmarkStart w:id="29" w:name="_Toc35393637"/>
      <w:r>
        <w:rPr>
          <w:rFonts w:ascii="仿宋" w:hAnsi="仿宋" w:eastAsia="仿宋" w:cs="宋体"/>
          <w:b w:val="0"/>
          <w:sz w:val="28"/>
          <w:szCs w:val="28"/>
        </w:rPr>
        <w:t>1.</w:t>
      </w:r>
      <w:r>
        <w:rPr>
          <w:rFonts w:hint="eastAsia" w:ascii="仿宋" w:hAnsi="仿宋" w:eastAsia="仿宋" w:cs="宋体"/>
          <w:b w:val="0"/>
          <w:sz w:val="28"/>
          <w:szCs w:val="28"/>
        </w:rPr>
        <w:t>采购人信息</w:t>
      </w:r>
      <w:bookmarkEnd w:id="26"/>
      <w:bookmarkEnd w:id="27"/>
      <w:bookmarkEnd w:id="28"/>
      <w:bookmarkEnd w:id="29"/>
    </w:p>
    <w:p>
      <w:pPr>
        <w:spacing w:line="4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w:t>
      </w:r>
      <w:r>
        <w:rPr>
          <w:rFonts w:ascii="仿宋" w:hAnsi="仿宋" w:eastAsia="仿宋"/>
          <w:sz w:val="28"/>
          <w:szCs w:val="28"/>
        </w:rPr>
        <w:t xml:space="preserve">    </w:t>
      </w:r>
      <w:r>
        <w:rPr>
          <w:rFonts w:hint="eastAsia" w:ascii="仿宋" w:hAnsi="仿宋" w:eastAsia="仿宋"/>
          <w:sz w:val="28"/>
          <w:szCs w:val="28"/>
        </w:rPr>
        <w:t>称：</w:t>
      </w:r>
      <w:r>
        <w:rPr>
          <w:rFonts w:hint="eastAsia" w:ascii="仿宋" w:hAnsi="仿宋" w:eastAsia="仿宋"/>
          <w:sz w:val="28"/>
          <w:szCs w:val="28"/>
          <w:u w:val="single"/>
        </w:rPr>
        <w:t>　</w:t>
      </w:r>
      <w:r>
        <w:rPr>
          <w:rFonts w:hint="eastAsia" w:ascii="仿宋" w:hAnsi="仿宋" w:eastAsia="仿宋"/>
          <w:sz w:val="28"/>
          <w:szCs w:val="28"/>
          <w:u w:val="single"/>
          <w:lang w:eastAsia="zh-CN"/>
        </w:rPr>
        <w:t>海门区机关幼儿园</w:t>
      </w:r>
      <w:r>
        <w:rPr>
          <w:rFonts w:hint="eastAsia" w:ascii="仿宋" w:hAnsi="仿宋" w:eastAsia="仿宋"/>
          <w:sz w:val="28"/>
          <w:szCs w:val="28"/>
          <w:u w:val="single"/>
        </w:rPr>
        <w:t>　　　</w:t>
      </w:r>
    </w:p>
    <w:p>
      <w:pPr>
        <w:spacing w:line="360" w:lineRule="auto"/>
        <w:ind w:left="1129" w:leftChars="371" w:hanging="350" w:hangingChars="125"/>
        <w:rPr>
          <w:rFonts w:hint="eastAsia" w:ascii="仿宋" w:hAnsi="仿宋" w:eastAsia="仿宋" w:cs="宋体"/>
          <w:sz w:val="28"/>
          <w:szCs w:val="28"/>
        </w:rPr>
      </w:pPr>
      <w:r>
        <w:rPr>
          <w:rFonts w:hint="eastAsia" w:ascii="仿宋" w:hAnsi="仿宋" w:eastAsia="仿宋" w:cs="宋体"/>
          <w:sz w:val="28"/>
          <w:szCs w:val="28"/>
        </w:rPr>
        <w:t>地    址：</w:t>
      </w:r>
      <w:r>
        <w:rPr>
          <w:rFonts w:hint="eastAsia" w:ascii="仿宋" w:hAnsi="仿宋" w:eastAsia="仿宋" w:cs="宋体"/>
          <w:sz w:val="28"/>
          <w:szCs w:val="28"/>
          <w:u w:val="single"/>
        </w:rPr>
        <w:t>　海门区江海中路188号　</w:t>
      </w:r>
    </w:p>
    <w:p>
      <w:pPr>
        <w:spacing w:line="360" w:lineRule="auto"/>
        <w:ind w:firstLine="840" w:firstLineChars="300"/>
        <w:rPr>
          <w:rFonts w:hint="eastAsia" w:ascii="仿宋" w:hAnsi="仿宋" w:eastAsia="仿宋" w:cs="宋体"/>
          <w:sz w:val="28"/>
          <w:szCs w:val="28"/>
          <w:u w:val="single"/>
        </w:rPr>
      </w:pPr>
      <w:r>
        <w:rPr>
          <w:rFonts w:hint="eastAsia" w:ascii="仿宋" w:hAnsi="仿宋" w:eastAsia="仿宋" w:cs="宋体"/>
          <w:sz w:val="28"/>
          <w:szCs w:val="28"/>
        </w:rPr>
        <w:t>项目联系人：</w:t>
      </w:r>
      <w:r>
        <w:rPr>
          <w:rFonts w:hint="eastAsia" w:ascii="仿宋" w:hAnsi="仿宋" w:eastAsia="仿宋" w:cs="宋体"/>
          <w:sz w:val="28"/>
          <w:szCs w:val="28"/>
          <w:u w:val="single"/>
          <w:lang w:val="en-US" w:eastAsia="zh-CN"/>
        </w:rPr>
        <w:t>俞</w:t>
      </w:r>
      <w:r>
        <w:rPr>
          <w:rFonts w:hint="eastAsia" w:ascii="仿宋" w:hAnsi="仿宋" w:eastAsia="仿宋" w:cs="宋体"/>
          <w:sz w:val="28"/>
          <w:szCs w:val="28"/>
          <w:u w:val="single"/>
        </w:rPr>
        <w:t>女士</w:t>
      </w:r>
    </w:p>
    <w:p>
      <w:pPr>
        <w:spacing w:line="360" w:lineRule="auto"/>
        <w:ind w:firstLine="840" w:firstLineChars="300"/>
        <w:rPr>
          <w:rFonts w:hint="eastAsia"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13773853199  </w:t>
      </w: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rPr>
          <w:rFonts w:hint="eastAsia" w:ascii="华文中宋" w:hAnsi="华文中宋" w:eastAsia="华文中宋" w:cs="Times New Roman"/>
          <w:sz w:val="36"/>
          <w:szCs w:val="36"/>
          <w:lang w:eastAsia="zh-CN"/>
        </w:rPr>
      </w:pPr>
    </w:p>
    <w:p>
      <w:pPr>
        <w:rPr>
          <w:rFonts w:hint="eastAsia"/>
          <w:lang w:eastAsia="zh-CN"/>
        </w:rPr>
      </w:pPr>
    </w:p>
    <w:p>
      <w:pPr>
        <w:pStyle w:val="2"/>
        <w:ind w:firstLine="1080" w:firstLineChars="300"/>
        <w:rPr>
          <w:rFonts w:hint="eastAsia" w:ascii="华文中宋" w:hAnsi="华文中宋" w:eastAsia="华文中宋" w:cs="Times New Roman"/>
          <w:sz w:val="36"/>
          <w:szCs w:val="36"/>
          <w:lang w:eastAsia="zh-CN"/>
        </w:rPr>
      </w:pPr>
    </w:p>
    <w:p>
      <w:pPr>
        <w:pStyle w:val="2"/>
        <w:ind w:firstLine="1080" w:firstLineChars="300"/>
        <w:rPr>
          <w:rFonts w:hint="eastAsia" w:ascii="华文中宋" w:hAnsi="华文中宋" w:eastAsia="华文中宋" w:cs="Times New Roman"/>
          <w:sz w:val="36"/>
          <w:szCs w:val="36"/>
          <w:lang w:eastAsia="zh-CN"/>
        </w:rPr>
      </w:pPr>
      <w:r>
        <w:rPr>
          <w:rFonts w:hint="eastAsia" w:ascii="华文中宋" w:hAnsi="华文中宋" w:eastAsia="华文中宋" w:cs="Times New Roman"/>
          <w:sz w:val="36"/>
          <w:szCs w:val="36"/>
          <w:lang w:eastAsia="zh-CN"/>
        </w:rPr>
        <w:t>海门区机关</w:t>
      </w:r>
      <w:r>
        <w:rPr>
          <w:rFonts w:hint="eastAsia" w:ascii="华文中宋" w:hAnsi="华文中宋" w:eastAsia="华文中宋"/>
          <w:sz w:val="36"/>
          <w:szCs w:val="36"/>
          <w:lang w:eastAsia="zh-CN"/>
        </w:rPr>
        <w:t>幼儿园屋顶</w:t>
      </w:r>
      <w:r>
        <w:rPr>
          <w:rFonts w:hint="eastAsia" w:ascii="华文中宋" w:hAnsi="华文中宋" w:eastAsia="华文中宋" w:cs="Times New Roman"/>
          <w:sz w:val="36"/>
          <w:szCs w:val="36"/>
          <w:lang w:eastAsia="zh-CN"/>
        </w:rPr>
        <w:t>防水</w:t>
      </w:r>
      <w:r>
        <w:rPr>
          <w:rFonts w:hint="eastAsia" w:ascii="华文中宋" w:hAnsi="华文中宋" w:eastAsia="华文中宋" w:cs="Times New Roman"/>
          <w:sz w:val="36"/>
          <w:szCs w:val="36"/>
          <w:lang w:val="en-US" w:eastAsia="zh-CN"/>
        </w:rPr>
        <w:t>维修</w:t>
      </w:r>
      <w:r>
        <w:rPr>
          <w:rFonts w:hint="eastAsia" w:ascii="华文中宋" w:hAnsi="华文中宋" w:eastAsia="华文中宋" w:cs="Times New Roman"/>
          <w:sz w:val="36"/>
          <w:szCs w:val="36"/>
          <w:lang w:eastAsia="zh-CN"/>
        </w:rPr>
        <w:t>项目询价清单</w:t>
      </w:r>
    </w:p>
    <w:tbl>
      <w:tblPr>
        <w:tblStyle w:val="7"/>
        <w:tblW w:w="96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
        <w:gridCol w:w="513"/>
        <w:gridCol w:w="1160"/>
        <w:gridCol w:w="4316"/>
        <w:gridCol w:w="975"/>
        <w:gridCol w:w="810"/>
        <w:gridCol w:w="990"/>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12" w:hRule="atLeast"/>
        </w:trPr>
        <w:tc>
          <w:tcPr>
            <w:tcW w:w="513" w:type="dxa"/>
            <w:vMerge w:val="restart"/>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序号</w:t>
            </w:r>
          </w:p>
        </w:tc>
        <w:tc>
          <w:tcPr>
            <w:tcW w:w="1160" w:type="dxa"/>
            <w:vMerge w:val="restart"/>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项目名称</w:t>
            </w:r>
          </w:p>
        </w:tc>
        <w:tc>
          <w:tcPr>
            <w:tcW w:w="4316" w:type="dxa"/>
            <w:vMerge w:val="restart"/>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项目特征描述</w:t>
            </w:r>
          </w:p>
        </w:tc>
        <w:tc>
          <w:tcPr>
            <w:tcW w:w="975" w:type="dxa"/>
            <w:vMerge w:val="restart"/>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计量</w:t>
            </w:r>
          </w:p>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单位</w:t>
            </w:r>
          </w:p>
        </w:tc>
        <w:tc>
          <w:tcPr>
            <w:tcW w:w="810" w:type="dxa"/>
            <w:vMerge w:val="restart"/>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工程量</w:t>
            </w:r>
          </w:p>
        </w:tc>
        <w:tc>
          <w:tcPr>
            <w:tcW w:w="1855" w:type="dxa"/>
            <w:gridSpan w:val="2"/>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12" w:hRule="atLeast"/>
        </w:trPr>
        <w:tc>
          <w:tcPr>
            <w:tcW w:w="513" w:type="dxa"/>
            <w:vMerge w:val="continue"/>
            <w:shd w:val="clear" w:color="auto" w:fill="auto"/>
            <w:noWrap w:val="0"/>
            <w:vAlign w:val="center"/>
          </w:tcPr>
          <w:p>
            <w:pPr>
              <w:widowControl/>
              <w:spacing w:line="360" w:lineRule="atLeast"/>
              <w:jc w:val="center"/>
              <w:rPr>
                <w:rFonts w:hint="eastAsia" w:ascii="宋体" w:hAnsi="宋体" w:eastAsia="宋体" w:cs="宋体"/>
                <w:color w:val="2F2F2F"/>
                <w:kern w:val="0"/>
                <w:szCs w:val="21"/>
              </w:rPr>
            </w:pPr>
          </w:p>
        </w:tc>
        <w:tc>
          <w:tcPr>
            <w:tcW w:w="1160" w:type="dxa"/>
            <w:vMerge w:val="continue"/>
            <w:shd w:val="clear" w:color="auto" w:fill="auto"/>
            <w:noWrap w:val="0"/>
            <w:vAlign w:val="center"/>
          </w:tcPr>
          <w:p>
            <w:pPr>
              <w:widowControl/>
              <w:spacing w:line="360" w:lineRule="atLeast"/>
              <w:jc w:val="center"/>
              <w:rPr>
                <w:rFonts w:hint="eastAsia" w:ascii="宋体" w:hAnsi="宋体" w:eastAsia="宋体" w:cs="宋体"/>
                <w:color w:val="2F2F2F"/>
                <w:kern w:val="0"/>
                <w:szCs w:val="21"/>
              </w:rPr>
            </w:pPr>
          </w:p>
        </w:tc>
        <w:tc>
          <w:tcPr>
            <w:tcW w:w="4316" w:type="dxa"/>
            <w:vMerge w:val="continue"/>
            <w:shd w:val="clear" w:color="auto" w:fill="auto"/>
            <w:noWrap w:val="0"/>
            <w:vAlign w:val="center"/>
          </w:tcPr>
          <w:p>
            <w:pPr>
              <w:widowControl/>
              <w:spacing w:line="360" w:lineRule="atLeast"/>
              <w:jc w:val="center"/>
              <w:rPr>
                <w:rFonts w:hint="eastAsia" w:ascii="宋体" w:hAnsi="宋体" w:eastAsia="宋体" w:cs="宋体"/>
                <w:color w:val="2F2F2F"/>
                <w:kern w:val="0"/>
                <w:szCs w:val="21"/>
              </w:rPr>
            </w:pPr>
          </w:p>
        </w:tc>
        <w:tc>
          <w:tcPr>
            <w:tcW w:w="975" w:type="dxa"/>
            <w:vMerge w:val="continue"/>
            <w:shd w:val="clear" w:color="auto" w:fill="auto"/>
            <w:noWrap w:val="0"/>
            <w:vAlign w:val="center"/>
          </w:tcPr>
          <w:p>
            <w:pPr>
              <w:widowControl/>
              <w:spacing w:line="360" w:lineRule="atLeast"/>
              <w:jc w:val="center"/>
              <w:rPr>
                <w:rFonts w:hint="eastAsia" w:ascii="宋体" w:hAnsi="宋体" w:eastAsia="宋体" w:cs="宋体"/>
                <w:color w:val="2F2F2F"/>
                <w:kern w:val="0"/>
                <w:szCs w:val="21"/>
              </w:rPr>
            </w:pPr>
          </w:p>
        </w:tc>
        <w:tc>
          <w:tcPr>
            <w:tcW w:w="810" w:type="dxa"/>
            <w:vMerge w:val="continue"/>
            <w:shd w:val="clear" w:color="auto" w:fill="auto"/>
            <w:noWrap w:val="0"/>
            <w:vAlign w:val="center"/>
          </w:tcPr>
          <w:p>
            <w:pPr>
              <w:widowControl/>
              <w:spacing w:line="360" w:lineRule="atLeast"/>
              <w:jc w:val="center"/>
              <w:rPr>
                <w:rFonts w:hint="eastAsia" w:ascii="宋体" w:hAnsi="宋体" w:eastAsia="宋体" w:cs="宋体"/>
                <w:color w:val="2F2F2F"/>
                <w:kern w:val="0"/>
                <w:szCs w:val="21"/>
              </w:rPr>
            </w:pPr>
          </w:p>
        </w:tc>
        <w:tc>
          <w:tcPr>
            <w:tcW w:w="990" w:type="dxa"/>
            <w:vMerge w:val="restart"/>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综合单价</w:t>
            </w:r>
          </w:p>
        </w:tc>
        <w:tc>
          <w:tcPr>
            <w:tcW w:w="865" w:type="dxa"/>
            <w:vMerge w:val="restart"/>
            <w:shd w:val="clear" w:color="000000" w:fill="FFFFFF"/>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297" w:hRule="atLeast"/>
        </w:trPr>
        <w:tc>
          <w:tcPr>
            <w:tcW w:w="513"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1160"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4316"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975"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810"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990"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865"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312" w:hRule="atLeast"/>
        </w:trPr>
        <w:tc>
          <w:tcPr>
            <w:tcW w:w="513"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1160"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4316"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975"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810"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990"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c>
          <w:tcPr>
            <w:tcW w:w="865" w:type="dxa"/>
            <w:vMerge w:val="continue"/>
            <w:noWrap w:val="0"/>
            <w:vAlign w:val="center"/>
          </w:tcPr>
          <w:p>
            <w:pPr>
              <w:widowControl/>
              <w:spacing w:line="360" w:lineRule="atLeast"/>
              <w:jc w:val="left"/>
              <w:rPr>
                <w:rFonts w:hint="eastAsia" w:ascii="宋体" w:hAnsi="宋体" w:eastAsia="宋体" w:cs="宋体"/>
                <w:color w:val="2F2F2F"/>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802" w:hRule="atLeast"/>
        </w:trPr>
        <w:tc>
          <w:tcPr>
            <w:tcW w:w="513" w:type="dxa"/>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1</w:t>
            </w:r>
          </w:p>
        </w:tc>
        <w:tc>
          <w:tcPr>
            <w:tcW w:w="1160" w:type="dxa"/>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电线整理</w:t>
            </w:r>
          </w:p>
        </w:tc>
        <w:tc>
          <w:tcPr>
            <w:tcW w:w="4316" w:type="dxa"/>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eastAsia="zh-CN"/>
              </w:rPr>
              <w:t>屋顶女儿墙</w:t>
            </w:r>
            <w:r>
              <w:rPr>
                <w:rFonts w:hint="eastAsia" w:ascii="宋体" w:hAnsi="宋体" w:eastAsia="宋体" w:cs="宋体"/>
                <w:color w:val="2F2F2F"/>
                <w:kern w:val="0"/>
                <w:szCs w:val="21"/>
                <w:lang w:val="en-US" w:eastAsia="zh-CN"/>
              </w:rPr>
              <w:t>亮化灯具挂钩清理、线路整理</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项</w:t>
            </w:r>
          </w:p>
        </w:tc>
        <w:tc>
          <w:tcPr>
            <w:tcW w:w="810"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1</w:t>
            </w:r>
          </w:p>
        </w:tc>
        <w:tc>
          <w:tcPr>
            <w:tcW w:w="990" w:type="dxa"/>
            <w:noWrap w:val="0"/>
            <w:vAlign w:val="center"/>
          </w:tcPr>
          <w:p>
            <w:pPr>
              <w:widowControl/>
              <w:spacing w:line="360" w:lineRule="atLeast"/>
              <w:jc w:val="center"/>
              <w:rPr>
                <w:rFonts w:hint="default" w:ascii="宋体" w:hAnsi="宋体" w:eastAsia="宋体" w:cs="宋体"/>
                <w:color w:val="2F2F2F"/>
                <w:kern w:val="0"/>
                <w:szCs w:val="21"/>
                <w:lang w:val="en-US" w:eastAsia="zh-CN"/>
              </w:rPr>
            </w:pPr>
          </w:p>
        </w:tc>
        <w:tc>
          <w:tcPr>
            <w:tcW w:w="865" w:type="dxa"/>
            <w:noWrap w:val="0"/>
            <w:vAlign w:val="center"/>
          </w:tcPr>
          <w:p>
            <w:pPr>
              <w:widowControl/>
              <w:spacing w:line="360" w:lineRule="atLeast"/>
              <w:jc w:val="center"/>
              <w:rPr>
                <w:rFonts w:hint="default" w:ascii="宋体" w:hAnsi="宋体" w:eastAsia="宋体" w:cs="宋体"/>
                <w:color w:val="2F2F2F"/>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800" w:hRule="atLeast"/>
        </w:trPr>
        <w:tc>
          <w:tcPr>
            <w:tcW w:w="513" w:type="dxa"/>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2</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eastAsia="zh-CN"/>
              </w:rPr>
              <w:t>女儿墙</w:t>
            </w:r>
            <w:r>
              <w:rPr>
                <w:rFonts w:hint="eastAsia" w:ascii="宋体" w:hAnsi="宋体" w:eastAsia="宋体" w:cs="宋体"/>
                <w:color w:val="2F2F2F"/>
                <w:kern w:val="0"/>
                <w:szCs w:val="21"/>
                <w:lang w:val="en-US" w:eastAsia="zh-CN"/>
              </w:rPr>
              <w:t>防水</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rPr>
            </w:pPr>
            <w:r>
              <w:rPr>
                <w:rFonts w:hint="eastAsia" w:ascii="宋体" w:hAnsi="宋体" w:eastAsia="宋体" w:cs="宋体"/>
                <w:color w:val="2F2F2F"/>
                <w:kern w:val="0"/>
                <w:szCs w:val="21"/>
                <w:lang w:val="en-US" w:eastAsia="zh-CN"/>
              </w:rPr>
              <w:t>裂缝空鼓部位打掉并粉刷，贴</w:t>
            </w:r>
            <w:r>
              <w:rPr>
                <w:rFonts w:hint="eastAsia" w:ascii="宋体" w:hAnsi="宋体" w:eastAsia="宋体" w:cs="宋体"/>
                <w:color w:val="2F2F2F"/>
                <w:kern w:val="0"/>
                <w:szCs w:val="21"/>
              </w:rPr>
              <w:t>3mm厚SBS防水卷材</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平方米</w:t>
            </w:r>
          </w:p>
        </w:tc>
        <w:tc>
          <w:tcPr>
            <w:tcW w:w="810"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300</w:t>
            </w:r>
          </w:p>
        </w:tc>
        <w:tc>
          <w:tcPr>
            <w:tcW w:w="990" w:type="dxa"/>
            <w:noWrap w:val="0"/>
            <w:vAlign w:val="center"/>
          </w:tcPr>
          <w:p>
            <w:pPr>
              <w:widowControl/>
              <w:spacing w:line="360" w:lineRule="atLeast"/>
              <w:jc w:val="center"/>
              <w:rPr>
                <w:rFonts w:hint="eastAsia" w:ascii="宋体" w:hAnsi="宋体" w:eastAsia="宋体" w:cs="宋体"/>
                <w:color w:val="2F2F2F"/>
                <w:kern w:val="0"/>
                <w:szCs w:val="21"/>
              </w:rPr>
            </w:pPr>
          </w:p>
        </w:tc>
        <w:tc>
          <w:tcPr>
            <w:tcW w:w="865" w:type="dxa"/>
            <w:noWrap w:val="0"/>
            <w:vAlign w:val="center"/>
          </w:tcPr>
          <w:p>
            <w:pPr>
              <w:widowControl/>
              <w:spacing w:line="360" w:lineRule="atLeast"/>
              <w:jc w:val="center"/>
              <w:rPr>
                <w:rFonts w:hint="eastAsia" w:ascii="宋体" w:hAnsi="宋体" w:eastAsia="宋体" w:cs="宋体"/>
                <w:color w:val="2F2F2F"/>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816" w:hRule="atLeast"/>
        </w:trPr>
        <w:tc>
          <w:tcPr>
            <w:tcW w:w="513" w:type="dxa"/>
            <w:noWrap w:val="0"/>
            <w:vAlign w:val="center"/>
          </w:tcPr>
          <w:p>
            <w:pPr>
              <w:widowControl/>
              <w:spacing w:line="360" w:lineRule="atLeast"/>
              <w:jc w:val="center"/>
              <w:rPr>
                <w:rFonts w:hint="eastAsia" w:ascii="宋体" w:hAnsi="宋体" w:eastAsia="宋体" w:cs="宋体"/>
                <w:color w:val="2F2F2F"/>
                <w:kern w:val="0"/>
                <w:szCs w:val="21"/>
              </w:rPr>
            </w:pPr>
            <w:r>
              <w:rPr>
                <w:rFonts w:hint="eastAsia" w:ascii="宋体" w:hAnsi="宋体" w:eastAsia="宋体" w:cs="宋体"/>
                <w:color w:val="2F2F2F"/>
                <w:kern w:val="0"/>
                <w:szCs w:val="21"/>
              </w:rPr>
              <w:t>3</w:t>
            </w:r>
          </w:p>
        </w:tc>
        <w:tc>
          <w:tcPr>
            <w:tcW w:w="1160" w:type="dxa"/>
            <w:tcBorders>
              <w:top w:val="nil"/>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cs="宋体"/>
                <w:color w:val="2F2F2F"/>
                <w:kern w:val="0"/>
                <w:szCs w:val="21"/>
                <w:lang w:val="en-US" w:eastAsia="zh-CN"/>
              </w:rPr>
              <w:t>更换地板</w:t>
            </w:r>
          </w:p>
        </w:tc>
        <w:tc>
          <w:tcPr>
            <w:tcW w:w="4316" w:type="dxa"/>
            <w:tcBorders>
              <w:top w:val="nil"/>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cs="宋体"/>
                <w:color w:val="2F2F2F"/>
                <w:kern w:val="0"/>
                <w:szCs w:val="21"/>
                <w:lang w:val="en-US" w:eastAsia="zh-CN"/>
              </w:rPr>
              <w:t>更换多功能室部分复合地板（规格同原有）</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cs="宋体"/>
                <w:color w:val="2F2F2F"/>
                <w:kern w:val="0"/>
                <w:szCs w:val="21"/>
                <w:lang w:val="en-US" w:eastAsia="zh-CN"/>
              </w:rPr>
              <w:t>平方米</w:t>
            </w:r>
          </w:p>
        </w:tc>
        <w:tc>
          <w:tcPr>
            <w:tcW w:w="810"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cs="宋体"/>
                <w:color w:val="2F2F2F"/>
                <w:kern w:val="0"/>
                <w:szCs w:val="21"/>
                <w:lang w:val="en-US" w:eastAsia="zh-CN"/>
              </w:rPr>
              <w:t>30</w:t>
            </w:r>
          </w:p>
        </w:tc>
        <w:tc>
          <w:tcPr>
            <w:tcW w:w="990" w:type="dxa"/>
            <w:noWrap w:val="0"/>
            <w:vAlign w:val="center"/>
          </w:tcPr>
          <w:p>
            <w:pPr>
              <w:widowControl/>
              <w:spacing w:line="360" w:lineRule="atLeast"/>
              <w:jc w:val="center"/>
              <w:rPr>
                <w:rFonts w:hint="eastAsia" w:ascii="宋体" w:hAnsi="宋体" w:eastAsia="宋体" w:cs="宋体"/>
                <w:color w:val="2F2F2F"/>
                <w:kern w:val="0"/>
                <w:szCs w:val="21"/>
              </w:rPr>
            </w:pPr>
          </w:p>
        </w:tc>
        <w:tc>
          <w:tcPr>
            <w:tcW w:w="865" w:type="dxa"/>
            <w:noWrap w:val="0"/>
            <w:vAlign w:val="center"/>
          </w:tcPr>
          <w:p>
            <w:pPr>
              <w:widowControl/>
              <w:spacing w:line="360" w:lineRule="atLeast"/>
              <w:jc w:val="center"/>
              <w:rPr>
                <w:rFonts w:hint="eastAsia" w:ascii="宋体" w:hAnsi="宋体" w:eastAsia="宋体" w:cs="宋体"/>
                <w:color w:val="2F2F2F"/>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801" w:hRule="atLeast"/>
        </w:trPr>
        <w:tc>
          <w:tcPr>
            <w:tcW w:w="513" w:type="dxa"/>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4</w:t>
            </w:r>
          </w:p>
        </w:tc>
        <w:tc>
          <w:tcPr>
            <w:tcW w:w="1160" w:type="dxa"/>
            <w:tcBorders>
              <w:top w:val="nil"/>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室内软包</w:t>
            </w:r>
          </w:p>
        </w:tc>
        <w:tc>
          <w:tcPr>
            <w:tcW w:w="4316" w:type="dxa"/>
            <w:tcBorders>
              <w:top w:val="nil"/>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二楼会议室软包墙面拆除重做</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项</w:t>
            </w:r>
          </w:p>
        </w:tc>
        <w:tc>
          <w:tcPr>
            <w:tcW w:w="810"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1</w:t>
            </w:r>
          </w:p>
        </w:tc>
        <w:tc>
          <w:tcPr>
            <w:tcW w:w="990" w:type="dxa"/>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3000</w:t>
            </w:r>
          </w:p>
        </w:tc>
        <w:tc>
          <w:tcPr>
            <w:tcW w:w="865" w:type="dxa"/>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 w:type="dxa"/>
          <w:trHeight w:val="726" w:hRule="atLeast"/>
        </w:trPr>
        <w:tc>
          <w:tcPr>
            <w:tcW w:w="513" w:type="dxa"/>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5</w:t>
            </w:r>
          </w:p>
        </w:tc>
        <w:tc>
          <w:tcPr>
            <w:tcW w:w="1160" w:type="dxa"/>
            <w:tcBorders>
              <w:top w:val="nil"/>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rPr>
              <w:t>垃圾清运</w:t>
            </w:r>
          </w:p>
        </w:tc>
        <w:tc>
          <w:tcPr>
            <w:tcW w:w="4316" w:type="dxa"/>
            <w:tcBorders>
              <w:top w:val="nil"/>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建筑垃圾外运，运距自行考虑</w:t>
            </w:r>
          </w:p>
        </w:tc>
        <w:tc>
          <w:tcPr>
            <w:tcW w:w="9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项</w:t>
            </w:r>
          </w:p>
        </w:tc>
        <w:tc>
          <w:tcPr>
            <w:tcW w:w="810" w:type="dxa"/>
            <w:tcBorders>
              <w:top w:val="single" w:color="auto" w:sz="4" w:space="0"/>
              <w:left w:val="nil"/>
              <w:bottom w:val="single" w:color="auto" w:sz="4" w:space="0"/>
              <w:right w:val="single" w:color="auto" w:sz="4" w:space="0"/>
            </w:tcBorders>
            <w:noWrap w:val="0"/>
            <w:vAlign w:val="center"/>
          </w:tcPr>
          <w:p>
            <w:pPr>
              <w:widowControl/>
              <w:spacing w:line="360" w:lineRule="atLeast"/>
              <w:jc w:val="center"/>
              <w:rPr>
                <w:rFonts w:hint="eastAsia" w:ascii="宋体" w:hAnsi="宋体" w:eastAsia="宋体" w:cs="宋体"/>
                <w:color w:val="2F2F2F"/>
                <w:kern w:val="0"/>
                <w:szCs w:val="21"/>
                <w:lang w:val="en-US" w:eastAsia="zh-CN"/>
              </w:rPr>
            </w:pPr>
            <w:r>
              <w:rPr>
                <w:rFonts w:hint="eastAsia" w:ascii="宋体" w:hAnsi="宋体" w:eastAsia="宋体" w:cs="宋体"/>
                <w:color w:val="2F2F2F"/>
                <w:kern w:val="0"/>
                <w:szCs w:val="21"/>
                <w:lang w:val="en-US" w:eastAsia="zh-CN"/>
              </w:rPr>
              <w:t>1</w:t>
            </w:r>
          </w:p>
        </w:tc>
        <w:tc>
          <w:tcPr>
            <w:tcW w:w="990" w:type="dxa"/>
            <w:noWrap w:val="0"/>
            <w:vAlign w:val="center"/>
          </w:tcPr>
          <w:p>
            <w:pPr>
              <w:widowControl/>
              <w:spacing w:line="360" w:lineRule="atLeast"/>
              <w:jc w:val="center"/>
              <w:rPr>
                <w:rFonts w:hint="eastAsia" w:ascii="宋体" w:hAnsi="宋体" w:eastAsia="宋体" w:cs="宋体"/>
                <w:color w:val="2F2F2F"/>
                <w:kern w:val="0"/>
                <w:szCs w:val="21"/>
              </w:rPr>
            </w:pPr>
          </w:p>
        </w:tc>
        <w:tc>
          <w:tcPr>
            <w:tcW w:w="865" w:type="dxa"/>
            <w:noWrap w:val="0"/>
            <w:vAlign w:val="center"/>
          </w:tcPr>
          <w:p>
            <w:pPr>
              <w:widowControl/>
              <w:spacing w:line="360" w:lineRule="atLeast"/>
              <w:jc w:val="center"/>
              <w:rPr>
                <w:rFonts w:hint="eastAsia" w:ascii="宋体" w:hAnsi="宋体" w:eastAsia="宋体" w:cs="宋体"/>
                <w:color w:val="2F2F2F"/>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39" w:type="dxa"/>
            <w:gridSpan w:val="8"/>
            <w:noWrap w:val="0"/>
            <w:vAlign w:val="center"/>
          </w:tcPr>
          <w:p>
            <w:pPr>
              <w:widowControl/>
              <w:spacing w:line="360" w:lineRule="atLeast"/>
              <w:ind w:firstLine="1470" w:firstLineChars="700"/>
              <w:jc w:val="left"/>
              <w:rPr>
                <w:rFonts w:hint="eastAsia" w:ascii="宋体" w:hAnsi="宋体" w:eastAsia="宋体" w:cs="宋体"/>
                <w:color w:val="2F2F2F"/>
                <w:kern w:val="0"/>
                <w:szCs w:val="21"/>
              </w:rPr>
            </w:pPr>
            <w:r>
              <w:rPr>
                <w:rFonts w:hint="eastAsia" w:ascii="宋体" w:hAnsi="宋体" w:eastAsia="宋体" w:cs="宋体"/>
                <w:color w:val="2F2F2F"/>
                <w:kern w:val="0"/>
                <w:szCs w:val="21"/>
              </w:rPr>
              <w:t>合计</w:t>
            </w:r>
            <w:r>
              <w:rPr>
                <w:rFonts w:hint="eastAsia" w:ascii="宋体" w:hAnsi="宋体" w:eastAsia="宋体" w:cs="宋体"/>
                <w:color w:val="2F2F2F"/>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639" w:type="dxa"/>
            <w:gridSpan w:val="8"/>
            <w:noWrap w:val="0"/>
            <w:vAlign w:val="center"/>
          </w:tcPr>
          <w:p>
            <w:pPr>
              <w:widowControl/>
              <w:spacing w:line="360" w:lineRule="atLeast"/>
              <w:ind w:firstLine="210" w:firstLineChars="100"/>
              <w:jc w:val="left"/>
              <w:rPr>
                <w:rFonts w:hint="default" w:ascii="宋体" w:hAnsi="宋体" w:eastAsia="宋体" w:cs="宋体"/>
                <w:color w:val="2F2F2F"/>
                <w:kern w:val="0"/>
                <w:szCs w:val="21"/>
                <w:lang w:val="en-US" w:eastAsia="zh-CN"/>
              </w:rPr>
            </w:pPr>
            <w:r>
              <w:rPr>
                <w:rFonts w:hint="eastAsia" w:ascii="宋体" w:hAnsi="宋体" w:eastAsia="宋体" w:cs="宋体"/>
                <w:color w:val="2F2F2F"/>
                <w:kern w:val="0"/>
                <w:szCs w:val="21"/>
              </w:rPr>
              <w:t>投标总价（大写）：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639" w:type="dxa"/>
            <w:gridSpan w:val="8"/>
            <w:noWrap w:val="0"/>
            <w:vAlign w:val="center"/>
          </w:tcPr>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特别说明：</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1．投标单位应自行踏勘现场，结合现场实际合理报价；</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2．投标单位对施工中可能存在的所有安全问题负总责；</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3．本项目采用固化清单方式计价，投标单位有义务对现场实际情况进行勘查并结合甲方要求进行全费用单价报价，所有费用均包含在总价中</w:t>
            </w:r>
            <w:r>
              <w:rPr>
                <w:rFonts w:ascii="宋体" w:hAnsi="宋体" w:eastAsia="宋体" w:cs="宋体"/>
                <w:color w:val="2F2F2F"/>
                <w:kern w:val="0"/>
                <w:szCs w:val="21"/>
              </w:rPr>
              <w:t>,含管理费、利润、施工文明措施费、机械进退场费、其他措施费以及规费税金等全部费用在内，所有满足本工程施工的内容应全部考虑在投标报价中，结算时单价不做调整。</w:t>
            </w:r>
          </w:p>
          <w:p>
            <w:pPr>
              <w:widowControl/>
              <w:spacing w:line="360" w:lineRule="atLeast"/>
              <w:jc w:val="left"/>
              <w:rPr>
                <w:rFonts w:ascii="宋体" w:hAnsi="宋体" w:eastAsia="宋体" w:cs="宋体"/>
                <w:color w:val="2F2F2F"/>
                <w:kern w:val="0"/>
                <w:szCs w:val="21"/>
              </w:rPr>
            </w:pPr>
            <w:r>
              <w:rPr>
                <w:rFonts w:hint="eastAsia" w:ascii="宋体" w:hAnsi="宋体" w:eastAsia="宋体" w:cs="宋体"/>
                <w:color w:val="2F2F2F"/>
                <w:kern w:val="0"/>
                <w:szCs w:val="21"/>
              </w:rPr>
              <w:t>4．若对清单电子文件中的数据、格式等进行修改，按废标处理。</w:t>
            </w:r>
          </w:p>
          <w:p>
            <w:pPr>
              <w:widowControl/>
              <w:spacing w:line="450" w:lineRule="atLeast"/>
              <w:textAlignment w:val="bottom"/>
              <w:rPr>
                <w:rFonts w:ascii="宋体" w:hAnsi="宋体" w:eastAsia="宋体" w:cs="宋体"/>
                <w:kern w:val="0"/>
                <w:szCs w:val="21"/>
                <w:lang w:bidi="ar"/>
              </w:rPr>
            </w:pPr>
            <w:r>
              <w:rPr>
                <w:rFonts w:hint="eastAsia" w:ascii="宋体" w:hAnsi="宋体" w:eastAsia="宋体" w:cs="宋体"/>
                <w:color w:val="2F2F2F"/>
                <w:kern w:val="0"/>
                <w:szCs w:val="21"/>
              </w:rPr>
              <w:t>5．打印为准，手写无效</w:t>
            </w:r>
          </w:p>
          <w:p>
            <w:pPr>
              <w:widowControl/>
              <w:tabs>
                <w:tab w:val="left" w:pos="2571"/>
              </w:tabs>
              <w:spacing w:line="450" w:lineRule="atLeast"/>
              <w:ind w:firstLine="2310" w:firstLineChars="1100"/>
              <w:textAlignment w:val="bottom"/>
              <w:rPr>
                <w:rFonts w:ascii="宋体" w:hAnsi="宋体" w:eastAsia="宋体" w:cs="宋体"/>
                <w:kern w:val="0"/>
                <w:szCs w:val="21"/>
                <w:lang w:bidi="ar"/>
              </w:rPr>
            </w:pPr>
            <w:r>
              <w:rPr>
                <w:rFonts w:hint="eastAsia" w:ascii="宋体" w:hAnsi="宋体" w:eastAsia="宋体" w:cs="宋体"/>
                <w:kern w:val="0"/>
                <w:szCs w:val="21"/>
                <w:lang w:bidi="ar"/>
              </w:rPr>
              <w:t>投标单位（盖章）：     法定代表（盖章）：</w:t>
            </w:r>
          </w:p>
          <w:p>
            <w:pPr>
              <w:widowControl/>
              <w:tabs>
                <w:tab w:val="left" w:pos="2571"/>
              </w:tabs>
              <w:spacing w:line="450" w:lineRule="atLeast"/>
              <w:ind w:firstLine="2310" w:firstLineChars="1100"/>
              <w:textAlignment w:val="bottom"/>
              <w:rPr>
                <w:rFonts w:ascii="宋体" w:hAnsi="宋体" w:eastAsia="宋体" w:cs="宋体"/>
                <w:szCs w:val="21"/>
              </w:rPr>
            </w:pPr>
            <w:r>
              <w:rPr>
                <w:rFonts w:hint="eastAsia" w:ascii="宋体" w:hAnsi="宋体" w:eastAsia="宋体" w:cs="宋体"/>
                <w:kern w:val="0"/>
                <w:szCs w:val="21"/>
                <w:lang w:bidi="ar"/>
              </w:rPr>
              <w:t>日  期：____年____月_____日</w:t>
            </w:r>
          </w:p>
          <w:p>
            <w:pPr>
              <w:widowControl/>
              <w:ind w:right="840"/>
              <w:rPr>
                <w:rFonts w:ascii="宋体" w:hAnsi="宋体" w:eastAsia="宋体" w:cs="宋体"/>
                <w:color w:val="2F2F2F"/>
                <w:kern w:val="0"/>
                <w:szCs w:val="21"/>
              </w:rPr>
            </w:pPr>
          </w:p>
        </w:tc>
      </w:tr>
    </w:tbl>
    <w:p>
      <w:pPr>
        <w:pStyle w:val="2"/>
        <w:ind w:firstLine="1080" w:firstLineChars="300"/>
        <w:rPr>
          <w:rFonts w:hint="eastAsia" w:ascii="华文中宋" w:hAnsi="华文中宋" w:eastAsia="华文中宋" w:cs="Times New Roman"/>
          <w:sz w:val="36"/>
          <w:szCs w:val="36"/>
          <w:lang w:eastAsia="zh-CN"/>
        </w:rPr>
      </w:pPr>
    </w:p>
    <w:p>
      <w:pPr>
        <w:spacing w:line="240" w:lineRule="auto"/>
        <w:ind w:firstLine="840" w:firstLineChars="300"/>
        <w:rPr>
          <w:rFonts w:ascii="仿宋" w:hAnsi="仿宋" w:eastAsia="仿宋"/>
          <w:sz w:val="28"/>
          <w:szCs w:val="28"/>
          <w:u w:val="single"/>
        </w:rPr>
      </w:pPr>
    </w:p>
    <w:p>
      <w:pPr>
        <w:pStyle w:val="2"/>
        <w:rPr>
          <w:rFonts w:hint="eastAsia"/>
        </w:rPr>
      </w:pPr>
    </w:p>
    <w:p>
      <w:pPr>
        <w:pStyle w:val="2"/>
        <w:rPr>
          <w:rFonts w:hint="eastAsia" w:eastAsia="楷体_GB2312"/>
          <w:lang w:eastAsia="zh-CN"/>
        </w:rPr>
      </w:pPr>
      <w:r>
        <w:rPr>
          <w:rFonts w:hint="eastAsia" w:eastAsia="楷体_GB2312"/>
          <w:lang w:eastAsia="zh-CN"/>
        </w:rPr>
        <w:object>
          <v:shape id="_x0000_i1025" o:spt="75" type="#_x0000_t75" style="height:618.75pt;width:416.25pt;" o:ole="t" filled="f" o:preferrelative="t" stroked="f" coordsize="21600,21600">
            <v:path/>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p>
      <w:pPr>
        <w:rPr>
          <w:rFonts w:hint="eastAsia" w:eastAsia="楷体_GB2312"/>
          <w:lang w:eastAsia="zh-CN"/>
        </w:rPr>
      </w:pPr>
    </w:p>
    <w:p>
      <w:pPr>
        <w:pStyle w:val="2"/>
        <w:rPr>
          <w:rFonts w:hint="eastAsia" w:eastAsia="楷体_GB2312"/>
          <w:lang w:eastAsia="zh-CN"/>
        </w:rPr>
      </w:pPr>
    </w:p>
    <w:p>
      <w:pPr>
        <w:jc w:val="center"/>
        <w:rPr>
          <w:rFonts w:hint="eastAsia" w:ascii="仿宋" w:hAnsi="仿宋" w:eastAsia="仿宋" w:cs="仿宋"/>
          <w:sz w:val="32"/>
          <w:szCs w:val="32"/>
        </w:rPr>
      </w:pPr>
      <w:r>
        <w:rPr>
          <w:rFonts w:hint="eastAsia"/>
          <w:lang w:eastAsia="zh-CN"/>
        </w:rPr>
        <w:object>
          <v:shape id="_x0000_i1026" o:spt="75" type="#_x0000_t75" style="height:706.5pt;width:454.5pt;" o:ole="t" filled="f" o:preferrelative="t" stroked="f" coordsize="21600,21600">
            <v:path/>
            <v:fill on="f" focussize="0,0"/>
            <v:stroke on="f"/>
            <v:imagedata r:id="rId9" o:title=""/>
            <o:lock v:ext="edit" aspectratio="t"/>
            <w10:wrap type="none"/>
            <w10:anchorlock/>
          </v:shape>
          <o:OLEObject Type="Embed" ProgID="Word.Document.12" ShapeID="_x0000_i1026" DrawAspect="Content" ObjectID="_1468075726" r:id="rId8">
            <o:LockedField>false</o:LockedField>
          </o:OLEObject>
        </w:object>
      </w:r>
      <w:r>
        <w:rPr>
          <w:rFonts w:hint="eastAsia"/>
          <w:lang w:eastAsia="zh-CN"/>
        </w:rPr>
        <w:object>
          <v:shape id="_x0000_i1027" o:spt="75" type="#_x0000_t75" style="height:701.25pt;width:454.5pt;" o:ole="t" filled="f" o:preferrelative="t" stroked="f" coordsize="21600,21600">
            <v:path/>
            <v:fill on="f" focussize="0,0"/>
            <v:stroke on="f"/>
            <v:imagedata r:id="rId11" o:title=""/>
            <o:lock v:ext="edit" aspectratio="t"/>
            <w10:wrap type="none"/>
            <w10:anchorlock/>
          </v:shape>
          <o:OLEObject Type="Embed" ProgID="Word.Document.12" ShapeID="_x0000_i1027" DrawAspect="Content" ObjectID="_1468075727" r:id="rId10">
            <o:LockedField>false</o:LockedField>
          </o:OLEObject>
        </w:object>
      </w:r>
      <w:r>
        <w:rPr>
          <w:rFonts w:hint="eastAsia" w:ascii="仿宋" w:hAnsi="仿宋" w:eastAsia="仿宋" w:cs="仿宋"/>
          <w:b/>
          <w:bCs/>
          <w:color w:val="2F2F2F"/>
          <w:kern w:val="0"/>
          <w:sz w:val="30"/>
          <w:szCs w:val="30"/>
        </w:rPr>
        <w:t>现场踏勘承诺书</w:t>
      </w:r>
    </w:p>
    <w:p>
      <w:pPr>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val="en-US" w:eastAsia="zh-CN"/>
        </w:rPr>
        <w:t>海门区机关幼儿园</w:t>
      </w:r>
      <w:bookmarkStart w:id="30" w:name="_GoBack"/>
      <w:bookmarkEnd w:id="30"/>
      <w:r>
        <w:rPr>
          <w:rFonts w:hint="eastAsia" w:ascii="仿宋" w:hAnsi="仿宋" w:eastAsia="仿宋" w:cs="仿宋"/>
          <w:sz w:val="30"/>
          <w:szCs w:val="30"/>
        </w:rPr>
        <w:t xml:space="preserve"> </w:t>
      </w:r>
    </w:p>
    <w:p>
      <w:pPr>
        <w:rPr>
          <w:rFonts w:hint="eastAsia" w:ascii="仿宋" w:hAnsi="仿宋" w:eastAsia="仿宋" w:cs="仿宋"/>
          <w:sz w:val="30"/>
          <w:szCs w:val="30"/>
        </w:rPr>
      </w:pPr>
      <w:r>
        <w:rPr>
          <w:rFonts w:hint="eastAsia" w:ascii="仿宋" w:hAnsi="仿宋" w:eastAsia="仿宋" w:cs="仿宋"/>
          <w:sz w:val="30"/>
          <w:szCs w:val="30"/>
        </w:rPr>
        <w:t>（投标人名称） 参与 （项目名称）投标，我单位愿意作出以下承诺：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我单位已充分重视和认真考察了现场，</w:t>
      </w:r>
      <w:r>
        <w:rPr>
          <w:rFonts w:hint="eastAsia" w:ascii="仿宋" w:hAnsi="仿宋" w:eastAsia="仿宋" w:cs="仿宋"/>
          <w:sz w:val="30"/>
          <w:szCs w:val="30"/>
          <w:lang w:val="en-US" w:eastAsia="zh-CN"/>
        </w:rPr>
        <w:t>了解设计方案，周边环境特征，</w:t>
      </w:r>
      <w:r>
        <w:rPr>
          <w:rFonts w:hint="eastAsia" w:ascii="仿宋" w:hAnsi="仿宋" w:eastAsia="仿宋" w:cs="仿宋"/>
          <w:sz w:val="30"/>
          <w:szCs w:val="30"/>
        </w:rPr>
        <w:t>收集编制投标书和签订合同所需的有关信息，充分理解并掌握了本工程现场的全部有关情况。一旦中标，应被认为考察结果已充分体现在投标书中。</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若我单位未能兑现以上承诺，自愿接受招标人和监管机构的处理，并愿意承担因违反上述承诺内容所引发的一切责任与后果。</w:t>
      </w:r>
    </w:p>
    <w:p>
      <w:pPr>
        <w:ind w:firstLine="3300" w:firstLineChars="1100"/>
        <w:rPr>
          <w:rFonts w:hint="eastAsia" w:ascii="仿宋" w:hAnsi="仿宋" w:eastAsia="仿宋" w:cs="仿宋"/>
          <w:sz w:val="30"/>
          <w:szCs w:val="30"/>
        </w:rPr>
      </w:pPr>
    </w:p>
    <w:p>
      <w:pPr>
        <w:ind w:firstLine="3300" w:firstLineChars="1100"/>
        <w:rPr>
          <w:rFonts w:hint="eastAsia" w:ascii="仿宋" w:hAnsi="仿宋" w:eastAsia="仿宋" w:cs="仿宋"/>
          <w:sz w:val="30"/>
          <w:szCs w:val="30"/>
        </w:rPr>
      </w:pPr>
      <w:r>
        <w:rPr>
          <w:rFonts w:hint="eastAsia" w:ascii="仿宋" w:hAnsi="仿宋" w:eastAsia="仿宋" w:cs="仿宋"/>
          <w:sz w:val="30"/>
          <w:szCs w:val="30"/>
        </w:rPr>
        <w:t>投标申请人（盖公章）：</w:t>
      </w:r>
    </w:p>
    <w:p>
      <w:pPr>
        <w:ind w:firstLine="2700" w:firstLineChars="900"/>
        <w:rPr>
          <w:rFonts w:hint="eastAsia" w:ascii="仿宋" w:hAnsi="仿宋" w:eastAsia="仿宋" w:cs="仿宋"/>
          <w:sz w:val="30"/>
          <w:szCs w:val="30"/>
        </w:rPr>
      </w:pPr>
      <w:r>
        <w:rPr>
          <w:rFonts w:hint="eastAsia" w:ascii="仿宋" w:hAnsi="仿宋" w:eastAsia="仿宋" w:cs="仿宋"/>
          <w:sz w:val="30"/>
          <w:szCs w:val="30"/>
        </w:rPr>
        <w:t>法定代表人（签字或盖章）：</w:t>
      </w:r>
    </w:p>
    <w:p>
      <w:pPr>
        <w:ind w:firstLine="6600" w:firstLineChars="2200"/>
        <w:rPr>
          <w:rFonts w:hint="eastAsia" w:ascii="仿宋" w:hAnsi="仿宋" w:eastAsia="仿宋" w:cs="仿宋"/>
          <w:sz w:val="30"/>
          <w:szCs w:val="30"/>
        </w:rPr>
      </w:pPr>
      <w:r>
        <w:rPr>
          <w:rFonts w:hint="eastAsia" w:ascii="仿宋" w:hAnsi="仿宋" w:eastAsia="仿宋" w:cs="仿宋"/>
          <w:sz w:val="30"/>
          <w:szCs w:val="30"/>
        </w:rPr>
        <w:t>年 月 日</w:t>
      </w:r>
    </w:p>
    <w:p>
      <w:pPr>
        <w:pStyle w:val="2"/>
        <w:rPr>
          <w:rFonts w:hint="eastAsia"/>
          <w:lang w:eastAsia="zh-CN"/>
        </w:rPr>
      </w:pPr>
    </w:p>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jc w:val="center"/>
        <w:rPr>
          <w:rFonts w:hint="eastAsia" w:ascii="宋体" w:hAnsi="宋体" w:eastAsia="宋体" w:cs="宋体"/>
          <w:b/>
          <w:bCs/>
          <w:color w:val="2F2F2F"/>
          <w:kern w:val="0"/>
          <w:sz w:val="30"/>
          <w:szCs w:val="30"/>
        </w:rPr>
      </w:pPr>
    </w:p>
    <w:p>
      <w:pPr>
        <w:widowControl/>
        <w:shd w:val="clear" w:color="auto" w:fill="FFFFFF"/>
        <w:spacing w:line="315" w:lineRule="atLeast"/>
        <w:jc w:val="center"/>
        <w:rPr>
          <w:rFonts w:hint="eastAsia" w:ascii="宋体" w:hAnsi="宋体" w:eastAsia="宋体" w:cs="宋体"/>
          <w:b/>
          <w:bCs/>
          <w:color w:val="2F2F2F"/>
          <w:kern w:val="0"/>
          <w:sz w:val="30"/>
          <w:szCs w:val="30"/>
          <w:lang w:eastAsia="zh-CN"/>
        </w:rPr>
      </w:pPr>
    </w:p>
    <w:p>
      <w:pPr>
        <w:pStyle w:val="2"/>
        <w:rPr>
          <w:rFonts w:hint="eastAsia" w:ascii="宋体" w:hAnsi="宋体" w:eastAsia="宋体" w:cs="宋体"/>
          <w:b/>
          <w:bCs/>
          <w:color w:val="2F2F2F"/>
          <w:kern w:val="0"/>
          <w:sz w:val="30"/>
          <w:szCs w:val="30"/>
          <w:lang w:eastAsia="zh-CN"/>
        </w:rPr>
      </w:pPr>
    </w:p>
    <w:p>
      <w:pPr>
        <w:rPr>
          <w:rFonts w:hint="eastAsia" w:ascii="宋体" w:hAnsi="宋体" w:eastAsia="宋体" w:cs="宋体"/>
          <w:b/>
          <w:bCs/>
          <w:color w:val="2F2F2F"/>
          <w:kern w:val="0"/>
          <w:sz w:val="30"/>
          <w:szCs w:val="30"/>
          <w:lang w:eastAsia="zh-CN"/>
        </w:rPr>
      </w:pPr>
    </w:p>
    <w:p>
      <w:pPr>
        <w:pStyle w:val="2"/>
        <w:rPr>
          <w:rFonts w:hint="eastAsia" w:ascii="宋体" w:hAnsi="宋体" w:eastAsia="宋体" w:cs="宋体"/>
          <w:b/>
          <w:bCs/>
          <w:color w:val="2F2F2F"/>
          <w:kern w:val="0"/>
          <w:sz w:val="30"/>
          <w:szCs w:val="30"/>
          <w:lang w:eastAsia="zh-CN"/>
        </w:rPr>
      </w:pPr>
    </w:p>
    <w:p>
      <w:pPr>
        <w:rPr>
          <w:rFonts w:hint="eastAsia"/>
          <w:lang w:eastAsia="zh-CN"/>
        </w:rPr>
      </w:pPr>
    </w:p>
    <w:p>
      <w:pPr>
        <w:widowControl/>
        <w:shd w:val="clear" w:color="auto" w:fill="FFFFFF"/>
        <w:spacing w:line="315" w:lineRule="atLeast"/>
        <w:jc w:val="center"/>
        <w:rPr>
          <w:rFonts w:ascii="宋体" w:hAnsi="宋体" w:eastAsia="宋体" w:cs="宋体"/>
          <w:b/>
          <w:bCs/>
          <w:color w:val="2F2F2F"/>
          <w:kern w:val="0"/>
          <w:sz w:val="30"/>
          <w:szCs w:val="30"/>
        </w:rPr>
      </w:pPr>
      <w:r>
        <w:rPr>
          <w:rFonts w:hint="eastAsia" w:ascii="宋体" w:hAnsi="宋体" w:eastAsia="宋体" w:cs="宋体"/>
          <w:b/>
          <w:bCs/>
          <w:color w:val="2F2F2F"/>
          <w:kern w:val="0"/>
          <w:sz w:val="30"/>
          <w:szCs w:val="30"/>
        </w:rPr>
        <w:t>质量保证承诺书</w:t>
      </w:r>
    </w:p>
    <w:p>
      <w:pPr>
        <w:widowControl/>
        <w:shd w:val="clear" w:color="auto" w:fill="FFFFFF"/>
        <w:spacing w:line="520" w:lineRule="atLeast"/>
        <w:jc w:val="left"/>
        <w:rPr>
          <w:rFonts w:ascii="宋体" w:hAnsi="宋体" w:eastAsia="宋体" w:cs="宋体"/>
          <w:color w:val="2F2F2F"/>
          <w:kern w:val="0"/>
          <w:sz w:val="28"/>
          <w:szCs w:val="28"/>
          <w:u w:val="single"/>
        </w:rPr>
      </w:pPr>
      <w:r>
        <w:rPr>
          <w:rFonts w:hint="eastAsia" w:ascii="宋体" w:hAnsi="宋体" w:eastAsia="宋体" w:cs="宋体"/>
          <w:color w:val="2F2F2F"/>
          <w:kern w:val="0"/>
          <w:sz w:val="28"/>
          <w:szCs w:val="28"/>
          <w:u w:val="single"/>
        </w:rPr>
        <w:t xml:space="preserve"> </w:t>
      </w:r>
      <w:r>
        <w:rPr>
          <w:rFonts w:ascii="宋体" w:hAnsi="宋体" w:eastAsia="宋体" w:cs="宋体"/>
          <w:color w:val="2F2F2F"/>
          <w:kern w:val="0"/>
          <w:sz w:val="28"/>
          <w:szCs w:val="28"/>
          <w:u w:val="single"/>
        </w:rPr>
        <w:t xml:space="preserve">                 :</w:t>
      </w:r>
    </w:p>
    <w:p>
      <w:pPr>
        <w:pStyle w:val="2"/>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宋体" w:hAnsi="宋体" w:eastAsia="宋体"/>
        </w:rPr>
      </w:pPr>
      <w:r>
        <w:rPr>
          <w:rFonts w:hint="eastAsia" w:ascii="宋体" w:hAnsi="宋体" w:eastAsia="宋体"/>
        </w:rPr>
        <w:t>我方参加了</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rPr>
        <w:t>投标，若我方中标，我放在工程质量方面承诺：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1、将格按照国家施工验收规范要求，对建设工程的施工质量负责，确保工程质量符</w:t>
      </w:r>
      <w:r>
        <w:rPr>
          <w:rFonts w:hint="eastAsia" w:ascii="宋体" w:hAnsi="宋体" w:eastAsia="宋体" w:cs="宋体"/>
          <w:color w:val="2F2F2F"/>
          <w:kern w:val="0"/>
          <w:sz w:val="28"/>
          <w:szCs w:val="28"/>
        </w:rPr>
        <w:t>合国家《建设工程质量管理条例》规定，否则我方愿承担相应责任。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2、绝不转包或者违法分包本工程项目。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3、按照工程设</w:t>
      </w:r>
      <w:r>
        <w:rPr>
          <w:rFonts w:hint="eastAsia" w:ascii="宋体" w:hAnsi="宋体" w:eastAsia="宋体" w:cs="宋体"/>
          <w:color w:val="2F2F2F"/>
          <w:kern w:val="0"/>
          <w:sz w:val="28"/>
          <w:szCs w:val="28"/>
        </w:rPr>
        <w:t>计图</w:t>
      </w:r>
      <w:r>
        <w:rPr>
          <w:rFonts w:ascii="宋体" w:hAnsi="宋体" w:eastAsia="宋体" w:cs="宋体"/>
          <w:color w:val="2F2F2F"/>
          <w:kern w:val="0"/>
          <w:sz w:val="28"/>
          <w:szCs w:val="28"/>
        </w:rPr>
        <w:t>纸和施工技术标准施工，不得擅自修改工程设计，不得偷工减料。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4、建立、健全施工质量的检验制度，严格工序管理，作好隐蔽工程的质量检查和记录。</w:t>
      </w:r>
      <w:r>
        <w:rPr>
          <w:rFonts w:hint="eastAsia" w:ascii="宋体" w:hAnsi="宋体" w:eastAsia="宋体" w:cs="宋体"/>
          <w:color w:val="2F2F2F"/>
          <w:kern w:val="0"/>
          <w:sz w:val="28"/>
          <w:szCs w:val="28"/>
        </w:rPr>
        <w:t>隐蔽工程在隐蔽前，施工单位应当通知建设单位和建设工程质量监督机构。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5、本工程项目施工中出现质量问题或者竣工验收不合格，我方负责返修。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6、严格按照国家《建设工程质量管理条例》规定执行工程质量保修期。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textAlignment w:val="auto"/>
        <w:rPr>
          <w:rFonts w:ascii="宋体" w:hAnsi="宋体" w:eastAsia="宋体" w:cs="宋体"/>
          <w:color w:val="2F2F2F"/>
          <w:kern w:val="0"/>
          <w:sz w:val="28"/>
          <w:szCs w:val="28"/>
        </w:rPr>
      </w:pPr>
      <w:r>
        <w:rPr>
          <w:rFonts w:ascii="宋体" w:hAnsi="宋体" w:eastAsia="宋体" w:cs="宋体"/>
          <w:color w:val="2F2F2F"/>
          <w:kern w:val="0"/>
          <w:sz w:val="28"/>
          <w:szCs w:val="28"/>
        </w:rPr>
        <w:t>7、本工程项目在保修范围和保修期限内发生质量问题的，我方将履行保修义务，并对</w:t>
      </w:r>
      <w:r>
        <w:rPr>
          <w:rFonts w:hint="eastAsia" w:ascii="宋体" w:hAnsi="宋体" w:eastAsia="宋体" w:cs="宋体"/>
          <w:color w:val="2F2F2F"/>
          <w:kern w:val="0"/>
          <w:sz w:val="28"/>
          <w:szCs w:val="28"/>
        </w:rPr>
        <w:t>造成的损失承担赔偿责任。</w:t>
      </w:r>
    </w:p>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宋体" w:hAnsi="宋体" w:eastAsia="宋体" w:cs="宋体"/>
          <w:color w:val="2F2F2F"/>
          <w:kern w:val="0"/>
          <w:szCs w:val="21"/>
        </w:rPr>
      </w:pPr>
      <w:r>
        <w:rPr>
          <w:rFonts w:hint="eastAsia" w:ascii="宋体" w:hAnsi="宋体" w:eastAsia="宋体" w:cs="宋体"/>
          <w:color w:val="2F2F2F"/>
          <w:kern w:val="0"/>
          <w:sz w:val="28"/>
          <w:szCs w:val="28"/>
        </w:rPr>
        <w:t>单位名称（公章）          法定代表人（签字或盖章）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400"/>
        <w:jc w:val="right"/>
        <w:textAlignment w:val="auto"/>
      </w:pPr>
      <w:r>
        <w:rPr>
          <w:rFonts w:hint="eastAsia" w:ascii="宋体" w:hAnsi="宋体" w:eastAsia="宋体" w:cs="宋体"/>
          <w:color w:val="2F2F2F"/>
          <w:kern w:val="0"/>
          <w:sz w:val="28"/>
          <w:szCs w:val="28"/>
        </w:rPr>
        <w:t>                            年  月  日</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sz w:val="22"/>
        </w:rPr>
      </w:pPr>
    </w:p>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E3DA3"/>
    <w:rsid w:val="3E3E3DA3"/>
    <w:rsid w:val="4C7119BB"/>
    <w:rsid w:val="5408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uiPriority w:val="0"/>
    <w:pPr>
      <w:keepNext/>
      <w:keepLines/>
      <w:spacing w:before="340" w:after="330" w:line="578" w:lineRule="auto"/>
      <w:outlineLvl w:val="0"/>
    </w:pPr>
    <w:rPr>
      <w:b/>
      <w:bCs/>
      <w:kern w:val="44"/>
      <w:sz w:val="44"/>
      <w:szCs w:val="44"/>
    </w:rPr>
  </w:style>
  <w:style w:type="paragraph" w:styleId="4">
    <w:name w:val="heading 2"/>
    <w:basedOn w:val="1"/>
    <w:next w:val="1"/>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rPr>
  </w:style>
  <w:style w:type="paragraph" w:styleId="5">
    <w:name w:val="footer"/>
    <w:basedOn w:val="1"/>
    <w:semiHidden/>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jc w:val="left"/>
    </w:pPr>
    <w:rPr>
      <w:kern w:val="0"/>
      <w:sz w:val="24"/>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2024-09-20T08:17:00Z</dcterms:created>
  <dc:creator>Administrator</dc:creator>
  <cp:lastModifiedBy>Administrator</cp:lastModifiedBy>
  <dcterms:modified xsi:type="dcterms:W3CDTF">2024-09-23T01:21:56Z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