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  <w:lang w:eastAsia="zh-CN"/>
        </w:rPr>
        <w:t>海门区应急管理局</w:t>
      </w: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sz w:val="44"/>
          <w:szCs w:val="44"/>
        </w:rPr>
        <w:t>年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政府信息公开工作年度报告</w:t>
      </w:r>
    </w:p>
    <w:p/>
    <w:p>
      <w:pPr>
        <w:ind w:firstLine="640" w:firstLineChars="200"/>
        <w:rPr>
          <w:rFonts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一、总体情况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eastAsia="仿宋_GB2312" w:cstheme="minorBidi"/>
          <w:color w:val="000000"/>
          <w:kern w:val="32"/>
          <w:sz w:val="32"/>
          <w:szCs w:val="32"/>
        </w:rPr>
      </w:pPr>
      <w:r>
        <w:rPr>
          <w:rFonts w:hint="eastAsia" w:ascii="仿宋_GB2312" w:eastAsia="仿宋_GB2312" w:cstheme="minorBidi"/>
          <w:color w:val="000000"/>
          <w:kern w:val="32"/>
          <w:sz w:val="32"/>
          <w:szCs w:val="32"/>
        </w:rPr>
        <w:t>今年以来，我局以习近平新时代中国特色社会主义思想为指导，全面贯彻党的十九大和十九届四中、五中</w:t>
      </w:r>
      <w:r>
        <w:rPr>
          <w:rFonts w:hint="eastAsia" w:ascii="仿宋_GB2312" w:eastAsia="仿宋_GB2312" w:cstheme="minorBidi"/>
          <w:color w:val="000000"/>
          <w:kern w:val="32"/>
          <w:sz w:val="32"/>
          <w:szCs w:val="32"/>
          <w:lang w:eastAsia="zh-CN"/>
        </w:rPr>
        <w:t>、六中</w:t>
      </w:r>
      <w:r>
        <w:rPr>
          <w:rFonts w:hint="eastAsia" w:ascii="仿宋_GB2312" w:eastAsia="仿宋_GB2312" w:cstheme="minorBidi"/>
          <w:color w:val="000000"/>
          <w:kern w:val="32"/>
          <w:sz w:val="32"/>
          <w:szCs w:val="32"/>
        </w:rPr>
        <w:t>全会精神，深入落实党中央国务院、省委省政府和市委市政府关于全面推进政务公开的系列部署，进一步落实信息公开主体责任，提高了政务公开、政策解读、舆情管控、基础建设等方面的工作水平，推动了应急管理</w:t>
      </w:r>
      <w:r>
        <w:rPr>
          <w:rFonts w:hint="eastAsia" w:ascii="仿宋_GB2312" w:eastAsia="仿宋_GB2312" w:cstheme="minorBidi"/>
          <w:color w:val="000000"/>
          <w:kern w:val="32"/>
          <w:sz w:val="32"/>
          <w:szCs w:val="32"/>
          <w:lang w:eastAsia="zh-CN"/>
        </w:rPr>
        <w:t>政府公开</w:t>
      </w:r>
      <w:r>
        <w:rPr>
          <w:rFonts w:hint="eastAsia" w:ascii="仿宋_GB2312" w:eastAsia="仿宋_GB2312" w:cstheme="minorBidi"/>
          <w:color w:val="000000"/>
          <w:kern w:val="32"/>
          <w:sz w:val="32"/>
          <w:szCs w:val="32"/>
        </w:rPr>
        <w:t>工作的创新发展。</w:t>
      </w:r>
    </w:p>
    <w:p>
      <w:pPr>
        <w:ind w:firstLine="640" w:firstLineChars="200"/>
        <w:rPr>
          <w:rFonts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477"/>
        <w:gridCol w:w="1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制发件数</w:t>
            </w:r>
          </w:p>
        </w:tc>
        <w:tc>
          <w:tcPr>
            <w:tcW w:w="14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三、收到和处理政府信息公开申请情况</w:t>
      </w:r>
    </w:p>
    <w:tbl>
      <w:tblPr>
        <w:tblStyle w:val="3"/>
        <w:tblW w:w="93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2271"/>
        <w:gridCol w:w="676"/>
        <w:gridCol w:w="827"/>
        <w:gridCol w:w="828"/>
        <w:gridCol w:w="828"/>
        <w:gridCol w:w="828"/>
        <w:gridCol w:w="828"/>
        <w:gridCol w:w="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6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13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商业 企业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科研 机构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8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楷体" w:eastAsia="楷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楷体" w:eastAsia="楷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楷体" w:eastAsia="楷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四、政府信息公开行政复议、行政诉讼情况</w:t>
      </w:r>
    </w:p>
    <w:tbl>
      <w:tblPr>
        <w:tblStyle w:val="3"/>
        <w:tblW w:w="98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655"/>
        <w:gridCol w:w="655"/>
        <w:gridCol w:w="655"/>
        <w:gridCol w:w="714"/>
        <w:gridCol w:w="596"/>
        <w:gridCol w:w="656"/>
        <w:gridCol w:w="656"/>
        <w:gridCol w:w="656"/>
        <w:gridCol w:w="657"/>
        <w:gridCol w:w="656"/>
        <w:gridCol w:w="656"/>
        <w:gridCol w:w="656"/>
        <w:gridCol w:w="657"/>
        <w:gridCol w:w="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3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8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五、存在的主要问题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color w:val="000000"/>
          <w:kern w:val="32"/>
          <w:sz w:val="32"/>
          <w:szCs w:val="32"/>
        </w:rPr>
        <w:t>在政府信息公开工作中，我们做了大量的工作，取得了一定的成效，但</w:t>
      </w:r>
      <w:r>
        <w:rPr>
          <w:rFonts w:hint="eastAsia" w:ascii="仿宋_GB2312" w:eastAsia="仿宋_GB2312"/>
          <w:color w:val="000000"/>
          <w:kern w:val="32"/>
          <w:sz w:val="32"/>
          <w:szCs w:val="32"/>
          <w:lang w:eastAsia="zh-CN"/>
        </w:rPr>
        <w:t>是</w:t>
      </w:r>
      <w:r>
        <w:rPr>
          <w:rFonts w:hint="eastAsia" w:ascii="仿宋_GB2312" w:eastAsia="仿宋_GB2312"/>
          <w:color w:val="000000"/>
          <w:kern w:val="32"/>
          <w:sz w:val="32"/>
          <w:szCs w:val="32"/>
        </w:rPr>
        <w:t>信息公开内容有待进一步</w:t>
      </w:r>
      <w:r>
        <w:rPr>
          <w:rFonts w:hint="eastAsia" w:ascii="仿宋_GB2312" w:eastAsia="仿宋_GB2312"/>
          <w:color w:val="000000"/>
          <w:kern w:val="32"/>
          <w:sz w:val="32"/>
          <w:szCs w:val="32"/>
          <w:lang w:eastAsia="zh-CN"/>
        </w:rPr>
        <w:t>提质</w:t>
      </w:r>
      <w:r>
        <w:rPr>
          <w:rFonts w:hint="eastAsia" w:ascii="仿宋_GB2312" w:eastAsia="仿宋_GB2312"/>
          <w:color w:val="000000"/>
          <w:kern w:val="32"/>
          <w:sz w:val="32"/>
          <w:szCs w:val="32"/>
        </w:rPr>
        <w:t>，信息数量</w:t>
      </w:r>
      <w:r>
        <w:rPr>
          <w:rFonts w:hint="eastAsia" w:ascii="仿宋_GB2312" w:eastAsia="仿宋_GB2312"/>
          <w:color w:val="000000"/>
          <w:kern w:val="32"/>
          <w:sz w:val="32"/>
          <w:szCs w:val="32"/>
          <w:lang w:eastAsia="zh-CN"/>
        </w:rPr>
        <w:t>还</w:t>
      </w:r>
      <w:r>
        <w:rPr>
          <w:rFonts w:hint="eastAsia" w:ascii="仿宋_GB2312" w:eastAsia="仿宋_GB2312"/>
          <w:color w:val="000000"/>
          <w:kern w:val="32"/>
          <w:sz w:val="32"/>
          <w:szCs w:val="32"/>
        </w:rPr>
        <w:t>有待提升</w:t>
      </w:r>
      <w:r>
        <w:rPr>
          <w:rFonts w:hint="eastAsia" w:ascii="仿宋_GB2312" w:eastAsia="仿宋_GB2312"/>
          <w:color w:val="000000"/>
          <w:kern w:val="32"/>
          <w:sz w:val="32"/>
          <w:szCs w:val="32"/>
          <w:lang w:eastAsia="zh-CN"/>
        </w:rPr>
        <w:t>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今后，我局将按照文件要求，认真开展，确保政府公开工作取得成效。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hint="eastAsia" w:ascii="仿宋_GB2312" w:eastAsia="仿宋_GB2312"/>
          <w:color w:val="000000"/>
          <w:kern w:val="32"/>
          <w:sz w:val="32"/>
          <w:szCs w:val="32"/>
        </w:rPr>
        <w:t>暂无其他需要报告的事项。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61FA9"/>
    <w:rsid w:val="05213117"/>
    <w:rsid w:val="1D8239F9"/>
    <w:rsid w:val="2042704D"/>
    <w:rsid w:val="2110566E"/>
    <w:rsid w:val="225C2FF1"/>
    <w:rsid w:val="2AE61FA9"/>
    <w:rsid w:val="2C0C5C73"/>
    <w:rsid w:val="2C4C0C14"/>
    <w:rsid w:val="3FE61943"/>
    <w:rsid w:val="42ED10C5"/>
    <w:rsid w:val="567011EA"/>
    <w:rsid w:val="5B07533E"/>
    <w:rsid w:val="63F60015"/>
    <w:rsid w:val="680736CD"/>
    <w:rsid w:val="7101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2021-12-29T08:10:00Z</dcterms:created>
  <dc:creator>猫</dc:creator>
  <cp:lastModifiedBy> </cp:lastModifiedBy>
  <dcterms:modified xsi:type="dcterms:W3CDTF">2022-01-17T09:13:27Z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1BA64AE6B27B42FFAF23E493CED7AC1E</vt:lpwstr>
  </property>
</Properties>
</file>