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小标宋_GBK" w:hAnsi="方正小标宋_GBK" w:eastAsia="方正小标宋_GBK" w:cs="方正小标宋_GBK"/>
          <w:b w:val="0"/>
          <w:bCs w:val="0"/>
          <w:sz w:val="36"/>
          <w:szCs w:val="36"/>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jc w:val="center"/>
        <w:rPr>
          <w:rFonts w:hint="eastAsia" w:ascii="方正小标宋_GBK" w:hAnsi="方正小标宋_GBK" w:eastAsia="方正小标宋_GBK" w:cs="方正小标宋_GBK"/>
          <w:b w:val="0"/>
          <w:bCs w:val="0"/>
          <w:i w:val="0"/>
          <w:iCs w:val="0"/>
          <w:caps w:val="0"/>
          <w:color w:val="222222"/>
          <w:spacing w:val="8"/>
          <w:sz w:val="36"/>
          <w:szCs w:val="36"/>
          <w:bdr w:val="none" w:color="auto" w:sz="0" w:space="0"/>
          <w:shd w:val="clear" w:fill="FFFFFF"/>
        </w:rPr>
      </w:pPr>
      <w:bookmarkStart w:id="0" w:name="_GoBack"/>
      <w:r>
        <w:rPr>
          <w:rFonts w:hint="eastAsia" w:ascii="方正小标宋_GBK" w:hAnsi="方正小标宋_GBK" w:eastAsia="方正小标宋_GBK" w:cs="方正小标宋_GBK"/>
          <w:b w:val="0"/>
          <w:bCs w:val="0"/>
          <w:i w:val="0"/>
          <w:iCs w:val="0"/>
          <w:caps w:val="0"/>
          <w:color w:val="222222"/>
          <w:spacing w:val="8"/>
          <w:sz w:val="36"/>
          <w:szCs w:val="36"/>
          <w:bdr w:val="none" w:color="auto" w:sz="0" w:space="0"/>
          <w:shd w:val="clear" w:fill="FFFFFF"/>
          <w:lang w:eastAsia="zh-CN"/>
        </w:rPr>
        <w:t>海门生态环境局召开</w:t>
      </w:r>
      <w:r>
        <w:rPr>
          <w:rFonts w:hint="eastAsia" w:ascii="方正小标宋_GBK" w:hAnsi="方正小标宋_GBK" w:eastAsia="方正小标宋_GBK" w:cs="方正小标宋_GBK"/>
          <w:b w:val="0"/>
          <w:bCs w:val="0"/>
          <w:i w:val="0"/>
          <w:iCs w:val="0"/>
          <w:caps w:val="0"/>
          <w:color w:val="222222"/>
          <w:spacing w:val="8"/>
          <w:sz w:val="36"/>
          <w:szCs w:val="36"/>
          <w:bdr w:val="none" w:color="auto" w:sz="0" w:space="0"/>
          <w:shd w:val="clear" w:fill="FFFFFF"/>
        </w:rPr>
        <w:t>“执法+司法”信访恳谈会溯源化解群众“心结”</w:t>
      </w:r>
      <w:bookmarkEnd w:id="0"/>
    </w:p>
    <w:p>
      <w:pPr>
        <w:rPr>
          <w:rFonts w:hint="eastAsia" w:ascii="方正小标宋_GBK" w:hAnsi="方正小标宋_GBK" w:eastAsia="方正小标宋_GBK" w:cs="方正小标宋_GBK"/>
          <w:b w:val="0"/>
          <w:bCs w:val="0"/>
          <w:i w:val="0"/>
          <w:iCs w:val="0"/>
          <w:caps w:val="0"/>
          <w:color w:val="222222"/>
          <w:spacing w:val="8"/>
          <w:sz w:val="36"/>
          <w:szCs w:val="36"/>
          <w:bdr w:val="none" w:color="auto" w:sz="0" w:space="0"/>
          <w:shd w:val="clear" w:fill="FFFFFF"/>
        </w:rPr>
      </w:pP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rPr>
        <w:t>2022年11月17日，在南通市海门区悦来镇友爱村村委会，召开了一场“执法+司法”信访恳谈会，在检察官和律师的见证下，海门生态环境执法人员面对面向信访人答疑解惑，送达环境问题处理答复意见。信访人心里舒坦了，对执法人员和镇村处理投诉的态度和处理意见点头称赞。</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rPr>
        <w:t>此前，南通市海门生态环境局多次收到这位信访人投诉悦来镇友爱村固废填埋问题，现场检查和采样检测结果显示，该地块填埋物体符合法规标准要求。但信访人表示不理解，仍不断进行上访。</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rPr>
        <w:t>近日，海门生态环境局召开“执法+司法”信访恳谈会，溯源化解信访人“心结”，属地政府悦来镇共同参与，邀请南通市生态环境局、海门区检察院和律师参与监督。恳谈会上，海门生态环境局通报了前期调查处理情况、采样检测结果，检察院对生态环境、镇村政府部门履职情况进行监督，律师“以案释法”教育引导合法合理表达诉求。通过恳谈会的交流沟通，信访人感受到了政府部门为民解难题的真心，问题被有效化解。</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rPr>
        <w:t>2022年，海门生态环境局进一步拓宽群众诉求渠道，及时查处环境问题，有效化解环境风险，切实保障群众权益，积极打造信访调处“法治化”建设特色品牌，坚持法治化思维，规范履职、规范调处。力推“执法+司法”信访恳谈会模式，让恳谈会成为敞开心扉的“倾诉会”、群众思想的“教育会”、信访矛盾的“调解会”。2022年1月—10月，调处环境信访1791件（上年同期3051件），同比减量41.3%。</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rPr>
        <w:t>同时，海门生态环境局推行法定途径分类处理诉求，积极引导信访人根据法定途径规范表达诉求，部门严格按照信访条例要求明确处理流程和时间节点，提高信访办理的规范水平。推进司法参与重点信访问题调解，建立与检察院的司法监督联动机制，加强司法介入监督，提高信访调处过程中的责任意识和履职意识。压茬式开展重点信访督查督办，对重要环境信访实行“周调度、月督察，季核查”，确保违法问题处理到位、环境影响消除到位、信访矛盾化解到位。</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rPr>
        <w:t>海门生态环境局将进一步推广“执法+司法”联动化解机制，推动辖区内重点信访攻坚化解，提高群众对信访调处工作的认可度和满意度。</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Times New Roman" w:hAnsi="Times New Roman" w:eastAsia="方正仿宋_GBK" w:cs="方正仿宋_GBK"/>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华文彩云">
    <w:panose1 w:val="02010800040101010101"/>
    <w:charset w:val="86"/>
    <w:family w:val="auto"/>
    <w:pitch w:val="default"/>
    <w:sig w:usb0="00000001" w:usb1="080F0000" w:usb2="00000000" w:usb3="00000000" w:csb0="00040000" w:csb1="00000000"/>
  </w:font>
  <w:font w:name="华文琥珀">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方正仿宋_GBK">
    <w:panose1 w:val="03000509000000000000"/>
    <w:charset w:val="86"/>
    <w:family w:val="auto"/>
    <w:pitch w:val="default"/>
    <w:sig w:usb0="00000001" w:usb1="080E0000" w:usb2="00000000" w:usb3="00000000" w:csb0="003C0041" w:csb1="A00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437115"/>
    <w:rsid w:val="6F4371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Office_11.8.2.11473_F1E327BC-269C-435d-A152-05C5408002CA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2022-11-21T02:27:00Z</dcterms:created>
  <dc:creator>Administrator</dc:creator>
  <cp:lastModifiedBy>Administrator</cp:lastModifiedBy>
  <dcterms:modified xsi:type="dcterms:W3CDTF">2022-11-21T02:33:31Z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2052-11.8.2.11473</vt:lpwstr>
  </property>
  <property fmtid="{D5CDD505-2E9C-101B-9397-08002B2CF9AE}" pid="3" name="ICV">
    <vt:lpwstr>54AD48AB4F3A450586AFA38B917FA453</vt:lpwstr>
  </property>
</Properties>
</file>