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26" w:rsidRDefault="00DA3026" w:rsidP="00DA3026">
      <w:pPr>
        <w:spacing w:line="400" w:lineRule="exact"/>
        <w:ind w:firstLineChars="1950" w:firstLine="5850"/>
        <w:jc w:val="right"/>
        <w:rPr>
          <w:rFonts w:ascii="仿宋_GB2312" w:eastAsia="仿宋_GB2312"/>
          <w:sz w:val="30"/>
        </w:rPr>
      </w:pPr>
      <w:r>
        <w:rPr>
          <w:rFonts w:ascii="仿宋_GB2312" w:eastAsia="仿宋_GB2312" w:hint="eastAsia"/>
          <w:sz w:val="30"/>
        </w:rPr>
        <w:t xml:space="preserve">                 A</w:t>
      </w:r>
    </w:p>
    <w:p w:rsidR="00DA3026" w:rsidRDefault="00DA3026" w:rsidP="00BF11C1">
      <w:pPr>
        <w:jc w:val="center"/>
        <w:rPr>
          <w:rFonts w:ascii="方正小标宋简体" w:eastAsia="方正小标宋简体"/>
          <w:b/>
          <w:bCs/>
          <w:sz w:val="72"/>
        </w:rPr>
      </w:pPr>
      <w:r>
        <w:rPr>
          <w:rFonts w:ascii="方正小标宋简体" w:eastAsia="方正小标宋简体" w:hint="eastAsia"/>
          <w:b/>
          <w:bCs/>
          <w:sz w:val="72"/>
        </w:rPr>
        <w:t>南通市海门生态环境局</w:t>
      </w:r>
    </w:p>
    <w:p w:rsidR="00DA3026" w:rsidRDefault="00DA3026" w:rsidP="00BF11C1">
      <w:pPr>
        <w:spacing w:line="400" w:lineRule="exact"/>
        <w:jc w:val="center"/>
        <w:rPr>
          <w:rFonts w:ascii="仿宋_GB2312" w:eastAsia="仿宋_GB2312"/>
          <w:sz w:val="30"/>
        </w:rPr>
      </w:pPr>
      <w:r>
        <w:rPr>
          <w:rFonts w:ascii="仿宋_GB2312" w:eastAsia="仿宋_GB2312" w:hint="eastAsia"/>
          <w:sz w:val="30"/>
        </w:rPr>
        <w:t>━━━━━━━━━━━━━━━━━━━━━━━━━━━</w:t>
      </w:r>
      <w:r w:rsidR="00BF11C1">
        <w:rPr>
          <w:rFonts w:ascii="仿宋_GB2312" w:eastAsia="仿宋_GB2312" w:hint="eastAsia"/>
          <w:sz w:val="30"/>
        </w:rPr>
        <w:t>━━</w:t>
      </w:r>
    </w:p>
    <w:p w:rsidR="00DA3026" w:rsidRDefault="00DA3026" w:rsidP="00142717">
      <w:pPr>
        <w:spacing w:line="480" w:lineRule="exact"/>
        <w:ind w:right="55"/>
        <w:jc w:val="left"/>
        <w:rPr>
          <w:rFonts w:ascii="仿宋_GB2312" w:eastAsia="仿宋_GB2312"/>
          <w:sz w:val="30"/>
        </w:rPr>
      </w:pPr>
      <w:r>
        <w:rPr>
          <w:rFonts w:ascii="宋体" w:hAnsi="宋体" w:cs="宋体" w:hint="eastAsia"/>
          <w:sz w:val="30"/>
        </w:rPr>
        <w:t>﹝</w:t>
      </w:r>
      <w:r>
        <w:rPr>
          <w:rFonts w:ascii="仿宋_GB2312" w:eastAsia="仿宋_GB2312" w:hint="eastAsia"/>
          <w:sz w:val="30"/>
        </w:rPr>
        <w:t>2021</w:t>
      </w:r>
      <w:r>
        <w:rPr>
          <w:rFonts w:ascii="宋体" w:hAnsi="宋体" w:cs="宋体" w:hint="eastAsia"/>
          <w:sz w:val="30"/>
        </w:rPr>
        <w:t>﹞</w:t>
      </w:r>
      <w:r w:rsidR="0010502C">
        <w:rPr>
          <w:rFonts w:ascii="仿宋_GB2312" w:eastAsia="仿宋_GB2312" w:hint="eastAsia"/>
          <w:sz w:val="30"/>
        </w:rPr>
        <w:t>2</w:t>
      </w:r>
      <w:r>
        <w:rPr>
          <w:rFonts w:ascii="仿宋_GB2312" w:eastAsia="仿宋_GB2312" w:hint="eastAsia"/>
          <w:sz w:val="30"/>
        </w:rPr>
        <w:t xml:space="preserve">号                  </w:t>
      </w:r>
      <w:r w:rsidR="00BD1DC1">
        <w:rPr>
          <w:rFonts w:ascii="仿宋_GB2312" w:eastAsia="仿宋_GB2312" w:hint="eastAsia"/>
          <w:sz w:val="30"/>
        </w:rPr>
        <w:t xml:space="preserve">        </w:t>
      </w:r>
      <w:r w:rsidR="00BF11C1">
        <w:rPr>
          <w:rFonts w:ascii="仿宋_GB2312" w:eastAsia="仿宋_GB2312" w:hint="eastAsia"/>
          <w:sz w:val="30"/>
        </w:rPr>
        <w:t xml:space="preserve">      </w:t>
      </w:r>
      <w:r>
        <w:rPr>
          <w:rFonts w:ascii="仿宋_GB2312" w:eastAsia="仿宋_GB2312" w:hint="eastAsia"/>
          <w:sz w:val="30"/>
        </w:rPr>
        <w:t>签发人：刘华军</w:t>
      </w:r>
    </w:p>
    <w:p w:rsidR="00DA3026" w:rsidRDefault="00DA3026" w:rsidP="00142717">
      <w:pPr>
        <w:spacing w:line="480" w:lineRule="exact"/>
        <w:rPr>
          <w:rFonts w:ascii="黑体" w:eastAsia="黑体"/>
          <w:sz w:val="30"/>
        </w:rPr>
      </w:pPr>
    </w:p>
    <w:p w:rsidR="00DA3026" w:rsidRDefault="00DA3026" w:rsidP="00142717">
      <w:pPr>
        <w:spacing w:line="480" w:lineRule="exact"/>
        <w:jc w:val="center"/>
        <w:rPr>
          <w:rFonts w:ascii="黑体" w:eastAsia="黑体" w:hAnsi="宋体"/>
          <w:sz w:val="36"/>
        </w:rPr>
      </w:pPr>
      <w:r>
        <w:rPr>
          <w:rFonts w:ascii="黑体" w:eastAsia="黑体" w:hAnsi="宋体" w:hint="eastAsia"/>
          <w:sz w:val="36"/>
        </w:rPr>
        <w:t>对区十七届人大五次会议第</w:t>
      </w:r>
      <w:r w:rsidR="0010502C">
        <w:rPr>
          <w:rFonts w:ascii="黑体" w:eastAsia="黑体" w:hAnsi="宋体" w:hint="eastAsia"/>
          <w:sz w:val="36"/>
        </w:rPr>
        <w:t>215</w:t>
      </w:r>
      <w:r>
        <w:rPr>
          <w:rFonts w:ascii="黑体" w:eastAsia="黑体" w:hAnsi="宋体" w:hint="eastAsia"/>
          <w:sz w:val="36"/>
        </w:rPr>
        <w:t>号建议的答复</w:t>
      </w:r>
    </w:p>
    <w:p w:rsidR="00DA3026" w:rsidRDefault="00DA3026" w:rsidP="00142717">
      <w:pPr>
        <w:spacing w:line="480" w:lineRule="exact"/>
        <w:rPr>
          <w:rFonts w:ascii="仿宋_GB2312" w:eastAsia="仿宋_GB2312"/>
          <w:sz w:val="30"/>
        </w:rPr>
      </w:pPr>
    </w:p>
    <w:p w:rsidR="00DA3026" w:rsidRDefault="0010502C" w:rsidP="00142717">
      <w:pPr>
        <w:spacing w:line="480" w:lineRule="exact"/>
        <w:rPr>
          <w:rFonts w:ascii="仿宋_GB2312" w:eastAsia="仿宋_GB2312"/>
          <w:sz w:val="30"/>
        </w:rPr>
      </w:pPr>
      <w:r w:rsidRPr="0010502C">
        <w:rPr>
          <w:rFonts w:ascii="仿宋_GB2312" w:eastAsia="仿宋_GB2312" w:hint="eastAsia"/>
          <w:sz w:val="30"/>
        </w:rPr>
        <w:t>姜敏</w:t>
      </w:r>
      <w:r w:rsidR="00DA3026">
        <w:rPr>
          <w:rFonts w:ascii="仿宋_GB2312" w:eastAsia="仿宋_GB2312" w:hint="eastAsia"/>
          <w:sz w:val="30"/>
        </w:rPr>
        <w:t>代表：</w:t>
      </w:r>
    </w:p>
    <w:p w:rsidR="00DA3026" w:rsidRDefault="00DA3026" w:rsidP="00142717">
      <w:pPr>
        <w:spacing w:line="480" w:lineRule="exact"/>
        <w:ind w:firstLineChars="200" w:firstLine="600"/>
        <w:rPr>
          <w:rFonts w:ascii="仿宋_GB2312" w:eastAsia="仿宋_GB2312"/>
          <w:sz w:val="30"/>
        </w:rPr>
      </w:pPr>
      <w:r>
        <w:rPr>
          <w:rFonts w:ascii="仿宋_GB2312" w:eastAsia="仿宋_GB2312" w:hint="eastAsia"/>
          <w:sz w:val="30"/>
        </w:rPr>
        <w:t>您提出的关于</w:t>
      </w:r>
      <w:r w:rsidR="0010502C" w:rsidRPr="0010502C">
        <w:rPr>
          <w:rFonts w:ascii="仿宋_GB2312" w:eastAsia="仿宋_GB2312" w:hint="eastAsia"/>
          <w:sz w:val="30"/>
        </w:rPr>
        <w:t>加强农村生活污水集中处理</w:t>
      </w:r>
      <w:r>
        <w:rPr>
          <w:rFonts w:ascii="仿宋_GB2312" w:eastAsia="仿宋_GB2312" w:hint="eastAsia"/>
          <w:sz w:val="30"/>
        </w:rPr>
        <w:t>的建议收悉，现答复如下：</w:t>
      </w:r>
    </w:p>
    <w:p w:rsidR="0010502C" w:rsidRPr="0010502C" w:rsidRDefault="0010502C" w:rsidP="00142717">
      <w:pPr>
        <w:numPr>
          <w:ilvl w:val="0"/>
          <w:numId w:val="1"/>
        </w:numPr>
        <w:spacing w:line="480" w:lineRule="exact"/>
        <w:ind w:firstLineChars="200" w:firstLine="600"/>
        <w:rPr>
          <w:rFonts w:ascii="仿宋_GB2312" w:eastAsia="仿宋_GB2312" w:hAnsi="仿宋" w:cs="宋体"/>
          <w:color w:val="000000"/>
          <w:kern w:val="0"/>
          <w:sz w:val="30"/>
          <w:szCs w:val="30"/>
        </w:rPr>
      </w:pPr>
      <w:r w:rsidRPr="0010502C">
        <w:rPr>
          <w:rFonts w:ascii="仿宋_GB2312" w:eastAsia="仿宋_GB2312" w:hAnsi="仿宋" w:cs="宋体" w:hint="eastAsia"/>
          <w:color w:val="000000"/>
          <w:kern w:val="0"/>
          <w:sz w:val="30"/>
          <w:szCs w:val="30"/>
        </w:rPr>
        <w:t>关于优化镇村规划方面。由我局牵头编制的《南通市海门区“十四五”农村生活污水治理专项规划（报批稿）》已完成，并通过专家评审，对未来五年的农村生活污水治理进行了科学规划布局，分阶段、分区域推进农村生活污水集中处理和减量排放。</w:t>
      </w:r>
    </w:p>
    <w:p w:rsidR="0010502C" w:rsidRPr="0010502C" w:rsidRDefault="0010502C" w:rsidP="00142717">
      <w:pPr>
        <w:numPr>
          <w:ilvl w:val="0"/>
          <w:numId w:val="1"/>
        </w:numPr>
        <w:spacing w:line="480" w:lineRule="exact"/>
        <w:ind w:firstLineChars="200" w:firstLine="600"/>
        <w:rPr>
          <w:rFonts w:ascii="仿宋_GB2312" w:eastAsia="仿宋_GB2312" w:hAnsi="仿宋" w:cs="宋体"/>
          <w:color w:val="000000"/>
          <w:kern w:val="0"/>
          <w:sz w:val="30"/>
          <w:szCs w:val="30"/>
        </w:rPr>
      </w:pPr>
      <w:r w:rsidRPr="0010502C">
        <w:rPr>
          <w:rFonts w:ascii="仿宋_GB2312" w:eastAsia="仿宋_GB2312" w:hAnsi="仿宋" w:cs="宋体" w:hint="eastAsia"/>
          <w:color w:val="000000"/>
          <w:kern w:val="0"/>
          <w:sz w:val="30"/>
          <w:szCs w:val="30"/>
        </w:rPr>
        <w:t>关于强化部门联动方面。根据南通市打好污染防治攻坚战指挥部办公室发文《关于印发&lt;海门区2021年农村生活污水治理提升行动工作方案&gt;的通知》（通污防攻坚指办〔2021〕8号），南通市将由市攻坚办牵头，住建局和生态环境局配合，开展已建设施“回头看”专项行动，对已建农村生活污水治理设施进行全面梳理排查整治。对整改不力的下发交（督）办单，情形严重的，提请纪检监察部门问责问效，推动地方党委和政府及其有关部门落实主体责任。对整治成效显著的地区及好的做法进行汇编推广。</w:t>
      </w:r>
    </w:p>
    <w:p w:rsidR="0010502C" w:rsidRPr="0010502C" w:rsidRDefault="0010502C" w:rsidP="00142717">
      <w:pPr>
        <w:spacing w:line="480" w:lineRule="exact"/>
        <w:ind w:firstLineChars="200" w:firstLine="600"/>
        <w:rPr>
          <w:rFonts w:ascii="仿宋_GB2312" w:eastAsia="仿宋_GB2312" w:hAnsi="仿宋" w:cs="宋体"/>
          <w:color w:val="000000"/>
          <w:kern w:val="0"/>
          <w:sz w:val="30"/>
          <w:szCs w:val="30"/>
          <w:lang w:val="zh-CN"/>
        </w:rPr>
      </w:pPr>
      <w:r w:rsidRPr="0010502C">
        <w:rPr>
          <w:rFonts w:ascii="仿宋_GB2312" w:eastAsia="仿宋_GB2312" w:hAnsi="仿宋" w:cs="宋体" w:hint="eastAsia"/>
          <w:color w:val="000000"/>
          <w:kern w:val="0"/>
          <w:sz w:val="30"/>
          <w:szCs w:val="30"/>
        </w:rPr>
        <w:t>三、关于加大财政投入方面。根据南通市打好污染防治攻坚战指挥部办公室发文《关于印发&lt;海门区2021年农村生活污水治理提升行动工作方案&gt;的通知》（通污防攻坚指办〔2021〕8号），财政</w:t>
      </w:r>
      <w:r w:rsidRPr="0010502C">
        <w:rPr>
          <w:rFonts w:ascii="仿宋_GB2312" w:eastAsia="仿宋_GB2312" w:hAnsi="仿宋" w:cs="宋体" w:hint="eastAsia"/>
          <w:color w:val="000000"/>
          <w:kern w:val="0"/>
          <w:sz w:val="30"/>
          <w:szCs w:val="30"/>
        </w:rPr>
        <w:lastRenderedPageBreak/>
        <w:t>局将指导各地积极申报、实施农村生活污水治理项目。区、区镇两级加大地方财政投入，有效整合和利用现有各类农村环境整治专项资金，建立稳定的农业农村污染治理经费渠道，支持农村生活污水治理工作。积极引导信贷资金和社会资本参与农村生活污水处理设施建设和运营。</w:t>
      </w:r>
    </w:p>
    <w:p w:rsidR="0010502C" w:rsidRPr="0010502C" w:rsidRDefault="0010502C" w:rsidP="00142717">
      <w:pPr>
        <w:spacing w:line="480" w:lineRule="exact"/>
        <w:ind w:firstLine="645"/>
        <w:rPr>
          <w:rFonts w:ascii="仿宋_GB2312" w:eastAsia="仿宋_GB2312" w:hAnsi="仿宋" w:cs="宋体"/>
          <w:color w:val="000000"/>
          <w:kern w:val="0"/>
          <w:sz w:val="30"/>
          <w:szCs w:val="30"/>
          <w:lang w:val="zh-CN"/>
        </w:rPr>
      </w:pPr>
    </w:p>
    <w:p w:rsidR="00DA3026" w:rsidRPr="0010502C" w:rsidRDefault="00DA3026" w:rsidP="00142717">
      <w:pPr>
        <w:tabs>
          <w:tab w:val="left" w:pos="5190"/>
        </w:tabs>
        <w:spacing w:line="480" w:lineRule="exact"/>
        <w:rPr>
          <w:rFonts w:ascii="仿宋_GB2312" w:eastAsia="仿宋_GB2312"/>
          <w:sz w:val="30"/>
          <w:szCs w:val="30"/>
        </w:rPr>
      </w:pPr>
      <w:r w:rsidRPr="0010502C">
        <w:rPr>
          <w:rFonts w:ascii="仿宋_GB2312" w:eastAsia="仿宋_GB2312" w:hint="eastAsia"/>
          <w:sz w:val="30"/>
          <w:szCs w:val="30"/>
        </w:rPr>
        <w:tab/>
      </w:r>
    </w:p>
    <w:p w:rsidR="00DA3026" w:rsidRPr="0010502C" w:rsidRDefault="00DA3026" w:rsidP="00142717">
      <w:pPr>
        <w:tabs>
          <w:tab w:val="left" w:pos="5190"/>
        </w:tabs>
        <w:spacing w:line="480" w:lineRule="exact"/>
        <w:ind w:firstLineChars="1750" w:firstLine="5250"/>
        <w:rPr>
          <w:rFonts w:ascii="仿宋_GB2312" w:eastAsia="仿宋_GB2312"/>
          <w:sz w:val="30"/>
          <w:szCs w:val="30"/>
        </w:rPr>
      </w:pPr>
      <w:r w:rsidRPr="0010502C">
        <w:rPr>
          <w:rFonts w:ascii="仿宋_GB2312" w:eastAsia="仿宋_GB2312" w:hint="eastAsia"/>
          <w:sz w:val="30"/>
          <w:szCs w:val="30"/>
        </w:rPr>
        <w:t>南通市海门生态环境局</w:t>
      </w:r>
    </w:p>
    <w:p w:rsidR="00DA3026" w:rsidRPr="0010502C" w:rsidRDefault="00DA3026" w:rsidP="00142717">
      <w:pPr>
        <w:spacing w:line="480" w:lineRule="exact"/>
        <w:ind w:firstLineChars="1900" w:firstLine="5700"/>
        <w:rPr>
          <w:rFonts w:ascii="仿宋_GB2312" w:eastAsia="仿宋_GB2312"/>
          <w:sz w:val="30"/>
          <w:szCs w:val="30"/>
        </w:rPr>
      </w:pPr>
      <w:r w:rsidRPr="0010502C">
        <w:rPr>
          <w:rFonts w:ascii="仿宋_GB2312" w:eastAsia="仿宋_GB2312" w:hint="eastAsia"/>
          <w:sz w:val="30"/>
          <w:szCs w:val="30"/>
        </w:rPr>
        <w:t>2021年</w:t>
      </w:r>
      <w:r w:rsidR="00843155">
        <w:rPr>
          <w:rFonts w:ascii="仿宋_GB2312" w:eastAsia="仿宋_GB2312" w:hint="eastAsia"/>
          <w:sz w:val="30"/>
          <w:szCs w:val="30"/>
        </w:rPr>
        <w:t>11</w:t>
      </w:r>
      <w:r w:rsidRPr="0010502C">
        <w:rPr>
          <w:rFonts w:ascii="仿宋_GB2312" w:eastAsia="仿宋_GB2312" w:hint="eastAsia"/>
          <w:sz w:val="30"/>
          <w:szCs w:val="30"/>
        </w:rPr>
        <w:t>月</w:t>
      </w:r>
      <w:r w:rsidR="00843155">
        <w:rPr>
          <w:rFonts w:ascii="仿宋_GB2312" w:eastAsia="仿宋_GB2312" w:hint="eastAsia"/>
          <w:sz w:val="30"/>
          <w:szCs w:val="30"/>
        </w:rPr>
        <w:t>30</w:t>
      </w:r>
      <w:r w:rsidRPr="0010502C">
        <w:rPr>
          <w:rFonts w:ascii="仿宋_GB2312" w:eastAsia="仿宋_GB2312" w:hint="eastAsia"/>
          <w:sz w:val="30"/>
          <w:szCs w:val="30"/>
        </w:rPr>
        <w:t xml:space="preserve">日 </w:t>
      </w:r>
    </w:p>
    <w:p w:rsidR="00DA3026" w:rsidRDefault="00DA3026" w:rsidP="00142717">
      <w:pPr>
        <w:spacing w:line="480" w:lineRule="exact"/>
        <w:ind w:firstLineChars="1700" w:firstLine="5100"/>
        <w:rPr>
          <w:rFonts w:ascii="仿宋_GB2312" w:eastAsia="仿宋_GB2312"/>
          <w:sz w:val="30"/>
          <w:szCs w:val="30"/>
        </w:rPr>
      </w:pPr>
    </w:p>
    <w:p w:rsidR="00142717" w:rsidRPr="0010502C" w:rsidRDefault="00142717" w:rsidP="00142717">
      <w:pPr>
        <w:spacing w:line="480" w:lineRule="exact"/>
        <w:ind w:firstLineChars="1700" w:firstLine="5100"/>
        <w:rPr>
          <w:rFonts w:ascii="仿宋_GB2312" w:eastAsia="仿宋_GB2312"/>
          <w:sz w:val="30"/>
          <w:szCs w:val="30"/>
        </w:rPr>
      </w:pPr>
    </w:p>
    <w:p w:rsidR="0068067F" w:rsidRPr="0010502C" w:rsidRDefault="0068067F" w:rsidP="00142717">
      <w:pPr>
        <w:spacing w:line="480" w:lineRule="exact"/>
        <w:rPr>
          <w:rFonts w:ascii="仿宋_GB2312" w:eastAsia="仿宋_GB2312"/>
          <w:sz w:val="30"/>
          <w:szCs w:val="30"/>
        </w:rPr>
      </w:pPr>
    </w:p>
    <w:sectPr w:rsidR="0068067F" w:rsidRPr="0010502C" w:rsidSect="00BF11C1">
      <w:pgSz w:w="11906" w:h="16838"/>
      <w:pgMar w:top="1814" w:right="1531" w:bottom="1985" w:left="1531"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A5" w:rsidRPr="00122FAD" w:rsidRDefault="007663A5" w:rsidP="0010502C">
      <w:pPr>
        <w:rPr>
          <w:sz w:val="24"/>
        </w:rPr>
      </w:pPr>
      <w:r>
        <w:separator/>
      </w:r>
    </w:p>
  </w:endnote>
  <w:endnote w:type="continuationSeparator" w:id="1">
    <w:p w:rsidR="007663A5" w:rsidRPr="00122FAD" w:rsidRDefault="007663A5" w:rsidP="0010502C">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A5" w:rsidRPr="00122FAD" w:rsidRDefault="007663A5" w:rsidP="0010502C">
      <w:pPr>
        <w:rPr>
          <w:sz w:val="24"/>
        </w:rPr>
      </w:pPr>
      <w:r>
        <w:separator/>
      </w:r>
    </w:p>
  </w:footnote>
  <w:footnote w:type="continuationSeparator" w:id="1">
    <w:p w:rsidR="007663A5" w:rsidRPr="00122FAD" w:rsidRDefault="007663A5" w:rsidP="0010502C">
      <w:pPr>
        <w:rPr>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FD25B"/>
    <w:multiLevelType w:val="singleLevel"/>
    <w:tmpl w:val="6E5FD25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3026"/>
    <w:rsid w:val="0010502C"/>
    <w:rsid w:val="00142717"/>
    <w:rsid w:val="0015413C"/>
    <w:rsid w:val="001F2058"/>
    <w:rsid w:val="002316B6"/>
    <w:rsid w:val="0035067D"/>
    <w:rsid w:val="003C33F4"/>
    <w:rsid w:val="004E0B7B"/>
    <w:rsid w:val="0068067F"/>
    <w:rsid w:val="006E7CDB"/>
    <w:rsid w:val="007663A5"/>
    <w:rsid w:val="007A1EB0"/>
    <w:rsid w:val="00843155"/>
    <w:rsid w:val="00AD4D2D"/>
    <w:rsid w:val="00B42DB4"/>
    <w:rsid w:val="00BD1DC1"/>
    <w:rsid w:val="00BF11C1"/>
    <w:rsid w:val="00DA3026"/>
    <w:rsid w:val="00EA5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50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502C"/>
    <w:rPr>
      <w:rFonts w:ascii="Times New Roman" w:eastAsia="宋体" w:hAnsi="Times New Roman" w:cs="Times New Roman"/>
      <w:sz w:val="18"/>
      <w:szCs w:val="18"/>
    </w:rPr>
  </w:style>
  <w:style w:type="paragraph" w:styleId="a4">
    <w:name w:val="footer"/>
    <w:basedOn w:val="a"/>
    <w:link w:val="Char0"/>
    <w:uiPriority w:val="99"/>
    <w:semiHidden/>
    <w:unhideWhenUsed/>
    <w:rsid w:val="001050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502C"/>
    <w:rPr>
      <w:rFonts w:ascii="Times New Roman" w:eastAsia="宋体" w:hAnsi="Times New Roman" w:cs="Times New Roman"/>
      <w:sz w:val="18"/>
      <w:szCs w:val="18"/>
    </w:rPr>
  </w:style>
  <w:style w:type="paragraph" w:styleId="a5">
    <w:name w:val="List Paragraph"/>
    <w:basedOn w:val="a"/>
    <w:uiPriority w:val="34"/>
    <w:qFormat/>
    <w:rsid w:val="0014271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吕作琳</dc:creator>
  <cp:lastModifiedBy>微软用户</cp:lastModifiedBy>
  <cp:revision>6</cp:revision>
  <dcterms:created xsi:type="dcterms:W3CDTF">2021-06-29T06:43:00Z</dcterms:created>
  <dcterms:modified xsi:type="dcterms:W3CDTF">2021-12-16T05:51:00Z</dcterms:modified>
</cp:coreProperties>
</file>