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60E1">
      <w:pPr>
        <w:pStyle w:val="3"/>
        <w:keepNext/>
        <w:keepLines/>
        <w:tabs>
          <w:tab w:val="left" w:pos="0"/>
        </w:tabs>
        <w:autoSpaceDE w:val="0"/>
        <w:autoSpaceDN w:val="0"/>
        <w:adjustRightInd w:val="0"/>
        <w:spacing w:beforeAutospacing="0" w:afterAutospacing="0" w:line="360" w:lineRule="auto"/>
        <w:jc w:val="center"/>
        <w:rPr>
          <w:rFonts w:hint="eastAsia"/>
          <w:sz w:val="32"/>
          <w:szCs w:val="32"/>
        </w:rPr>
      </w:pPr>
      <w:r>
        <w:rPr>
          <w:rFonts w:hint="eastAsia" w:ascii="仿宋" w:hAnsi="仿宋" w:eastAsia="仿宋" w:cs="仿宋"/>
          <w:sz w:val="32"/>
          <w:szCs w:val="32"/>
        </w:rPr>
        <w:t>南通市海门区海南中学心理辅导室基建改造项目询价公告</w:t>
      </w:r>
    </w:p>
    <w:p w14:paraId="52374E6C">
      <w:pPr>
        <w:widowControl/>
        <w:pBdr>
          <w:top w:val="single" w:color="auto" w:sz="8" w:space="1"/>
          <w:left w:val="single" w:color="auto" w:sz="8" w:space="4"/>
          <w:bottom w:val="single" w:color="auto" w:sz="8" w:space="1"/>
          <w:right w:val="single" w:color="auto" w:sz="8" w:space="4"/>
        </w:pBdr>
        <w:shd w:val="clear" w:color="auto" w:fill="FFFFFF"/>
        <w:ind w:firstLine="560" w:firstLineChars="200"/>
        <w:jc w:val="left"/>
      </w:pPr>
      <w:r>
        <w:rPr>
          <w:rFonts w:hint="eastAsia" w:ascii="仿宋" w:hAnsi="仿宋" w:eastAsia="仿宋"/>
          <w:sz w:val="28"/>
          <w:szCs w:val="28"/>
        </w:rPr>
        <w:t>项目概况：</w:t>
      </w:r>
      <w:r>
        <w:rPr>
          <w:rFonts w:hint="eastAsia" w:ascii="黑体" w:eastAsia="黑体" w:cs="黑体"/>
          <w:color w:val="2F2F2F"/>
          <w:sz w:val="36"/>
          <w:szCs w:val="36"/>
          <w:shd w:val="clear" w:color="auto" w:fill="FFFFFF"/>
        </w:rPr>
        <w:t xml:space="preserve"> </w:t>
      </w:r>
      <w:r>
        <w:rPr>
          <w:rFonts w:hint="eastAsia" w:ascii="仿宋" w:hAnsi="仿宋" w:eastAsia="仿宋"/>
          <w:sz w:val="28"/>
          <w:szCs w:val="28"/>
          <w:u w:val="single"/>
        </w:rPr>
        <w:t>南通市海门区海南中学心理辅导室基建改造项目</w:t>
      </w:r>
      <w:r>
        <w:rPr>
          <w:rFonts w:hint="eastAsia" w:ascii="仿宋" w:hAnsi="仿宋" w:eastAsia="仿宋"/>
          <w:sz w:val="28"/>
          <w:szCs w:val="28"/>
        </w:rPr>
        <w:t>的潜在供应商在</w:t>
      </w:r>
      <w:r>
        <w:rPr>
          <w:rFonts w:hint="eastAsia" w:ascii="仿宋" w:hAnsi="仿宋" w:eastAsia="仿宋" w:cs="宋体"/>
          <w:color w:val="auto"/>
          <w:kern w:val="0"/>
          <w:sz w:val="28"/>
          <w:szCs w:val="28"/>
        </w:rPr>
        <w:t>海门区政府信息公开网获取采购文件，并于</w:t>
      </w:r>
      <w:r>
        <w:rPr>
          <w:rFonts w:ascii="宋体" w:hAnsi="宋体" w:cs="宋体"/>
          <w:color w:val="2F2F2F"/>
          <w:kern w:val="0"/>
          <w:sz w:val="28"/>
          <w:szCs w:val="28"/>
          <w:u w:val="single"/>
        </w:rPr>
        <w:t xml:space="preserve">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年6月</w:t>
      </w:r>
      <w:r>
        <w:rPr>
          <w:rFonts w:hint="eastAsia" w:ascii="仿宋" w:hAnsi="仿宋" w:eastAsia="仿宋" w:cs="宋体"/>
          <w:color w:val="2F2F2F"/>
          <w:kern w:val="0"/>
          <w:sz w:val="28"/>
          <w:szCs w:val="28"/>
          <w:u w:val="single"/>
          <w:lang w:val="en-US" w:eastAsia="zh-CN"/>
        </w:rPr>
        <w:t>20</w:t>
      </w:r>
      <w:r>
        <w:rPr>
          <w:rFonts w:hint="eastAsia" w:ascii="仿宋" w:hAnsi="仿宋" w:eastAsia="仿宋" w:cs="宋体"/>
          <w:color w:val="2F2F2F"/>
          <w:kern w:val="0"/>
          <w:sz w:val="28"/>
          <w:szCs w:val="28"/>
          <w:u w:val="single"/>
        </w:rPr>
        <w:t>日</w:t>
      </w:r>
      <w:r>
        <w:rPr>
          <w:rFonts w:eastAsia="仿宋" w:cs="Calibri"/>
          <w:color w:val="2F2F2F"/>
          <w:kern w:val="0"/>
          <w:sz w:val="28"/>
          <w:szCs w:val="28"/>
          <w:u w:val="single"/>
        </w:rPr>
        <w:t> </w:t>
      </w:r>
      <w:r>
        <w:rPr>
          <w:rFonts w:hint="eastAsia" w:ascii="仿宋" w:hAnsi="仿宋" w:eastAsia="仿宋" w:cs="宋体"/>
          <w:color w:val="2F2F2F"/>
          <w:kern w:val="0"/>
          <w:sz w:val="28"/>
          <w:szCs w:val="28"/>
          <w:u w:val="single"/>
        </w:rPr>
        <w:t>9点</w:t>
      </w:r>
      <w:r>
        <w:rPr>
          <w:rFonts w:ascii="仿宋" w:hAnsi="仿宋" w:eastAsia="仿宋" w:cs="宋体"/>
          <w:color w:val="2F2F2F"/>
          <w:kern w:val="0"/>
          <w:sz w:val="28"/>
          <w:szCs w:val="28"/>
          <w:u w:val="single"/>
        </w:rPr>
        <w:t xml:space="preserve"> </w:t>
      </w:r>
      <w:r>
        <w:rPr>
          <w:rFonts w:hint="eastAsia" w:ascii="仿宋" w:hAnsi="仿宋" w:eastAsia="仿宋" w:cs="宋体"/>
          <w:color w:val="2F2F2F"/>
          <w:kern w:val="0"/>
          <w:sz w:val="28"/>
          <w:szCs w:val="28"/>
          <w:u w:val="single"/>
        </w:rPr>
        <w:t>00分</w:t>
      </w:r>
      <w:r>
        <w:rPr>
          <w:rFonts w:hint="eastAsia" w:ascii="仿宋" w:hAnsi="仿宋" w:eastAsia="仿宋" w:cs="宋体"/>
          <w:color w:val="2F2F2F"/>
          <w:kern w:val="0"/>
          <w:sz w:val="28"/>
          <w:szCs w:val="28"/>
        </w:rPr>
        <w:t>（北京时间）前提交响应文件。</w:t>
      </w:r>
    </w:p>
    <w:p w14:paraId="6DCE8BC1">
      <w:pPr>
        <w:pStyle w:val="4"/>
        <w:spacing w:before="0" w:after="0" w:line="460" w:lineRule="exact"/>
        <w:rPr>
          <w:rFonts w:ascii="黑体" w:cs="宋体"/>
          <w:bCs w:val="0"/>
          <w:sz w:val="28"/>
          <w:szCs w:val="28"/>
        </w:rPr>
      </w:pPr>
      <w:bookmarkStart w:id="0" w:name="_Toc28359089"/>
      <w:bookmarkStart w:id="1" w:name="_Toc35393629"/>
      <w:bookmarkStart w:id="2" w:name="_Toc35393798"/>
      <w:bookmarkStart w:id="3" w:name="_Toc28359012"/>
      <w:r>
        <w:rPr>
          <w:rFonts w:hint="eastAsia" w:ascii="黑体" w:hAnsi="黑体" w:cs="宋体"/>
          <w:bCs w:val="0"/>
          <w:sz w:val="28"/>
          <w:szCs w:val="28"/>
        </w:rPr>
        <w:t>一、项目基本情况</w:t>
      </w:r>
      <w:bookmarkEnd w:id="0"/>
      <w:bookmarkEnd w:id="1"/>
      <w:bookmarkEnd w:id="2"/>
      <w:bookmarkEnd w:id="3"/>
    </w:p>
    <w:p w14:paraId="35B7A148">
      <w:pPr>
        <w:spacing w:line="460" w:lineRule="exact"/>
        <w:ind w:firstLine="560" w:firstLineChars="200"/>
        <w:rPr>
          <w:rFonts w:hint="eastAsia"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南通市海门区海南中学心理辅导室基建改造项目</w:t>
      </w:r>
    </w:p>
    <w:p w14:paraId="39C2199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采购方式：公开询价</w:t>
      </w:r>
    </w:p>
    <w:p w14:paraId="6601CC9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预算金额、最高限价：2.556万元</w:t>
      </w:r>
    </w:p>
    <w:p w14:paraId="62F0D4E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采购需求：详见附件</w:t>
      </w:r>
    </w:p>
    <w:p w14:paraId="79C21C9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合同履行期限：2025年6月</w:t>
      </w:r>
      <w:r>
        <w:rPr>
          <w:rFonts w:hint="eastAsia" w:ascii="仿宋" w:hAnsi="仿宋" w:eastAsia="仿宋"/>
          <w:sz w:val="28"/>
          <w:szCs w:val="28"/>
          <w:lang w:val="en-US" w:eastAsia="zh-CN"/>
        </w:rPr>
        <w:t>25</w:t>
      </w:r>
      <w:r>
        <w:rPr>
          <w:rFonts w:hint="eastAsia" w:ascii="仿宋" w:hAnsi="仿宋" w:eastAsia="仿宋"/>
          <w:sz w:val="28"/>
          <w:szCs w:val="28"/>
        </w:rPr>
        <w:t>日至2026年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w:t>
      </w:r>
    </w:p>
    <w:p w14:paraId="22787EA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本项目不接受联合体</w:t>
      </w:r>
    </w:p>
    <w:p w14:paraId="7FF51A86">
      <w:pPr>
        <w:pStyle w:val="4"/>
        <w:spacing w:before="0" w:after="0" w:line="460" w:lineRule="exact"/>
        <w:rPr>
          <w:rFonts w:ascii="黑体" w:cs="宋体"/>
          <w:bCs w:val="0"/>
          <w:sz w:val="28"/>
          <w:szCs w:val="28"/>
        </w:rPr>
      </w:pPr>
      <w:bookmarkStart w:id="4" w:name="_Toc35393630"/>
      <w:bookmarkStart w:id="5" w:name="_Toc35393799"/>
      <w:bookmarkStart w:id="6" w:name="_Toc28359013"/>
      <w:bookmarkStart w:id="7" w:name="_Toc28359090"/>
      <w:r>
        <w:rPr>
          <w:rFonts w:hint="eastAsia" w:ascii="黑体" w:hAnsi="黑体" w:cs="宋体"/>
          <w:bCs w:val="0"/>
          <w:sz w:val="28"/>
          <w:szCs w:val="28"/>
        </w:rPr>
        <w:t>二、申请人的资格要求：</w:t>
      </w:r>
      <w:bookmarkEnd w:id="4"/>
      <w:bookmarkEnd w:id="5"/>
      <w:bookmarkEnd w:id="6"/>
      <w:bookmarkEnd w:id="7"/>
    </w:p>
    <w:p w14:paraId="45503F9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符合《中华人民共和国政府采购法》第二十二条对</w:t>
      </w:r>
      <w:bookmarkStart w:id="8" w:name="OLE_LINK13"/>
      <w:r>
        <w:rPr>
          <w:rFonts w:hint="eastAsia" w:ascii="仿宋" w:hAnsi="仿宋" w:eastAsia="仿宋"/>
          <w:sz w:val="28"/>
          <w:szCs w:val="28"/>
        </w:rPr>
        <w:t>供应商的</w:t>
      </w:r>
      <w:bookmarkEnd w:id="8"/>
      <w:r>
        <w:rPr>
          <w:rFonts w:hint="eastAsia" w:ascii="仿宋" w:hAnsi="仿宋" w:eastAsia="仿宋"/>
          <w:sz w:val="28"/>
          <w:szCs w:val="28"/>
        </w:rPr>
        <w:t>资格要求：</w:t>
      </w:r>
    </w:p>
    <w:p w14:paraId="346F993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①具有独立承担民事责任的能力（提供法人营业执照复印件）；</w:t>
      </w:r>
    </w:p>
    <w:p w14:paraId="0577F61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②上一年度的财务状况报告（提供承诺函）（格式见招标文件附件）</w:t>
      </w:r>
    </w:p>
    <w:p w14:paraId="452DEBA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③具有履行合同所必需的设备和专业技术能力（提供承诺函）（格式见招标文件附件）；</w:t>
      </w:r>
    </w:p>
    <w:p w14:paraId="697E417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④有依法缴纳税收的良好记录（提供依法缴纳税收的相关材料）；</w:t>
      </w:r>
    </w:p>
    <w:p w14:paraId="084E1EC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⑤参加政府采购活动前三年内，在经营活动中没有重大违法记录（提供参加本项目政府采购活动前3年内在经营活动中没有重大违法记录的书面声明）（格式见招标文件附件）。</w:t>
      </w:r>
    </w:p>
    <w:p w14:paraId="692F1F45">
      <w:pPr>
        <w:pStyle w:val="4"/>
        <w:spacing w:before="0" w:after="0" w:line="460" w:lineRule="exact"/>
        <w:rPr>
          <w:rFonts w:ascii="黑体" w:cs="宋体"/>
          <w:bCs w:val="0"/>
          <w:sz w:val="28"/>
          <w:szCs w:val="28"/>
        </w:rPr>
      </w:pPr>
      <w:r>
        <w:rPr>
          <w:rFonts w:hint="eastAsia" w:ascii="黑体" w:hAnsi="黑体" w:cs="宋体"/>
          <w:bCs w:val="0"/>
          <w:sz w:val="28"/>
          <w:szCs w:val="28"/>
        </w:rPr>
        <w:t>三、投标文件构成：</w:t>
      </w:r>
    </w:p>
    <w:p w14:paraId="7257246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（一）技术文件（1份正本和2份副本，必须包含以下内容并装订成册，密封并加盖公章）</w:t>
      </w:r>
    </w:p>
    <w:p w14:paraId="25C6661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1.法定代表人授权书（格式见附件，如法定代表人参加投标，无需提供）；</w:t>
      </w:r>
    </w:p>
    <w:p w14:paraId="6DC76BC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2.投标单位法人与被授权人身份证复印件；（加盖公章）</w:t>
      </w:r>
    </w:p>
    <w:p w14:paraId="46B65C8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3.参加投标是法人委托人的，必须为投标单位正式员工，需提供单位与被授权人的用工合同（开标截止日前的连续六个月，提供复印件加盖公章）；</w:t>
      </w:r>
    </w:p>
    <w:p w14:paraId="5B5E213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4.投标单位营业执照复印件（加盖公章）；</w:t>
      </w:r>
    </w:p>
    <w:p w14:paraId="3DC9417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5.上一年度财务状况报告（公司成立不满一年不需提供）；</w:t>
      </w:r>
    </w:p>
    <w:p w14:paraId="1A46903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6.依法缴纳税收和社会保障资金的良好记录（提供纳税凭证及缴纳社保的证明）；</w:t>
      </w:r>
    </w:p>
    <w:p w14:paraId="61BFAF0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7.具有履行合同所必需的设备和专业技术能力（提供承诺函，格式见附件）；</w:t>
      </w:r>
    </w:p>
    <w:p w14:paraId="024CA33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8.投标单位无重大违法记录声明。（格式见附件）</w:t>
      </w:r>
    </w:p>
    <w:p w14:paraId="5FF9BC9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（二）商务文件（单独密封并加盖公章）</w:t>
      </w:r>
    </w:p>
    <w:p w14:paraId="30F762B2">
      <w:pPr>
        <w:spacing w:line="460" w:lineRule="exact"/>
        <w:jc w:val="center"/>
        <w:rPr>
          <w:rFonts w:hint="eastAsia" w:ascii="宋体" w:hAnsi="宋体" w:cs="宋体"/>
          <w:b/>
          <w:color w:val="2F2F2F"/>
          <w:kern w:val="0"/>
          <w:sz w:val="32"/>
          <w:szCs w:val="32"/>
        </w:rPr>
      </w:pPr>
      <w:r>
        <w:rPr>
          <w:rFonts w:hint="eastAsia" w:ascii="宋体" w:hAnsi="宋体" w:cs="宋体"/>
          <w:b/>
          <w:color w:val="2F2F2F"/>
          <w:kern w:val="0"/>
          <w:sz w:val="32"/>
          <w:szCs w:val="32"/>
        </w:rPr>
        <w:t>项目询价清单</w:t>
      </w:r>
    </w:p>
    <w:tbl>
      <w:tblPr>
        <w:tblStyle w:val="9"/>
        <w:tblpPr w:leftFromText="180" w:rightFromText="180" w:vertAnchor="text" w:horzAnchor="page" w:tblpXSpec="center" w:tblpY="310"/>
        <w:tblOverlap w:val="never"/>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60"/>
        <w:gridCol w:w="4921"/>
        <w:gridCol w:w="716"/>
        <w:gridCol w:w="648"/>
      </w:tblGrid>
      <w:tr w14:paraId="254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034CAB74">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序号</w:t>
            </w:r>
          </w:p>
        </w:tc>
        <w:tc>
          <w:tcPr>
            <w:tcW w:w="1260" w:type="dxa"/>
            <w:shd w:val="clear" w:color="auto" w:fill="auto"/>
            <w:vAlign w:val="center"/>
          </w:tcPr>
          <w:p w14:paraId="60DDCAFE">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产品名称</w:t>
            </w:r>
          </w:p>
        </w:tc>
        <w:tc>
          <w:tcPr>
            <w:tcW w:w="4921" w:type="dxa"/>
            <w:shd w:val="clear" w:color="auto" w:fill="auto"/>
            <w:vAlign w:val="center"/>
          </w:tcPr>
          <w:p w14:paraId="26C2ACC2">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技术参数</w:t>
            </w:r>
          </w:p>
        </w:tc>
        <w:tc>
          <w:tcPr>
            <w:tcW w:w="716" w:type="dxa"/>
            <w:shd w:val="clear" w:color="auto" w:fill="auto"/>
            <w:noWrap/>
            <w:vAlign w:val="center"/>
          </w:tcPr>
          <w:p w14:paraId="19BC5A3F">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数量</w:t>
            </w:r>
          </w:p>
        </w:tc>
        <w:tc>
          <w:tcPr>
            <w:tcW w:w="648" w:type="dxa"/>
            <w:shd w:val="clear" w:color="auto" w:fill="auto"/>
            <w:noWrap/>
            <w:vAlign w:val="center"/>
          </w:tcPr>
          <w:p w14:paraId="611ADA9D">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单位</w:t>
            </w:r>
          </w:p>
        </w:tc>
      </w:tr>
      <w:tr w14:paraId="028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5ED39EB4">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一</w:t>
            </w:r>
          </w:p>
        </w:tc>
        <w:tc>
          <w:tcPr>
            <w:tcW w:w="7545" w:type="dxa"/>
            <w:gridSpan w:val="4"/>
            <w:shd w:val="clear" w:color="auto" w:fill="auto"/>
            <w:vAlign w:val="center"/>
          </w:tcPr>
          <w:p w14:paraId="2B595C44">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三</w:t>
            </w:r>
            <w:r>
              <w:rPr>
                <w:rFonts w:hint="eastAsia" w:ascii="仿宋" w:hAnsi="仿宋" w:eastAsia="仿宋" w:cs="宋体"/>
                <w:b/>
                <w:bCs/>
                <w:kern w:val="0"/>
                <w:sz w:val="28"/>
                <w:szCs w:val="28"/>
              </w:rPr>
              <w:t>楼教室内</w:t>
            </w:r>
            <w:r>
              <w:rPr>
                <w:rFonts w:hint="eastAsia" w:ascii="仿宋" w:hAnsi="仿宋" w:eastAsia="仿宋" w:cs="宋体"/>
                <w:b/>
                <w:bCs/>
                <w:kern w:val="0"/>
                <w:sz w:val="28"/>
                <w:szCs w:val="28"/>
                <w:lang w:val="en-US" w:eastAsia="zh-CN"/>
              </w:rPr>
              <w:t>走道</w:t>
            </w:r>
            <w:r>
              <w:rPr>
                <w:rFonts w:hint="eastAsia" w:ascii="仿宋" w:hAnsi="仿宋" w:eastAsia="仿宋" w:cs="宋体"/>
                <w:b/>
                <w:bCs/>
                <w:kern w:val="0"/>
                <w:sz w:val="28"/>
                <w:szCs w:val="28"/>
              </w:rPr>
              <w:t>部分</w:t>
            </w:r>
          </w:p>
        </w:tc>
      </w:tr>
      <w:tr w14:paraId="1ADA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664" w:type="dxa"/>
            <w:shd w:val="clear" w:color="auto" w:fill="auto"/>
            <w:noWrap/>
            <w:vAlign w:val="center"/>
          </w:tcPr>
          <w:p w14:paraId="5C44F0DA">
            <w:pPr>
              <w:widowControl/>
              <w:jc w:val="center"/>
              <w:rPr>
                <w:rFonts w:hint="eastAsia" w:ascii="仿宋" w:hAnsi="仿宋" w:eastAsia="仿宋" w:cs="宋体"/>
                <w:b/>
                <w:bCs/>
                <w:kern w:val="0"/>
                <w:sz w:val="20"/>
                <w:szCs w:val="20"/>
                <w:lang w:eastAsia="zh-CN"/>
              </w:rPr>
            </w:pPr>
            <w:r>
              <w:rPr>
                <w:rFonts w:hint="eastAsia" w:ascii="仿宋" w:hAnsi="仿宋" w:eastAsia="仿宋" w:cs="宋体"/>
                <w:b/>
                <w:bCs/>
                <w:kern w:val="0"/>
                <w:sz w:val="20"/>
                <w:szCs w:val="20"/>
                <w:lang w:val="en-US" w:eastAsia="zh-CN"/>
              </w:rPr>
              <w:t>1</w:t>
            </w:r>
          </w:p>
        </w:tc>
        <w:tc>
          <w:tcPr>
            <w:tcW w:w="1260" w:type="dxa"/>
            <w:shd w:val="clear" w:color="auto" w:fill="auto"/>
            <w:vAlign w:val="center"/>
          </w:tcPr>
          <w:p w14:paraId="6FECC034">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墙面及顶面</w:t>
            </w:r>
          </w:p>
        </w:tc>
        <w:tc>
          <w:tcPr>
            <w:tcW w:w="4921" w:type="dxa"/>
            <w:shd w:val="clear" w:color="auto" w:fill="auto"/>
            <w:vAlign w:val="center"/>
          </w:tcPr>
          <w:p w14:paraId="2980FBA5">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lang w:val="en-US" w:eastAsia="zh-CN"/>
              </w:rPr>
              <w:t>铲除原有立邦乳胶漆至墙体(天面)至粉刷层后</w:t>
            </w:r>
            <w:r>
              <w:rPr>
                <w:rFonts w:hint="eastAsia" w:ascii="仿宋" w:hAnsi="仿宋" w:eastAsia="仿宋" w:cs="宋体"/>
                <w:b/>
                <w:bCs/>
                <w:kern w:val="0"/>
                <w:sz w:val="20"/>
                <w:szCs w:val="20"/>
              </w:rPr>
              <w:t>，刷墙固</w:t>
            </w:r>
            <w:r>
              <w:rPr>
                <w:rFonts w:hint="eastAsia" w:ascii="仿宋" w:hAnsi="仿宋" w:eastAsia="仿宋" w:cs="宋体"/>
                <w:b/>
                <w:bCs/>
                <w:kern w:val="0"/>
                <w:sz w:val="20"/>
                <w:szCs w:val="20"/>
                <w:lang w:eastAsia="zh-CN"/>
              </w:rPr>
              <w:t>、刮腻子二遍后打磨平整、刷立邦乳胶漆二遍，</w:t>
            </w:r>
            <w:r>
              <w:rPr>
                <w:rFonts w:hint="eastAsia" w:ascii="仿宋" w:hAnsi="仿宋" w:eastAsia="仿宋" w:cs="宋体"/>
                <w:b/>
                <w:bCs/>
                <w:kern w:val="0"/>
                <w:sz w:val="20"/>
                <w:szCs w:val="20"/>
              </w:rPr>
              <w:t>颜色可选,突出温馨，清爽，暖色。垃圾清运</w:t>
            </w:r>
            <w:r>
              <w:rPr>
                <w:rFonts w:hint="eastAsia" w:ascii="仿宋" w:hAnsi="仿宋" w:eastAsia="仿宋" w:cs="宋体"/>
                <w:b/>
                <w:bCs/>
                <w:kern w:val="0"/>
                <w:sz w:val="20"/>
                <w:szCs w:val="20"/>
                <w:lang w:val="en-US" w:eastAsia="zh-CN"/>
              </w:rPr>
              <w:t>出校至</w:t>
            </w:r>
            <w:r>
              <w:rPr>
                <w:rFonts w:hint="eastAsia" w:ascii="仿宋" w:hAnsi="仿宋" w:eastAsia="仿宋" w:cs="宋体"/>
                <w:b/>
                <w:bCs/>
                <w:kern w:val="0"/>
                <w:sz w:val="20"/>
                <w:szCs w:val="20"/>
              </w:rPr>
              <w:t>城管规定场所。</w:t>
            </w:r>
          </w:p>
        </w:tc>
        <w:tc>
          <w:tcPr>
            <w:tcW w:w="716" w:type="dxa"/>
            <w:shd w:val="clear" w:color="auto" w:fill="auto"/>
            <w:noWrap/>
            <w:vAlign w:val="center"/>
          </w:tcPr>
          <w:p w14:paraId="74FC3FEA">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lang w:val="en-US" w:eastAsia="zh-CN"/>
              </w:rPr>
              <w:t>100</w:t>
            </w:r>
          </w:p>
        </w:tc>
        <w:tc>
          <w:tcPr>
            <w:tcW w:w="648" w:type="dxa"/>
            <w:shd w:val="clear" w:color="auto" w:fill="auto"/>
            <w:noWrap/>
            <w:vAlign w:val="center"/>
          </w:tcPr>
          <w:p w14:paraId="465765B5">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平</w:t>
            </w:r>
            <w:r>
              <w:rPr>
                <w:rFonts w:hint="eastAsia" w:ascii="仿宋" w:hAnsi="仿宋" w:eastAsia="仿宋" w:cs="宋体"/>
                <w:b/>
                <w:bCs/>
                <w:kern w:val="0"/>
                <w:sz w:val="20"/>
                <w:szCs w:val="20"/>
                <w:lang w:val="en-US" w:eastAsia="zh-CN"/>
              </w:rPr>
              <w:t>方米</w:t>
            </w:r>
          </w:p>
        </w:tc>
      </w:tr>
      <w:tr w14:paraId="383C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41AAA093">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二</w:t>
            </w:r>
          </w:p>
        </w:tc>
        <w:tc>
          <w:tcPr>
            <w:tcW w:w="7545" w:type="dxa"/>
            <w:gridSpan w:val="4"/>
            <w:shd w:val="clear" w:color="auto" w:fill="auto"/>
            <w:vAlign w:val="center"/>
          </w:tcPr>
          <w:p w14:paraId="1630F33B">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二楼公共区域部分</w:t>
            </w:r>
          </w:p>
        </w:tc>
      </w:tr>
      <w:tr w14:paraId="06A9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3F6A5555">
            <w:pPr>
              <w:widowControl/>
              <w:jc w:val="center"/>
              <w:rPr>
                <w:rFonts w:hint="eastAsia" w:ascii="仿宋" w:hAnsi="仿宋" w:eastAsia="仿宋" w:cs="宋体"/>
                <w:b/>
                <w:bCs/>
                <w:kern w:val="0"/>
                <w:sz w:val="20"/>
                <w:szCs w:val="20"/>
                <w:lang w:eastAsia="zh-CN"/>
              </w:rPr>
            </w:pPr>
            <w:r>
              <w:rPr>
                <w:rFonts w:hint="eastAsia" w:ascii="仿宋" w:hAnsi="仿宋" w:eastAsia="仿宋" w:cs="宋体"/>
                <w:b/>
                <w:bCs/>
                <w:kern w:val="0"/>
                <w:sz w:val="20"/>
                <w:szCs w:val="20"/>
                <w:lang w:val="en-US" w:eastAsia="zh-CN"/>
              </w:rPr>
              <w:t>1</w:t>
            </w:r>
          </w:p>
        </w:tc>
        <w:tc>
          <w:tcPr>
            <w:tcW w:w="1260" w:type="dxa"/>
            <w:shd w:val="clear" w:color="auto" w:fill="auto"/>
            <w:vAlign w:val="center"/>
          </w:tcPr>
          <w:p w14:paraId="04793C4B">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门头</w:t>
            </w:r>
          </w:p>
        </w:tc>
        <w:tc>
          <w:tcPr>
            <w:tcW w:w="4921" w:type="dxa"/>
            <w:shd w:val="clear" w:color="auto" w:fill="auto"/>
            <w:vAlign w:val="center"/>
          </w:tcPr>
          <w:p w14:paraId="690FFB33">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门头制作，入口根据现场制作门头，LOGO+青少年心理成长指导中心，门头设置须大气，字体色彩须与校园文化融合协调。须提供设计效果图。</w:t>
            </w:r>
          </w:p>
        </w:tc>
        <w:tc>
          <w:tcPr>
            <w:tcW w:w="716" w:type="dxa"/>
            <w:shd w:val="clear" w:color="auto" w:fill="auto"/>
            <w:noWrap/>
            <w:vAlign w:val="center"/>
          </w:tcPr>
          <w:p w14:paraId="50770FB3">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1</w:t>
            </w:r>
          </w:p>
        </w:tc>
        <w:tc>
          <w:tcPr>
            <w:tcW w:w="648" w:type="dxa"/>
            <w:shd w:val="clear" w:color="auto" w:fill="auto"/>
            <w:noWrap/>
            <w:vAlign w:val="center"/>
          </w:tcPr>
          <w:p w14:paraId="5C2CE674">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项</w:t>
            </w:r>
          </w:p>
        </w:tc>
      </w:tr>
      <w:tr w14:paraId="2327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33D0FF5F">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三</w:t>
            </w:r>
          </w:p>
        </w:tc>
        <w:tc>
          <w:tcPr>
            <w:tcW w:w="7545" w:type="dxa"/>
            <w:gridSpan w:val="4"/>
            <w:shd w:val="clear" w:color="auto" w:fill="auto"/>
            <w:vAlign w:val="center"/>
          </w:tcPr>
          <w:p w14:paraId="4B61A4D6">
            <w:pPr>
              <w:widowControl/>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二楼教室内外区域部分</w:t>
            </w:r>
          </w:p>
        </w:tc>
      </w:tr>
      <w:tr w14:paraId="4F76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7EE2541C">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1</w:t>
            </w:r>
          </w:p>
        </w:tc>
        <w:tc>
          <w:tcPr>
            <w:tcW w:w="1260" w:type="dxa"/>
            <w:shd w:val="clear" w:color="auto" w:fill="auto"/>
            <w:vAlign w:val="center"/>
          </w:tcPr>
          <w:p w14:paraId="32C87A8C">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拆除</w:t>
            </w:r>
          </w:p>
        </w:tc>
        <w:tc>
          <w:tcPr>
            <w:tcW w:w="4921" w:type="dxa"/>
            <w:shd w:val="clear" w:color="auto" w:fill="auto"/>
            <w:vAlign w:val="center"/>
          </w:tcPr>
          <w:p w14:paraId="1F513077">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原有非承重隔墙拆除后堆放至学校指定地点、垃圾清运</w:t>
            </w:r>
            <w:r>
              <w:rPr>
                <w:rFonts w:hint="eastAsia" w:ascii="仿宋" w:hAnsi="仿宋" w:eastAsia="仿宋" w:cs="宋体"/>
                <w:b/>
                <w:bCs/>
                <w:kern w:val="0"/>
                <w:sz w:val="20"/>
                <w:szCs w:val="20"/>
                <w:lang w:val="en-US" w:eastAsia="zh-CN"/>
              </w:rPr>
              <w:t>出校至</w:t>
            </w:r>
            <w:r>
              <w:rPr>
                <w:rFonts w:hint="eastAsia" w:ascii="仿宋" w:hAnsi="仿宋" w:eastAsia="仿宋" w:cs="宋体"/>
                <w:b/>
                <w:bCs/>
                <w:kern w:val="0"/>
                <w:sz w:val="20"/>
                <w:szCs w:val="20"/>
              </w:rPr>
              <w:t>城管规定场所。</w:t>
            </w:r>
          </w:p>
        </w:tc>
        <w:tc>
          <w:tcPr>
            <w:tcW w:w="716" w:type="dxa"/>
            <w:shd w:val="clear" w:color="auto" w:fill="auto"/>
            <w:vAlign w:val="center"/>
          </w:tcPr>
          <w:p w14:paraId="31A63703">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1</w:t>
            </w:r>
          </w:p>
        </w:tc>
        <w:tc>
          <w:tcPr>
            <w:tcW w:w="648" w:type="dxa"/>
            <w:shd w:val="clear" w:color="auto" w:fill="auto"/>
            <w:vAlign w:val="center"/>
          </w:tcPr>
          <w:p w14:paraId="19829E9F">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项</w:t>
            </w:r>
          </w:p>
        </w:tc>
      </w:tr>
      <w:tr w14:paraId="4D7E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56FBB537">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2</w:t>
            </w:r>
          </w:p>
        </w:tc>
        <w:tc>
          <w:tcPr>
            <w:tcW w:w="1260" w:type="dxa"/>
            <w:shd w:val="clear" w:color="auto" w:fill="auto"/>
            <w:vAlign w:val="center"/>
          </w:tcPr>
          <w:p w14:paraId="1C0F12FD">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墙面及顶面</w:t>
            </w:r>
          </w:p>
        </w:tc>
        <w:tc>
          <w:tcPr>
            <w:tcW w:w="4921" w:type="dxa"/>
            <w:shd w:val="clear" w:color="auto" w:fill="auto"/>
            <w:vAlign w:val="center"/>
          </w:tcPr>
          <w:p w14:paraId="5B02D514">
            <w:pPr>
              <w:widowControl/>
              <w:jc w:val="left"/>
              <w:rPr>
                <w:rFonts w:hint="default" w:ascii="仿宋" w:hAnsi="仿宋" w:eastAsia="仿宋" w:cs="宋体"/>
                <w:b/>
                <w:bCs/>
                <w:kern w:val="0"/>
                <w:sz w:val="20"/>
                <w:szCs w:val="20"/>
                <w:lang w:val="en-US" w:eastAsia="zh-CN"/>
              </w:rPr>
            </w:pPr>
            <w:r>
              <w:rPr>
                <w:rFonts w:hint="eastAsia" w:ascii="仿宋" w:hAnsi="仿宋" w:eastAsia="仿宋" w:cs="宋体"/>
                <w:b/>
                <w:bCs/>
                <w:kern w:val="0"/>
                <w:sz w:val="20"/>
                <w:szCs w:val="20"/>
                <w:lang w:val="en-US" w:eastAsia="zh-CN"/>
              </w:rPr>
              <w:t>铲除原有立邦乳胶漆至墙体(天面)至粉刷层后</w:t>
            </w:r>
            <w:r>
              <w:rPr>
                <w:rFonts w:hint="eastAsia" w:ascii="仿宋" w:hAnsi="仿宋" w:eastAsia="仿宋" w:cs="宋体"/>
                <w:b/>
                <w:bCs/>
                <w:kern w:val="0"/>
                <w:sz w:val="20"/>
                <w:szCs w:val="20"/>
              </w:rPr>
              <w:t>，刷墙固</w:t>
            </w:r>
            <w:r>
              <w:rPr>
                <w:rFonts w:hint="eastAsia" w:ascii="仿宋" w:hAnsi="仿宋" w:eastAsia="仿宋" w:cs="宋体"/>
                <w:b/>
                <w:bCs/>
                <w:kern w:val="0"/>
                <w:sz w:val="20"/>
                <w:szCs w:val="20"/>
                <w:lang w:eastAsia="zh-CN"/>
              </w:rPr>
              <w:t>、刮腻子二遍后打磨平整、刷立邦乳胶漆二遍，</w:t>
            </w:r>
            <w:r>
              <w:rPr>
                <w:rFonts w:hint="eastAsia" w:ascii="仿宋" w:hAnsi="仿宋" w:eastAsia="仿宋" w:cs="宋体"/>
                <w:b/>
                <w:bCs/>
                <w:kern w:val="0"/>
                <w:sz w:val="20"/>
                <w:szCs w:val="20"/>
              </w:rPr>
              <w:t>颜色可选,突出温馨，清爽，暖色。垃圾清运</w:t>
            </w:r>
            <w:r>
              <w:rPr>
                <w:rFonts w:hint="eastAsia" w:ascii="仿宋" w:hAnsi="仿宋" w:eastAsia="仿宋" w:cs="宋体"/>
                <w:b/>
                <w:bCs/>
                <w:kern w:val="0"/>
                <w:sz w:val="20"/>
                <w:szCs w:val="20"/>
                <w:lang w:val="en-US" w:eastAsia="zh-CN"/>
              </w:rPr>
              <w:t>出校至</w:t>
            </w:r>
            <w:r>
              <w:rPr>
                <w:rFonts w:hint="eastAsia" w:ascii="仿宋" w:hAnsi="仿宋" w:eastAsia="仿宋" w:cs="宋体"/>
                <w:b/>
                <w:bCs/>
                <w:kern w:val="0"/>
                <w:sz w:val="20"/>
                <w:szCs w:val="20"/>
              </w:rPr>
              <w:t>城管规定场所。</w:t>
            </w:r>
            <w:r>
              <w:rPr>
                <w:rFonts w:hint="eastAsia" w:ascii="仿宋" w:hAnsi="仿宋" w:eastAsia="仿宋" w:cs="宋体"/>
                <w:b/>
                <w:bCs/>
                <w:kern w:val="0"/>
                <w:sz w:val="20"/>
                <w:szCs w:val="20"/>
                <w:lang w:val="en-US" w:eastAsia="zh-CN"/>
              </w:rPr>
              <w:t>含教室门框加固。</w:t>
            </w:r>
          </w:p>
        </w:tc>
        <w:tc>
          <w:tcPr>
            <w:tcW w:w="716" w:type="dxa"/>
            <w:shd w:val="clear" w:color="auto" w:fill="auto"/>
            <w:noWrap/>
            <w:vAlign w:val="center"/>
          </w:tcPr>
          <w:p w14:paraId="00E6EC07">
            <w:pPr>
              <w:widowControl/>
              <w:jc w:val="center"/>
              <w:rPr>
                <w:rFonts w:hint="default" w:ascii="仿宋" w:hAnsi="仿宋" w:eastAsia="仿宋" w:cs="宋体"/>
                <w:b/>
                <w:bCs/>
                <w:kern w:val="0"/>
                <w:sz w:val="20"/>
                <w:szCs w:val="20"/>
                <w:lang w:val="en-US" w:eastAsia="zh-CN"/>
              </w:rPr>
            </w:pPr>
            <w:r>
              <w:rPr>
                <w:rFonts w:hint="eastAsia" w:ascii="仿宋" w:hAnsi="仿宋" w:eastAsia="仿宋" w:cs="宋体"/>
                <w:b/>
                <w:bCs/>
                <w:kern w:val="0"/>
                <w:sz w:val="20"/>
                <w:szCs w:val="20"/>
                <w:lang w:val="en-US" w:eastAsia="zh-CN"/>
              </w:rPr>
              <w:t>350</w:t>
            </w:r>
          </w:p>
        </w:tc>
        <w:tc>
          <w:tcPr>
            <w:tcW w:w="648" w:type="dxa"/>
            <w:shd w:val="clear" w:color="auto" w:fill="auto"/>
            <w:noWrap/>
            <w:vAlign w:val="center"/>
          </w:tcPr>
          <w:p w14:paraId="166AAF8A">
            <w:pPr>
              <w:widowControl/>
              <w:jc w:val="center"/>
              <w:rPr>
                <w:rFonts w:hint="default" w:ascii="仿宋" w:hAnsi="仿宋" w:eastAsia="仿宋" w:cs="宋体"/>
                <w:b/>
                <w:bCs/>
                <w:kern w:val="0"/>
                <w:sz w:val="20"/>
                <w:szCs w:val="20"/>
                <w:lang w:val="en-US" w:eastAsia="zh-CN"/>
              </w:rPr>
            </w:pPr>
            <w:r>
              <w:rPr>
                <w:rFonts w:hint="eastAsia" w:ascii="仿宋" w:hAnsi="仿宋" w:eastAsia="仿宋" w:cs="宋体"/>
                <w:b/>
                <w:bCs/>
                <w:kern w:val="0"/>
                <w:sz w:val="20"/>
                <w:szCs w:val="20"/>
              </w:rPr>
              <w:t>平</w:t>
            </w:r>
            <w:r>
              <w:rPr>
                <w:rFonts w:hint="eastAsia" w:ascii="仿宋" w:hAnsi="仿宋" w:eastAsia="仿宋" w:cs="宋体"/>
                <w:b/>
                <w:bCs/>
                <w:kern w:val="0"/>
                <w:sz w:val="20"/>
                <w:szCs w:val="20"/>
                <w:lang w:val="en-US" w:eastAsia="zh-CN"/>
              </w:rPr>
              <w:t>方米</w:t>
            </w:r>
          </w:p>
        </w:tc>
      </w:tr>
      <w:tr w14:paraId="036C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613AEFBE">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3</w:t>
            </w:r>
          </w:p>
        </w:tc>
        <w:tc>
          <w:tcPr>
            <w:tcW w:w="1260" w:type="dxa"/>
            <w:shd w:val="clear" w:color="auto" w:fill="auto"/>
            <w:vAlign w:val="center"/>
          </w:tcPr>
          <w:p w14:paraId="35195465">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地面部分</w:t>
            </w:r>
          </w:p>
        </w:tc>
        <w:tc>
          <w:tcPr>
            <w:tcW w:w="4921" w:type="dxa"/>
            <w:shd w:val="clear" w:color="auto" w:fill="auto"/>
            <w:vAlign w:val="center"/>
          </w:tcPr>
          <w:p w14:paraId="333A9619">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地面环氧彩砂自流平。①基层打磨去除素灰，将裂缝切成V型并进行修补；②将环氧无溶剂底漆按配比充分搅拌，使用刮板采用浸泡式作业反复刮涂，使底漆封闭并渗透到混凝土基层，提高底漆与基层附着力的同时将彩砂零星洒落与底漆表面，增强地面有益摩擦。③彩砂和无溶剂清漆自流平按配比充分搅拌，放入摊铺机。按厚度要求将摊铺厚度设置为3 或5mm、边角用人工穿钉鞋进入压实抹平施工，大面积用抹平机压实抹平使表面平整，形成整体无缝的环氧彩砂层。④待环氧彩砂层固化后，用打磨机将彩砂层进行精细打磨，并清理、除尘，获得良好细腻的彩砂表观效果。⑤用配比好的无溶剂清漆自流平进行灌浆作业，填充彩砂层空隙，达到封闭密实的效果。⑥滚高强度聚氨酯哑光耐磨面漆一道，增强环氧彩砂抗划伤性能，提高视觉平整效果</w:t>
            </w:r>
          </w:p>
        </w:tc>
        <w:tc>
          <w:tcPr>
            <w:tcW w:w="716" w:type="dxa"/>
            <w:shd w:val="clear" w:color="auto" w:fill="auto"/>
            <w:noWrap/>
            <w:vAlign w:val="center"/>
          </w:tcPr>
          <w:p w14:paraId="1FE65026">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100</w:t>
            </w:r>
          </w:p>
        </w:tc>
        <w:tc>
          <w:tcPr>
            <w:tcW w:w="648" w:type="dxa"/>
            <w:shd w:val="clear" w:color="auto" w:fill="auto"/>
            <w:noWrap/>
            <w:vAlign w:val="center"/>
          </w:tcPr>
          <w:p w14:paraId="78F7A9A1">
            <w:pPr>
              <w:widowControl/>
              <w:jc w:val="center"/>
              <w:rPr>
                <w:rFonts w:hint="default" w:ascii="仿宋" w:hAnsi="仿宋" w:eastAsia="仿宋" w:cs="宋体"/>
                <w:b/>
                <w:bCs/>
                <w:kern w:val="0"/>
                <w:sz w:val="20"/>
                <w:szCs w:val="20"/>
                <w:lang w:val="en-US" w:eastAsia="zh-CN"/>
              </w:rPr>
            </w:pPr>
            <w:r>
              <w:rPr>
                <w:rFonts w:hint="eastAsia" w:ascii="仿宋" w:hAnsi="仿宋" w:eastAsia="仿宋" w:cs="宋体"/>
                <w:b/>
                <w:bCs/>
                <w:kern w:val="0"/>
                <w:sz w:val="20"/>
                <w:szCs w:val="20"/>
              </w:rPr>
              <w:t>平</w:t>
            </w:r>
            <w:r>
              <w:rPr>
                <w:rFonts w:hint="eastAsia" w:ascii="仿宋" w:hAnsi="仿宋" w:eastAsia="仿宋" w:cs="宋体"/>
                <w:b/>
                <w:bCs/>
                <w:kern w:val="0"/>
                <w:sz w:val="20"/>
                <w:szCs w:val="20"/>
                <w:lang w:val="en-US" w:eastAsia="zh-CN"/>
              </w:rPr>
              <w:t>方米</w:t>
            </w:r>
          </w:p>
        </w:tc>
      </w:tr>
      <w:tr w14:paraId="433A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4" w:type="dxa"/>
            <w:shd w:val="clear" w:color="auto" w:fill="auto"/>
            <w:noWrap/>
            <w:vAlign w:val="center"/>
          </w:tcPr>
          <w:p w14:paraId="0C6412A7">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4</w:t>
            </w:r>
          </w:p>
        </w:tc>
        <w:tc>
          <w:tcPr>
            <w:tcW w:w="1260" w:type="dxa"/>
            <w:shd w:val="clear" w:color="auto" w:fill="auto"/>
            <w:vAlign w:val="center"/>
          </w:tcPr>
          <w:p w14:paraId="5260D528">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铝合金隔断</w:t>
            </w:r>
          </w:p>
        </w:tc>
        <w:tc>
          <w:tcPr>
            <w:tcW w:w="4921" w:type="dxa"/>
            <w:shd w:val="clear" w:color="auto" w:fill="auto"/>
            <w:vAlign w:val="center"/>
          </w:tcPr>
          <w:p w14:paraId="6D782B00">
            <w:pPr>
              <w:widowControl/>
              <w:jc w:val="left"/>
              <w:rPr>
                <w:rFonts w:ascii="仿宋" w:hAnsi="仿宋" w:eastAsia="仿宋" w:cs="宋体"/>
                <w:b/>
                <w:bCs/>
                <w:kern w:val="0"/>
                <w:sz w:val="20"/>
                <w:szCs w:val="20"/>
              </w:rPr>
            </w:pPr>
            <w:r>
              <w:rPr>
                <w:rFonts w:hint="eastAsia" w:ascii="仿宋" w:hAnsi="仿宋" w:eastAsia="仿宋" w:cs="宋体"/>
                <w:b/>
                <w:bCs/>
                <w:kern w:val="0"/>
                <w:sz w:val="20"/>
                <w:szCs w:val="20"/>
              </w:rPr>
              <w:t>铝合金隔断规格：10*8cm，壁厚2mm；使用双层中空钢化玻璃厚度≥5mm，带铝合金门锁。</w:t>
            </w:r>
          </w:p>
          <w:p w14:paraId="66F8EDBE">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1.玻璃就位：在边框安装好后，先将其槽口干净，槽口内不</w:t>
            </w:r>
          </w:p>
          <w:p w14:paraId="51526B55">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得有垃圾或积水，并垫好防振橡胶垫块。</w:t>
            </w:r>
          </w:p>
          <w:p w14:paraId="28C42A77">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2.用2-3个玻璃吸盘把厚玻璃吸牢，由2-3个手握吸盘同时 抬起玻璃先将玻璃竖着插入上框槽口内， 然后轻轻垂直落下，放入下 框槽口内。如果是吊挂式安装，在将玻璃送入上框时，还应将玻璃放 入夹具中。</w:t>
            </w:r>
          </w:p>
          <w:p w14:paraId="3BA1D530">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3.调整玻璃位置：先将靠墙（或柱）的玻璃推到墙（柱）边，使其插入贴墙的边框槽口内，然后安装中间部位的玻璃。</w:t>
            </w:r>
          </w:p>
          <w:p w14:paraId="0DA478BC">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4.两块厚玻璃之间接缝时应留 2 — 3mm的缝隙或留出与玻璃稳 定器（玻璃肋）厚度相同的缝，为打胶做准备。玻璃下料时应计算留 缝宽度尺寸。</w:t>
            </w:r>
          </w:p>
          <w:p w14:paraId="2DB69B03">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5.嵌缝打胶：玻璃全部就位后，校正平整度、垂直度，同时用</w:t>
            </w:r>
          </w:p>
          <w:p w14:paraId="3A1B776F">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聚苯忆烯泡沫嵌条嵌入槽口内使玻璃与金属槽接合平伏、</w:t>
            </w:r>
            <w:r>
              <w:rPr>
                <w:rFonts w:hint="eastAsia" w:ascii="仿宋" w:hAnsi="仿宋" w:eastAsia="仿宋" w:cs="宋体"/>
                <w:b/>
                <w:bCs/>
                <w:kern w:val="0"/>
                <w:sz w:val="20"/>
                <w:szCs w:val="20"/>
              </w:rPr>
              <w:tab/>
            </w:r>
            <w:r>
              <w:rPr>
                <w:rFonts w:hint="eastAsia" w:ascii="仿宋" w:hAnsi="仿宋" w:eastAsia="仿宋" w:cs="宋体"/>
                <w:b/>
                <w:bCs/>
                <w:kern w:val="0"/>
                <w:sz w:val="20"/>
                <w:szCs w:val="20"/>
              </w:rPr>
              <w:t>紧密，然后</w:t>
            </w:r>
          </w:p>
          <w:p w14:paraId="799ABC7B">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打硅酮结构胶。</w:t>
            </w:r>
          </w:p>
          <w:p w14:paraId="243729E5">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6.边框装饰：一般无竖框玻璃隔墙的边框是将边框嵌入墙、柱</w:t>
            </w:r>
          </w:p>
          <w:p w14:paraId="47FADE7D">
            <w:pPr>
              <w:widowControl/>
              <w:jc w:val="left"/>
              <w:rPr>
                <w:rFonts w:hint="eastAsia" w:ascii="仿宋" w:hAnsi="仿宋" w:eastAsia="仿宋" w:cs="宋体"/>
                <w:b/>
                <w:bCs/>
                <w:kern w:val="0"/>
                <w:sz w:val="20"/>
                <w:szCs w:val="20"/>
              </w:rPr>
            </w:pPr>
            <w:r>
              <w:rPr>
                <w:rFonts w:hint="eastAsia" w:ascii="仿宋" w:hAnsi="仿宋" w:eastAsia="仿宋" w:cs="宋体"/>
                <w:b/>
                <w:bCs/>
                <w:kern w:val="0"/>
                <w:sz w:val="20"/>
                <w:szCs w:val="20"/>
              </w:rPr>
              <w:t>面和地面的饰面层中，此时只要精细加工墙、柱面和地面的饰面块材 并在镶贴或安装时与玻璃接好。</w:t>
            </w:r>
          </w:p>
        </w:tc>
        <w:tc>
          <w:tcPr>
            <w:tcW w:w="716" w:type="dxa"/>
            <w:shd w:val="clear" w:color="auto" w:fill="auto"/>
            <w:noWrap/>
            <w:vAlign w:val="center"/>
          </w:tcPr>
          <w:p w14:paraId="4EEF69DD">
            <w:pPr>
              <w:widowControl/>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14</w:t>
            </w:r>
          </w:p>
        </w:tc>
        <w:tc>
          <w:tcPr>
            <w:tcW w:w="648" w:type="dxa"/>
            <w:shd w:val="clear" w:color="auto" w:fill="auto"/>
            <w:noWrap/>
            <w:vAlign w:val="center"/>
          </w:tcPr>
          <w:p w14:paraId="3E569D8F">
            <w:pPr>
              <w:widowControl/>
              <w:jc w:val="center"/>
              <w:rPr>
                <w:rFonts w:hint="default" w:ascii="仿宋" w:hAnsi="仿宋" w:eastAsia="仿宋" w:cs="宋体"/>
                <w:b/>
                <w:bCs/>
                <w:kern w:val="0"/>
                <w:sz w:val="20"/>
                <w:szCs w:val="20"/>
                <w:lang w:val="en-US" w:eastAsia="zh-CN"/>
              </w:rPr>
            </w:pPr>
            <w:r>
              <w:rPr>
                <w:rFonts w:hint="eastAsia" w:ascii="仿宋" w:hAnsi="仿宋" w:eastAsia="仿宋" w:cs="宋体"/>
                <w:b/>
                <w:bCs/>
                <w:kern w:val="0"/>
                <w:sz w:val="20"/>
                <w:szCs w:val="20"/>
              </w:rPr>
              <w:t>平</w:t>
            </w:r>
            <w:r>
              <w:rPr>
                <w:rFonts w:hint="eastAsia" w:ascii="仿宋" w:hAnsi="仿宋" w:eastAsia="仿宋" w:cs="宋体"/>
                <w:b/>
                <w:bCs/>
                <w:kern w:val="0"/>
                <w:sz w:val="20"/>
                <w:szCs w:val="20"/>
                <w:lang w:val="en-US" w:eastAsia="zh-CN"/>
              </w:rPr>
              <w:t>方米</w:t>
            </w:r>
          </w:p>
        </w:tc>
      </w:tr>
    </w:tbl>
    <w:p w14:paraId="5FBEF492">
      <w:pPr>
        <w:pStyle w:val="2"/>
        <w:rPr>
          <w:rFonts w:hint="eastAsia"/>
          <w:sz w:val="15"/>
          <w:szCs w:val="15"/>
        </w:rPr>
      </w:pPr>
    </w:p>
    <w:tbl>
      <w:tblPr>
        <w:tblStyle w:val="9"/>
        <w:tblpPr w:leftFromText="180" w:rightFromText="180" w:vertAnchor="text" w:horzAnchor="page" w:tblpX="1933" w:tblpY="317"/>
        <w:tblOverlap w:val="never"/>
        <w:tblW w:w="8232" w:type="dxa"/>
        <w:tblInd w:w="0" w:type="dxa"/>
        <w:tblLayout w:type="fixed"/>
        <w:tblCellMar>
          <w:top w:w="15" w:type="dxa"/>
          <w:left w:w="15" w:type="dxa"/>
          <w:bottom w:w="15" w:type="dxa"/>
          <w:right w:w="15" w:type="dxa"/>
        </w:tblCellMar>
      </w:tblPr>
      <w:tblGrid>
        <w:gridCol w:w="8232"/>
      </w:tblGrid>
      <w:tr w14:paraId="5D907DD0">
        <w:tblPrEx>
          <w:tblCellMar>
            <w:top w:w="15" w:type="dxa"/>
            <w:left w:w="15" w:type="dxa"/>
            <w:bottom w:w="15" w:type="dxa"/>
            <w:right w:w="15" w:type="dxa"/>
          </w:tblCellMar>
        </w:tblPrEx>
        <w:trPr>
          <w:trHeight w:val="645" w:hRule="atLeast"/>
        </w:trPr>
        <w:tc>
          <w:tcPr>
            <w:tcW w:w="823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14:paraId="1410254C">
            <w:pPr>
              <w:widowControl/>
              <w:spacing w:line="450" w:lineRule="atLeast"/>
              <w:jc w:val="left"/>
              <w:textAlignment w:val="center"/>
              <w:rPr>
                <w:rFonts w:hint="eastAsia" w:ascii="仿宋_GB2312" w:hAnsi="仿宋_GB2312" w:eastAsia="仿宋_GB2312" w:cs="仿宋_GB2312"/>
                <w:b/>
                <w:bCs/>
                <w:kern w:val="0"/>
                <w:szCs w:val="20"/>
              </w:rPr>
            </w:pPr>
            <w:r>
              <w:rPr>
                <w:rFonts w:hint="eastAsia" w:ascii="仿宋_GB2312" w:hAnsi="仿宋_GB2312" w:eastAsia="仿宋_GB2312" w:cs="仿宋_GB2312"/>
                <w:b/>
                <w:bCs/>
                <w:kern w:val="0"/>
                <w:szCs w:val="20"/>
              </w:rPr>
              <w:t>特别说明：</w:t>
            </w:r>
          </w:p>
          <w:p w14:paraId="48F262A5">
            <w:pPr>
              <w:keepNext w:val="0"/>
              <w:keepLines w:val="0"/>
              <w:pageBreakBefore w:val="0"/>
              <w:widowControl/>
              <w:kinsoku/>
              <w:wordWrap/>
              <w:overflowPunct/>
              <w:topLinePunct w:val="0"/>
              <w:autoSpaceDE/>
              <w:autoSpaceDN/>
              <w:bidi w:val="0"/>
              <w:adjustRightInd/>
              <w:snapToGrid/>
              <w:spacing w:line="360" w:lineRule="atLeast"/>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1.投标单位应自行踏勘现场，结合现场实际合理报价；</w:t>
            </w:r>
          </w:p>
          <w:p w14:paraId="70AA36E1">
            <w:pPr>
              <w:keepNext w:val="0"/>
              <w:keepLines w:val="0"/>
              <w:pageBreakBefore w:val="0"/>
              <w:widowControl/>
              <w:kinsoku/>
              <w:wordWrap/>
              <w:overflowPunct/>
              <w:topLinePunct w:val="0"/>
              <w:autoSpaceDE/>
              <w:autoSpaceDN/>
              <w:bidi w:val="0"/>
              <w:adjustRightInd/>
              <w:snapToGrid/>
              <w:spacing w:line="360" w:lineRule="atLeast"/>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2.投标单位对施工中可能存在的所有安全问题负总责；</w:t>
            </w:r>
          </w:p>
          <w:p w14:paraId="50EC3F86">
            <w:pPr>
              <w:keepNext w:val="0"/>
              <w:keepLines w:val="0"/>
              <w:pageBreakBefore w:val="0"/>
              <w:widowControl/>
              <w:kinsoku/>
              <w:wordWrap/>
              <w:overflowPunct/>
              <w:topLinePunct w:val="0"/>
              <w:autoSpaceDE/>
              <w:autoSpaceDN/>
              <w:bidi w:val="0"/>
              <w:adjustRightInd/>
              <w:snapToGrid/>
              <w:spacing w:line="360" w:lineRule="atLeast"/>
              <w:jc w:val="left"/>
              <w:textAlignment w:val="center"/>
              <w:rPr>
                <w:rFonts w:hint="eastAsia" w:ascii="仿宋_GB2312" w:hAnsi="仿宋_GB2312" w:eastAsia="仿宋_GB2312" w:cs="仿宋_GB2312"/>
                <w:b/>
                <w:bCs/>
                <w:kern w:val="0"/>
                <w:szCs w:val="20"/>
                <w:lang w:eastAsia="zh-CN"/>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3.本工程投标报价为固定总价，含营改增因素、管理费、利润、施工文明措施费、机械进退场费等措施费以及规费税金等全部费用在内</w:t>
            </w:r>
            <w:r>
              <w:rPr>
                <w:rFonts w:hint="eastAsia" w:ascii="仿宋_GB2312" w:hAnsi="仿宋_GB2312" w:eastAsia="仿宋_GB2312" w:cs="仿宋_GB2312"/>
                <w:b/>
                <w:bCs/>
                <w:kern w:val="0"/>
                <w:szCs w:val="20"/>
                <w:lang w:eastAsia="zh-CN"/>
              </w:rPr>
              <w:t>。</w:t>
            </w:r>
          </w:p>
        </w:tc>
      </w:tr>
      <w:tr w14:paraId="0E3DB6D1">
        <w:tblPrEx>
          <w:tblCellMar>
            <w:top w:w="15" w:type="dxa"/>
            <w:left w:w="15" w:type="dxa"/>
            <w:bottom w:w="15" w:type="dxa"/>
            <w:right w:w="15" w:type="dxa"/>
          </w:tblCellMar>
        </w:tblPrEx>
        <w:trPr>
          <w:trHeight w:val="90" w:hRule="atLeast"/>
        </w:trPr>
        <w:tc>
          <w:tcPr>
            <w:tcW w:w="823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tcPr>
          <w:p w14:paraId="1C125ED4">
            <w:pPr>
              <w:widowControl/>
              <w:spacing w:line="450" w:lineRule="atLeast"/>
              <w:jc w:val="right"/>
              <w:textAlignment w:val="bottom"/>
              <w:rPr>
                <w:rFonts w:hint="eastAsia" w:ascii="楷体" w:hAnsi="楷体" w:eastAsia="楷体"/>
                <w:b/>
                <w:bCs/>
                <w:sz w:val="24"/>
              </w:rPr>
            </w:pPr>
          </w:p>
          <w:p w14:paraId="43F8BC2A">
            <w:pPr>
              <w:widowControl/>
              <w:spacing w:line="450" w:lineRule="atLeast"/>
              <w:jc w:val="right"/>
              <w:textAlignment w:val="bottom"/>
              <w:rPr>
                <w:rFonts w:hint="eastAsia" w:ascii="楷体" w:hAnsi="楷体" w:eastAsia="楷体"/>
                <w:b/>
                <w:bCs/>
                <w:sz w:val="24"/>
              </w:rPr>
            </w:pPr>
            <w:r>
              <w:rPr>
                <w:rFonts w:hint="eastAsia" w:ascii="楷体" w:hAnsi="楷体" w:eastAsia="楷体"/>
                <w:b/>
                <w:bCs/>
                <w:sz w:val="24"/>
              </w:rPr>
              <w:t>投标单位（盖章）：</w:t>
            </w:r>
            <w:r>
              <w:rPr>
                <w:rFonts w:ascii="楷体" w:hAnsi="楷体" w:eastAsia="楷体"/>
                <w:b/>
                <w:bCs/>
                <w:sz w:val="24"/>
              </w:rPr>
              <w:t xml:space="preserve">                    </w:t>
            </w:r>
          </w:p>
          <w:p w14:paraId="64D9A558">
            <w:pPr>
              <w:widowControl/>
              <w:spacing w:line="450" w:lineRule="atLeast"/>
              <w:jc w:val="right"/>
              <w:textAlignment w:val="bottom"/>
              <w:rPr>
                <w:rFonts w:hint="eastAsia" w:ascii="楷体" w:hAnsi="楷体" w:eastAsia="楷体"/>
                <w:b/>
                <w:bCs/>
                <w:sz w:val="24"/>
                <w:szCs w:val="21"/>
              </w:rPr>
            </w:pPr>
            <w:r>
              <w:rPr>
                <w:rFonts w:hint="eastAsia" w:ascii="楷体" w:hAnsi="楷体" w:eastAsia="楷体"/>
                <w:b/>
                <w:bCs/>
                <w:sz w:val="24"/>
              </w:rPr>
              <w:t>日</w:t>
            </w:r>
            <w:r>
              <w:rPr>
                <w:rFonts w:ascii="楷体" w:hAnsi="楷体" w:eastAsia="楷体"/>
                <w:b/>
                <w:bCs/>
                <w:sz w:val="24"/>
              </w:rPr>
              <w:t xml:space="preserve">  </w:t>
            </w:r>
            <w:r>
              <w:rPr>
                <w:rFonts w:hint="eastAsia" w:ascii="楷体" w:hAnsi="楷体" w:eastAsia="楷体"/>
                <w:b/>
                <w:bCs/>
                <w:sz w:val="24"/>
              </w:rPr>
              <w:t>期：</w:t>
            </w:r>
            <w:r>
              <w:rPr>
                <w:rFonts w:ascii="楷体" w:hAnsi="楷体" w:eastAsia="楷体"/>
                <w:b/>
                <w:bCs/>
                <w:sz w:val="24"/>
              </w:rPr>
              <w:t>____</w:t>
            </w:r>
            <w:r>
              <w:rPr>
                <w:rFonts w:hint="eastAsia" w:ascii="楷体" w:hAnsi="楷体" w:eastAsia="楷体"/>
                <w:b/>
                <w:bCs/>
                <w:sz w:val="24"/>
              </w:rPr>
              <w:t>年</w:t>
            </w:r>
            <w:r>
              <w:rPr>
                <w:rFonts w:ascii="楷体" w:hAnsi="楷体" w:eastAsia="楷体"/>
                <w:b/>
                <w:bCs/>
                <w:sz w:val="24"/>
              </w:rPr>
              <w:t>____</w:t>
            </w:r>
            <w:r>
              <w:rPr>
                <w:rFonts w:hint="eastAsia" w:ascii="楷体" w:hAnsi="楷体" w:eastAsia="楷体"/>
                <w:b/>
                <w:bCs/>
                <w:sz w:val="24"/>
              </w:rPr>
              <w:t>月</w:t>
            </w:r>
            <w:r>
              <w:rPr>
                <w:rFonts w:ascii="楷体" w:hAnsi="楷体" w:eastAsia="楷体"/>
                <w:b/>
                <w:bCs/>
                <w:sz w:val="24"/>
              </w:rPr>
              <w:t>_____</w:t>
            </w:r>
            <w:r>
              <w:rPr>
                <w:rFonts w:hint="eastAsia" w:ascii="楷体" w:hAnsi="楷体" w:eastAsia="楷体"/>
                <w:b/>
                <w:bCs/>
                <w:sz w:val="24"/>
              </w:rPr>
              <w:t>日</w:t>
            </w:r>
          </w:p>
        </w:tc>
      </w:tr>
    </w:tbl>
    <w:p w14:paraId="52E828CD">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四、获取采购文件</w:t>
      </w:r>
    </w:p>
    <w:p w14:paraId="32A0020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时间：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年6月</w:t>
      </w:r>
      <w:r>
        <w:rPr>
          <w:rFonts w:hint="eastAsia" w:ascii="仿宋" w:hAnsi="仿宋" w:eastAsia="仿宋" w:cs="宋体"/>
          <w:color w:val="2F2F2F"/>
          <w:kern w:val="0"/>
          <w:sz w:val="28"/>
          <w:szCs w:val="28"/>
          <w:u w:val="single"/>
          <w:lang w:val="en-US" w:eastAsia="zh-CN"/>
        </w:rPr>
        <w:t>16</w:t>
      </w:r>
      <w:r>
        <w:rPr>
          <w:rFonts w:hint="eastAsia" w:ascii="仿宋" w:hAnsi="仿宋" w:eastAsia="仿宋" w:cs="宋体"/>
          <w:color w:val="2F2F2F"/>
          <w:kern w:val="0"/>
          <w:sz w:val="28"/>
          <w:szCs w:val="28"/>
          <w:u w:val="single"/>
        </w:rPr>
        <w:t xml:space="preserve"> </w:t>
      </w:r>
      <w:r>
        <w:rPr>
          <w:rFonts w:hint="eastAsia" w:ascii="仿宋" w:hAnsi="仿宋" w:eastAsia="仿宋"/>
          <w:sz w:val="28"/>
          <w:szCs w:val="28"/>
        </w:rPr>
        <w:t>至</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年6月</w:t>
      </w:r>
      <w:r>
        <w:rPr>
          <w:rFonts w:hint="eastAsia" w:ascii="仿宋" w:hAnsi="仿宋" w:eastAsia="仿宋" w:cs="宋体"/>
          <w:color w:val="2F2F2F"/>
          <w:kern w:val="0"/>
          <w:sz w:val="28"/>
          <w:szCs w:val="28"/>
          <w:u w:val="single"/>
          <w:lang w:val="en-US" w:eastAsia="zh-CN"/>
        </w:rPr>
        <w:t>20</w:t>
      </w:r>
      <w:r>
        <w:rPr>
          <w:rFonts w:hint="eastAsia" w:ascii="仿宋" w:hAnsi="仿宋" w:eastAsia="仿宋" w:cs="宋体"/>
          <w:color w:val="2F2F2F"/>
          <w:kern w:val="0"/>
          <w:sz w:val="28"/>
          <w:szCs w:val="28"/>
          <w:u w:val="single"/>
        </w:rPr>
        <w:t>日</w:t>
      </w:r>
    </w:p>
    <w:p w14:paraId="1E636D3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地点：海门教育体育信息网 </w:t>
      </w:r>
    </w:p>
    <w:p w14:paraId="765251DF">
      <w:pPr>
        <w:pStyle w:val="4"/>
        <w:spacing w:before="0" w:after="0" w:line="460" w:lineRule="exact"/>
        <w:rPr>
          <w:rFonts w:hint="eastAsia" w:ascii="黑体" w:hAnsi="黑体" w:cs="宋体"/>
          <w:bCs w:val="0"/>
          <w:sz w:val="28"/>
          <w:szCs w:val="28"/>
        </w:rPr>
      </w:pPr>
      <w:bookmarkStart w:id="9" w:name="_Toc28359092"/>
      <w:bookmarkStart w:id="10" w:name="_Toc28359015"/>
      <w:bookmarkStart w:id="11" w:name="_Toc35393801"/>
      <w:bookmarkStart w:id="12" w:name="_Toc35393632"/>
      <w:r>
        <w:rPr>
          <w:rFonts w:hint="eastAsia" w:ascii="黑体" w:hAnsi="黑体" w:cs="宋体"/>
          <w:bCs w:val="0"/>
          <w:sz w:val="28"/>
          <w:szCs w:val="28"/>
        </w:rPr>
        <w:t>五、响应文件提交</w:t>
      </w:r>
      <w:bookmarkEnd w:id="9"/>
      <w:bookmarkEnd w:id="10"/>
      <w:bookmarkEnd w:id="11"/>
      <w:bookmarkEnd w:id="12"/>
      <w:r>
        <w:rPr>
          <w:rFonts w:hint="eastAsia" w:ascii="黑体" w:hAnsi="黑体" w:cs="宋体"/>
          <w:bCs w:val="0"/>
          <w:sz w:val="28"/>
          <w:szCs w:val="28"/>
        </w:rPr>
        <w:t>、开启</w:t>
      </w:r>
    </w:p>
    <w:p w14:paraId="46888C2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截止时间：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年6月</w:t>
      </w:r>
      <w:r>
        <w:rPr>
          <w:rFonts w:hint="eastAsia" w:ascii="仿宋" w:hAnsi="仿宋" w:eastAsia="仿宋" w:cs="宋体"/>
          <w:color w:val="2F2F2F"/>
          <w:kern w:val="0"/>
          <w:sz w:val="28"/>
          <w:szCs w:val="28"/>
          <w:u w:val="single"/>
          <w:lang w:val="en-US" w:eastAsia="zh-CN"/>
        </w:rPr>
        <w:t>20</w:t>
      </w:r>
      <w:r>
        <w:rPr>
          <w:rFonts w:hint="eastAsia" w:ascii="仿宋" w:hAnsi="仿宋" w:eastAsia="仿宋" w:cs="宋体"/>
          <w:color w:val="2F2F2F"/>
          <w:kern w:val="0"/>
          <w:sz w:val="28"/>
          <w:szCs w:val="28"/>
          <w:u w:val="single"/>
        </w:rPr>
        <w:t>日</w:t>
      </w:r>
      <w:r>
        <w:rPr>
          <w:rFonts w:hint="eastAsia" w:ascii="仿宋" w:hAnsi="仿宋" w:eastAsia="仿宋"/>
          <w:sz w:val="28"/>
          <w:szCs w:val="28"/>
        </w:rPr>
        <w:t xml:space="preserve"> 9点00分（北京时间）</w:t>
      </w:r>
    </w:p>
    <w:p w14:paraId="0160EA0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地点：南通市海门区海南中学</w:t>
      </w:r>
      <w:r>
        <w:rPr>
          <w:rFonts w:hint="eastAsia" w:ascii="仿宋" w:hAnsi="仿宋" w:eastAsia="仿宋"/>
          <w:sz w:val="28"/>
          <w:szCs w:val="28"/>
          <w:lang w:val="en-US" w:eastAsia="zh-CN"/>
        </w:rPr>
        <w:t>六楼</w:t>
      </w:r>
      <w:r>
        <w:rPr>
          <w:rFonts w:hint="eastAsia" w:ascii="仿宋" w:hAnsi="仿宋" w:eastAsia="仿宋"/>
          <w:sz w:val="28"/>
          <w:szCs w:val="28"/>
        </w:rPr>
        <w:t>会议室</w:t>
      </w:r>
    </w:p>
    <w:p w14:paraId="1379C982">
      <w:pPr>
        <w:pStyle w:val="4"/>
        <w:spacing w:before="0" w:after="0" w:line="460" w:lineRule="exact"/>
        <w:rPr>
          <w:rFonts w:hint="eastAsia" w:ascii="黑体" w:hAnsi="黑体" w:cs="宋体"/>
          <w:bCs w:val="0"/>
          <w:sz w:val="28"/>
          <w:szCs w:val="28"/>
        </w:rPr>
      </w:pPr>
      <w:bookmarkStart w:id="13" w:name="_Toc28359094"/>
      <w:bookmarkStart w:id="14" w:name="_Toc35393803"/>
      <w:bookmarkStart w:id="15" w:name="_Toc28359017"/>
      <w:bookmarkStart w:id="16" w:name="_Toc35393634"/>
      <w:r>
        <w:rPr>
          <w:rFonts w:hint="eastAsia" w:ascii="黑体" w:hAnsi="黑体" w:cs="宋体"/>
          <w:bCs w:val="0"/>
          <w:sz w:val="28"/>
          <w:szCs w:val="28"/>
        </w:rPr>
        <w:t>六、公告期限</w:t>
      </w:r>
      <w:bookmarkEnd w:id="13"/>
      <w:bookmarkEnd w:id="14"/>
      <w:bookmarkEnd w:id="15"/>
      <w:bookmarkEnd w:id="16"/>
    </w:p>
    <w:p w14:paraId="5B00A8C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自本公告发布之日起3个工作日。</w:t>
      </w:r>
    </w:p>
    <w:p w14:paraId="3C2BCA2A">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七、其他事项</w:t>
      </w:r>
    </w:p>
    <w:p w14:paraId="159ECE5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1.中标者需缴纳履约保证金</w:t>
      </w:r>
      <w:bookmarkStart w:id="25" w:name="_GoBack"/>
      <w:bookmarkEnd w:id="25"/>
      <w:r>
        <w:rPr>
          <w:rFonts w:hint="eastAsia" w:ascii="仿宋" w:hAnsi="仿宋" w:eastAsia="仿宋"/>
          <w:sz w:val="28"/>
          <w:szCs w:val="28"/>
        </w:rPr>
        <w:t>2000元。</w:t>
      </w:r>
    </w:p>
    <w:p w14:paraId="7CA71D9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2.支付方法：验收合格履约保证金退还，并支付货款90%，余款</w:t>
      </w:r>
      <w:r>
        <w:rPr>
          <w:rFonts w:hint="eastAsia" w:ascii="仿宋" w:hAnsi="仿宋" w:eastAsia="仿宋"/>
          <w:sz w:val="28"/>
          <w:szCs w:val="28"/>
          <w:lang w:val="en-US" w:eastAsia="zh-CN"/>
        </w:rPr>
        <w:t>经审计并在1</w:t>
      </w:r>
      <w:r>
        <w:rPr>
          <w:rFonts w:hint="eastAsia" w:ascii="仿宋" w:hAnsi="仿宋" w:eastAsia="仿宋"/>
          <w:sz w:val="28"/>
          <w:szCs w:val="28"/>
        </w:rPr>
        <w:t>年质保期满付清。所有款项均不计息。</w:t>
      </w:r>
    </w:p>
    <w:p w14:paraId="210F812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3.中标方式：本项目采用总价最低价中标方式。</w:t>
      </w:r>
    </w:p>
    <w:p w14:paraId="7B953EC1">
      <w:pPr>
        <w:pStyle w:val="4"/>
        <w:spacing w:before="0" w:after="0" w:line="460" w:lineRule="exact"/>
        <w:rPr>
          <w:rFonts w:hint="eastAsia" w:ascii="黑体" w:hAnsi="黑体" w:cs="宋体"/>
          <w:bCs w:val="0"/>
          <w:sz w:val="28"/>
          <w:szCs w:val="28"/>
        </w:rPr>
      </w:pPr>
      <w:bookmarkStart w:id="17" w:name="_Toc28359095"/>
      <w:bookmarkStart w:id="18" w:name="_Toc35393636"/>
      <w:bookmarkStart w:id="19" w:name="_Toc28359018"/>
      <w:bookmarkStart w:id="20" w:name="_Toc35393805"/>
      <w:r>
        <w:rPr>
          <w:rFonts w:hint="eastAsia" w:ascii="黑体" w:hAnsi="黑体" w:cs="宋体"/>
          <w:bCs w:val="0"/>
          <w:sz w:val="28"/>
          <w:szCs w:val="28"/>
        </w:rPr>
        <w:t>八、评审方法</w:t>
      </w:r>
    </w:p>
    <w:p w14:paraId="20EB99E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1.资质审查：依据本询价文件的规定和要求，对投标人提供的资格证明材料是否齐全、是否满足本次询价采购的要求进行审核，审核合格的进入下一个评审流程。</w:t>
      </w:r>
    </w:p>
    <w:p w14:paraId="4E294DC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2.技术参数：未能实质性响应询价文件要求，技术参数存在不可接受的负偏离（投标人必须提供技术偏离表，如有偏离，必须在技术偏离表中注明）者取消报价资格。</w:t>
      </w:r>
    </w:p>
    <w:p w14:paraId="2F45817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3.服务响应：投标人须按询价文件要求，按序详细列出服务响应要求。若评委认为未能响应服务并不能承诺者，取消报价资格。</w:t>
      </w:r>
    </w:p>
    <w:p w14:paraId="2EFEA505">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九、成交原则</w:t>
      </w:r>
    </w:p>
    <w:p w14:paraId="2276404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采用一次报价方式。按照质量和服务均能满足询价采购文件实质性响应要求且报价最低的原则，确定成交供应商。如出现两家以上相同的最低报价，则由最低报价者进行二次报价，直到产生最低报价为止。</w:t>
      </w:r>
    </w:p>
    <w:p w14:paraId="2D6174F8">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十、凡对本次采购提出询问，请按以下方式联系。</w:t>
      </w:r>
      <w:bookmarkEnd w:id="17"/>
      <w:bookmarkEnd w:id="18"/>
      <w:bookmarkEnd w:id="19"/>
      <w:bookmarkEnd w:id="20"/>
    </w:p>
    <w:p w14:paraId="5E543D37">
      <w:pPr>
        <w:spacing w:line="460" w:lineRule="exact"/>
        <w:ind w:firstLine="560" w:firstLineChars="200"/>
        <w:rPr>
          <w:rFonts w:hint="eastAsia" w:ascii="仿宋" w:hAnsi="仿宋" w:eastAsia="仿宋"/>
          <w:sz w:val="28"/>
          <w:szCs w:val="28"/>
        </w:rPr>
      </w:pPr>
      <w:bookmarkStart w:id="21" w:name="_Toc35393806"/>
      <w:bookmarkStart w:id="22" w:name="_Toc28359019"/>
      <w:bookmarkStart w:id="23" w:name="_Toc35393637"/>
      <w:bookmarkStart w:id="24" w:name="_Toc28359096"/>
      <w:r>
        <w:rPr>
          <w:rFonts w:hint="eastAsia" w:ascii="仿宋" w:hAnsi="仿宋" w:eastAsia="仿宋"/>
          <w:sz w:val="28"/>
          <w:szCs w:val="28"/>
        </w:rPr>
        <w:t>1.采购人信息</w:t>
      </w:r>
      <w:bookmarkEnd w:id="21"/>
      <w:bookmarkEnd w:id="22"/>
      <w:bookmarkEnd w:id="23"/>
      <w:bookmarkEnd w:id="24"/>
    </w:p>
    <w:p w14:paraId="061AFF5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名    称：　南通市海门区海南中学</w:t>
      </w:r>
    </w:p>
    <w:p w14:paraId="7B1EBCC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地    址：　海门街道</w:t>
      </w:r>
      <w:r>
        <w:rPr>
          <w:rFonts w:hint="eastAsia" w:ascii="仿宋" w:hAnsi="仿宋" w:eastAsia="仿宋"/>
          <w:sz w:val="28"/>
          <w:szCs w:val="28"/>
          <w:lang w:val="en-US" w:eastAsia="zh-CN"/>
        </w:rPr>
        <w:t>黄海中路928号</w:t>
      </w:r>
      <w:r>
        <w:rPr>
          <w:rFonts w:hint="eastAsia" w:ascii="仿宋" w:hAnsi="仿宋" w:eastAsia="仿宋"/>
          <w:sz w:val="28"/>
          <w:szCs w:val="28"/>
        </w:rPr>
        <w:t>　 　</w:t>
      </w:r>
    </w:p>
    <w:p w14:paraId="5F12CEA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项目联系人：   周老师       </w:t>
      </w:r>
    </w:p>
    <w:p w14:paraId="65A5111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电　　 话：　　</w:t>
      </w:r>
      <w:r>
        <w:rPr>
          <w:rFonts w:hint="eastAsia" w:ascii="仿宋" w:hAnsi="仿宋" w:eastAsia="仿宋"/>
          <w:sz w:val="28"/>
          <w:szCs w:val="28"/>
          <w:lang w:val="en-US" w:eastAsia="zh-CN"/>
        </w:rPr>
        <w:t>13485196261</w:t>
      </w:r>
      <w:r>
        <w:rPr>
          <w:rFonts w:hint="eastAsia" w:ascii="仿宋" w:hAnsi="仿宋" w:eastAsia="仿宋"/>
          <w:sz w:val="28"/>
          <w:szCs w:val="28"/>
        </w:rPr>
        <w:t xml:space="preserve">  　</w:t>
      </w:r>
    </w:p>
    <w:p w14:paraId="6AA39D1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特别提醒：请投标供应商于投标截止时间前将投标文件送达投标地点。</w:t>
      </w:r>
    </w:p>
    <w:p w14:paraId="6EDA37B4">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十一、合同签订</w:t>
      </w:r>
    </w:p>
    <w:p w14:paraId="6F5BBEA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供应商在中标公示期满后与采购单位签订合同。所签合同不得对采购文件作实质性修改。采购单位不得向供应商提出不合理的要求作为签订合同的条件，不得与供应商私下订立背离采购文件实质性内容的协议。</w:t>
      </w:r>
    </w:p>
    <w:p w14:paraId="25B23232">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十二、付款方式</w:t>
      </w:r>
    </w:p>
    <w:p w14:paraId="2A68C1F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验收合格履约保证金退还，并支付货款90%，余款</w:t>
      </w:r>
      <w:r>
        <w:rPr>
          <w:rFonts w:hint="eastAsia" w:ascii="仿宋" w:hAnsi="仿宋" w:eastAsia="仿宋"/>
          <w:sz w:val="28"/>
          <w:szCs w:val="28"/>
          <w:lang w:val="en-US" w:eastAsia="zh-CN"/>
        </w:rPr>
        <w:t>经审计并在1</w:t>
      </w:r>
      <w:r>
        <w:rPr>
          <w:rFonts w:hint="eastAsia" w:ascii="仿宋" w:hAnsi="仿宋" w:eastAsia="仿宋"/>
          <w:sz w:val="28"/>
          <w:szCs w:val="28"/>
        </w:rPr>
        <w:t>年质保期满付清。所有款项均不计息。</w:t>
      </w:r>
    </w:p>
    <w:p w14:paraId="39A3A2E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sz w:val="28"/>
          <w:szCs w:val="28"/>
        </w:rPr>
      </w:pPr>
    </w:p>
    <w:p w14:paraId="75079C3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2F2F2F"/>
          <w:kern w:val="0"/>
          <w:szCs w:val="21"/>
        </w:rPr>
      </w:pPr>
      <w:r>
        <w:rPr>
          <w:rFonts w:hint="eastAsia" w:ascii="宋体" w:hAnsi="宋体" w:cs="宋体"/>
          <w:color w:val="2F2F2F"/>
          <w:kern w:val="0"/>
          <w:sz w:val="24"/>
        </w:rPr>
        <w:br w:type="page"/>
      </w:r>
      <w:r>
        <w:rPr>
          <w:rFonts w:hint="eastAsia" w:ascii="宋体" w:hAnsi="宋体" w:cs="宋体"/>
          <w:b/>
          <w:bCs/>
          <w:color w:val="2F2F2F"/>
          <w:kern w:val="0"/>
          <w:sz w:val="30"/>
          <w:szCs w:val="30"/>
        </w:rPr>
        <w:t>附件：</w:t>
      </w:r>
    </w:p>
    <w:p w14:paraId="0836B634">
      <w:pPr>
        <w:widowControl/>
        <w:shd w:val="clear" w:color="auto" w:fill="FFFFFF"/>
        <w:jc w:val="center"/>
        <w:rPr>
          <w:rFonts w:hint="eastAsia" w:ascii="宋体" w:hAnsi="宋体" w:cs="宋体"/>
          <w:color w:val="2F2F2F"/>
          <w:kern w:val="0"/>
          <w:szCs w:val="21"/>
        </w:rPr>
      </w:pPr>
      <w:r>
        <w:rPr>
          <w:rFonts w:hint="eastAsia" w:ascii="宋体" w:hAnsi="宋体" w:cs="宋体"/>
          <w:b/>
          <w:bCs/>
          <w:color w:val="2F2F2F"/>
          <w:kern w:val="0"/>
          <w:sz w:val="30"/>
          <w:szCs w:val="30"/>
        </w:rPr>
        <w:t>法定代表人授权书</w:t>
      </w:r>
    </w:p>
    <w:p w14:paraId="1D7446F4">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p>
    <w:p w14:paraId="6B8ACAAD">
      <w:pPr>
        <w:widowControl/>
        <w:shd w:val="clear" w:color="auto" w:fill="FFFFFF"/>
        <w:wordWrap w:val="0"/>
        <w:spacing w:line="520" w:lineRule="atLeast"/>
        <w:ind w:firstLine="560"/>
        <w:jc w:val="left"/>
        <w:rPr>
          <w:rFonts w:hint="eastAsia" w:ascii="宋体" w:hAnsi="宋体" w:cs="宋体"/>
          <w:color w:val="2F2F2F"/>
          <w:kern w:val="0"/>
          <w:szCs w:val="21"/>
        </w:rPr>
      </w:pPr>
      <w:r>
        <w:rPr>
          <w:rFonts w:hint="eastAsia" w:ascii="宋体" w:hAnsi="宋体" w:cs="宋体"/>
          <w:color w:val="2F2F2F"/>
          <w:kern w:val="0"/>
          <w:sz w:val="28"/>
          <w:szCs w:val="28"/>
        </w:rPr>
        <w:t>兹授权</w:t>
      </w:r>
      <w:r>
        <w:rPr>
          <w:rFonts w:hint="eastAsia" w:ascii="宋体" w:hAnsi="宋体" w:cs="宋体"/>
          <w:color w:val="2F2F2F"/>
          <w:kern w:val="0"/>
          <w:sz w:val="28"/>
          <w:szCs w:val="28"/>
          <w:u w:val="single"/>
        </w:rPr>
        <w:t>                 （</w:t>
      </w:r>
      <w:r>
        <w:rPr>
          <w:rFonts w:hint="eastAsia" w:ascii="宋体" w:hAnsi="宋体" w:cs="宋体"/>
          <w:color w:val="2F2F2F"/>
          <w:kern w:val="0"/>
          <w:szCs w:val="21"/>
        </w:rPr>
        <w:t>被授权人的姓名、职务</w:t>
      </w:r>
      <w:r>
        <w:rPr>
          <w:rFonts w:hint="eastAsia" w:ascii="宋体" w:hAnsi="宋体" w:cs="宋体"/>
          <w:color w:val="2F2F2F"/>
          <w:kern w:val="0"/>
          <w:sz w:val="28"/>
          <w:szCs w:val="28"/>
        </w:rPr>
        <w:t>）代表我公司参加</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r>
        <w:rPr>
          <w:rFonts w:hint="eastAsia" w:ascii="宋体" w:hAnsi="宋体" w:cs="宋体"/>
          <w:color w:val="2F2F2F"/>
          <w:kern w:val="0"/>
          <w:szCs w:val="21"/>
        </w:rPr>
        <w:t>采购项目名称</w:t>
      </w:r>
      <w:r>
        <w:rPr>
          <w:rFonts w:hint="eastAsia" w:ascii="宋体" w:hAnsi="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14:paraId="0D039157">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附：授权代表情况：</w:t>
      </w:r>
    </w:p>
    <w:p w14:paraId="7494152D">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姓名：</w:t>
      </w:r>
      <w:r>
        <w:rPr>
          <w:rFonts w:hint="eastAsia" w:ascii="宋体" w:hAnsi="宋体" w:cs="宋体"/>
          <w:color w:val="2F2F2F"/>
          <w:kern w:val="0"/>
          <w:szCs w:val="21"/>
          <w:u w:val="single"/>
        </w:rPr>
        <w:t>         </w:t>
      </w:r>
      <w:r>
        <w:rPr>
          <w:rFonts w:hint="eastAsia" w:ascii="宋体" w:hAnsi="宋体" w:cs="宋体"/>
          <w:color w:val="2F2F2F"/>
          <w:kern w:val="0"/>
          <w:szCs w:val="21"/>
        </w:rPr>
        <w:t> 性别：</w:t>
      </w:r>
      <w:r>
        <w:rPr>
          <w:rFonts w:hint="eastAsia" w:ascii="宋体" w:hAnsi="宋体" w:cs="宋体"/>
          <w:color w:val="2F2F2F"/>
          <w:kern w:val="0"/>
          <w:szCs w:val="21"/>
          <w:u w:val="single"/>
        </w:rPr>
        <w:t>    </w:t>
      </w:r>
      <w:r>
        <w:rPr>
          <w:rFonts w:hint="eastAsia" w:ascii="宋体" w:hAnsi="宋体" w:cs="宋体"/>
          <w:color w:val="2F2F2F"/>
          <w:kern w:val="0"/>
          <w:szCs w:val="21"/>
        </w:rPr>
        <w:t>年龄：</w:t>
      </w:r>
      <w:r>
        <w:rPr>
          <w:rFonts w:hint="eastAsia" w:ascii="宋体" w:hAnsi="宋体" w:cs="宋体"/>
          <w:color w:val="2F2F2F"/>
          <w:kern w:val="0"/>
          <w:szCs w:val="21"/>
          <w:u w:val="single"/>
        </w:rPr>
        <w:t>     </w:t>
      </w:r>
      <w:r>
        <w:rPr>
          <w:rFonts w:hint="eastAsia" w:ascii="宋体" w:hAnsi="宋体" w:cs="宋体"/>
          <w:color w:val="2F2F2F"/>
          <w:kern w:val="0"/>
          <w:szCs w:val="21"/>
        </w:rPr>
        <w:t>职务：</w:t>
      </w:r>
      <w:r>
        <w:rPr>
          <w:rFonts w:hint="eastAsia" w:ascii="宋体" w:hAnsi="宋体" w:cs="宋体"/>
          <w:color w:val="2F2F2F"/>
          <w:kern w:val="0"/>
          <w:szCs w:val="21"/>
          <w:u w:val="single"/>
        </w:rPr>
        <w:t>          </w:t>
      </w:r>
      <w:r>
        <w:rPr>
          <w:rFonts w:hint="eastAsia" w:ascii="宋体" w:hAnsi="宋体" w:cs="宋体"/>
          <w:color w:val="2F2F2F"/>
          <w:kern w:val="0"/>
          <w:szCs w:val="21"/>
        </w:rPr>
        <w:t>联系电话：</w:t>
      </w:r>
      <w:r>
        <w:rPr>
          <w:rFonts w:hint="eastAsia" w:ascii="宋体" w:hAnsi="宋体" w:cs="宋体"/>
          <w:color w:val="2F2F2F"/>
          <w:kern w:val="0"/>
          <w:szCs w:val="21"/>
          <w:u w:val="single"/>
        </w:rPr>
        <w:t>          </w:t>
      </w:r>
      <w:r>
        <w:rPr>
          <w:rFonts w:hint="eastAsia" w:ascii="宋体" w:hAnsi="宋体" w:cs="宋体"/>
          <w:color w:val="2F2F2F"/>
          <w:kern w:val="0"/>
          <w:szCs w:val="21"/>
        </w:rPr>
        <w:t>手机：</w:t>
      </w:r>
      <w:r>
        <w:rPr>
          <w:rFonts w:hint="eastAsia" w:ascii="宋体" w:hAnsi="宋体" w:cs="宋体"/>
          <w:color w:val="2F2F2F"/>
          <w:kern w:val="0"/>
          <w:szCs w:val="21"/>
          <w:u w:val="single"/>
        </w:rPr>
        <w:t>            </w:t>
      </w:r>
    </w:p>
    <w:p w14:paraId="7B2B51F5">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身份证号码：</w:t>
      </w:r>
      <w:r>
        <w:rPr>
          <w:rFonts w:hint="eastAsia" w:ascii="宋体" w:hAnsi="宋体" w:cs="宋体"/>
          <w:color w:val="2F2F2F"/>
          <w:kern w:val="0"/>
          <w:szCs w:val="21"/>
          <w:u w:val="single"/>
        </w:rPr>
        <w:t>                       </w:t>
      </w:r>
    </w:p>
    <w:p w14:paraId="55250083">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详细通讯地址：</w:t>
      </w:r>
      <w:r>
        <w:rPr>
          <w:rFonts w:hint="eastAsia" w:ascii="宋体" w:hAnsi="宋体" w:cs="宋体"/>
          <w:color w:val="2F2F2F"/>
          <w:kern w:val="0"/>
          <w:szCs w:val="21"/>
          <w:u w:val="single"/>
        </w:rPr>
        <w:t>                </w:t>
      </w:r>
    </w:p>
    <w:p w14:paraId="56CB2DD1">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邮政编码：</w:t>
      </w:r>
      <w:r>
        <w:rPr>
          <w:rFonts w:hint="eastAsia" w:ascii="宋体" w:hAnsi="宋体" w:cs="宋体"/>
          <w:color w:val="2F2F2F"/>
          <w:kern w:val="0"/>
          <w:szCs w:val="21"/>
          <w:u w:val="single"/>
        </w:rPr>
        <w:t>           </w:t>
      </w:r>
      <w:r>
        <w:rPr>
          <w:rFonts w:hint="eastAsia" w:ascii="宋体" w:hAnsi="宋体" w:cs="宋体"/>
          <w:color w:val="2F2F2F"/>
          <w:kern w:val="0"/>
          <w:szCs w:val="21"/>
        </w:rPr>
        <w:t> 传真：</w:t>
      </w:r>
      <w:r>
        <w:rPr>
          <w:rFonts w:hint="eastAsia" w:ascii="宋体" w:hAnsi="宋体" w:cs="宋体"/>
          <w:color w:val="2F2F2F"/>
          <w:kern w:val="0"/>
          <w:szCs w:val="21"/>
          <w:u w:val="single"/>
        </w:rPr>
        <w:t>               </w:t>
      </w:r>
      <w:r>
        <w:rPr>
          <w:rFonts w:hint="eastAsia" w:ascii="宋体" w:hAnsi="宋体" w:cs="宋体"/>
          <w:color w:val="2F2F2F"/>
          <w:kern w:val="0"/>
          <w:szCs w:val="21"/>
        </w:rPr>
        <w:t> </w:t>
      </w:r>
    </w:p>
    <w:p w14:paraId="116F98B2">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14:paraId="25048EF0">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rPr>
        <w:t>单位名称（公章）          法定代表人（签字或盖章）</w:t>
      </w:r>
    </w:p>
    <w:p w14:paraId="12B054DD">
      <w:pPr>
        <w:widowControl/>
        <w:shd w:val="clear" w:color="auto" w:fill="FFFFFF"/>
        <w:spacing w:line="520" w:lineRule="atLeast"/>
        <w:ind w:firstLine="1400"/>
        <w:jc w:val="right"/>
        <w:rPr>
          <w:rFonts w:hint="eastAsia" w:ascii="宋体" w:hAnsi="宋体" w:cs="宋体"/>
          <w:color w:val="2F2F2F"/>
          <w:kern w:val="0"/>
          <w:szCs w:val="21"/>
        </w:rPr>
      </w:pPr>
      <w:r>
        <w:rPr>
          <w:rFonts w:hint="eastAsia" w:ascii="宋体" w:hAnsi="宋体" w:cs="宋体"/>
          <w:color w:val="2F2F2F"/>
          <w:kern w:val="0"/>
          <w:sz w:val="28"/>
          <w:szCs w:val="28"/>
        </w:rPr>
        <w:t>                                  年  月  日</w:t>
      </w:r>
    </w:p>
    <w:p w14:paraId="3167F4BA">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法定代表人身份证复印件</w:t>
      </w:r>
    </w:p>
    <w:p w14:paraId="34404366">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14:paraId="792E8C23">
      <w:pPr>
        <w:widowControl/>
        <w:shd w:val="clear" w:color="auto" w:fill="FFFFFF"/>
        <w:spacing w:line="520" w:lineRule="atLeast"/>
        <w:ind w:firstLine="422"/>
        <w:jc w:val="left"/>
        <w:rPr>
          <w:rFonts w:hint="eastAsia" w:ascii="宋体" w:hAnsi="宋体" w:cs="宋体"/>
          <w:color w:val="2F2F2F"/>
          <w:kern w:val="0"/>
          <w:szCs w:val="21"/>
        </w:rPr>
      </w:pPr>
      <w:r>
        <w:rPr>
          <w:rFonts w:hint="eastAsia" w:ascii="宋体" w:hAnsi="宋体" w:cs="宋体"/>
          <w:b/>
          <w:bCs/>
          <w:color w:val="2F2F2F"/>
          <w:kern w:val="0"/>
          <w:szCs w:val="21"/>
        </w:rPr>
        <w:t> </w:t>
      </w:r>
    </w:p>
    <w:p w14:paraId="6B52DB92">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（粘贴此处）</w:t>
      </w:r>
    </w:p>
    <w:p w14:paraId="59C717C1">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 </w:t>
      </w:r>
    </w:p>
    <w:p w14:paraId="7708F5D8">
      <w:pPr>
        <w:widowControl/>
        <w:shd w:val="clear" w:color="auto" w:fill="FFFFFF"/>
        <w:spacing w:line="520" w:lineRule="atLeast"/>
        <w:jc w:val="center"/>
        <w:rPr>
          <w:rFonts w:hint="eastAsia" w:ascii="宋体" w:hAnsi="宋体" w:cs="宋体"/>
          <w:color w:val="2F2F2F"/>
          <w:kern w:val="0"/>
          <w:szCs w:val="21"/>
        </w:rPr>
      </w:pPr>
      <w:r>
        <w:rPr>
          <w:rFonts w:ascii="宋体" w:hAnsi="宋体" w:cs="宋体"/>
          <w:b/>
          <w:bCs/>
          <w:color w:val="2F2F2F"/>
          <w:kern w:val="0"/>
          <w:sz w:val="30"/>
          <w:szCs w:val="30"/>
        </w:rPr>
        <w:br w:type="page"/>
      </w:r>
      <w:r>
        <w:rPr>
          <w:rFonts w:hint="eastAsia" w:ascii="宋体" w:hAnsi="宋体" w:cs="宋体"/>
          <w:b/>
          <w:bCs/>
          <w:color w:val="2F2F2F"/>
          <w:kern w:val="0"/>
          <w:sz w:val="30"/>
          <w:szCs w:val="30"/>
        </w:rPr>
        <w:t>法定代表人身份证明书</w:t>
      </w:r>
    </w:p>
    <w:p w14:paraId="4BE58DFE">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30"/>
          <w:szCs w:val="30"/>
        </w:rPr>
        <w:t> </w:t>
      </w:r>
    </w:p>
    <w:p w14:paraId="79039AE9">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投标人名称：</w:t>
      </w:r>
      <w:r>
        <w:rPr>
          <w:rFonts w:hint="eastAsia" w:ascii="宋体" w:hAnsi="宋体" w:cs="宋体"/>
          <w:color w:val="2F2F2F"/>
          <w:kern w:val="0"/>
          <w:sz w:val="25"/>
          <w:szCs w:val="25"/>
          <w:u w:val="single"/>
        </w:rPr>
        <w:t>                  </w:t>
      </w:r>
    </w:p>
    <w:p w14:paraId="697E779C">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单位性质：</w:t>
      </w:r>
      <w:r>
        <w:rPr>
          <w:rFonts w:hint="eastAsia" w:ascii="宋体" w:hAnsi="宋体" w:cs="宋体"/>
          <w:color w:val="2F2F2F"/>
          <w:kern w:val="0"/>
          <w:sz w:val="25"/>
          <w:szCs w:val="25"/>
          <w:u w:val="single"/>
        </w:rPr>
        <w:t>                        </w:t>
      </w:r>
    </w:p>
    <w:p w14:paraId="5F79A9FC">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地    址：</w:t>
      </w:r>
      <w:r>
        <w:rPr>
          <w:rFonts w:hint="eastAsia" w:ascii="宋体" w:hAnsi="宋体" w:cs="宋体"/>
          <w:color w:val="2F2F2F"/>
          <w:kern w:val="0"/>
          <w:sz w:val="25"/>
          <w:szCs w:val="25"/>
          <w:u w:val="single"/>
        </w:rPr>
        <w:t>                        </w:t>
      </w:r>
    </w:p>
    <w:p w14:paraId="2678A53C">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成立时间：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14:paraId="32010328">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经营期限：</w:t>
      </w:r>
      <w:r>
        <w:rPr>
          <w:rFonts w:hint="eastAsia" w:ascii="宋体" w:hAnsi="宋体" w:cs="宋体"/>
          <w:color w:val="2F2F2F"/>
          <w:kern w:val="0"/>
          <w:sz w:val="25"/>
          <w:szCs w:val="25"/>
          <w:u w:val="single"/>
        </w:rPr>
        <w:t>                </w:t>
      </w:r>
    </w:p>
    <w:p w14:paraId="6AD10DF0">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姓名：</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性别：</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年龄：</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 职务：</w:t>
      </w:r>
      <w:r>
        <w:rPr>
          <w:rFonts w:hint="eastAsia" w:ascii="宋体" w:hAnsi="宋体" w:cs="宋体"/>
          <w:color w:val="2F2F2F"/>
          <w:kern w:val="0"/>
          <w:sz w:val="25"/>
          <w:szCs w:val="25"/>
          <w:u w:val="single"/>
        </w:rPr>
        <w:t>      </w:t>
      </w:r>
    </w:p>
    <w:p w14:paraId="513AF427">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系</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（投标人名称）的法定代表人。</w:t>
      </w:r>
    </w:p>
    <w:p w14:paraId="56EEBDAC">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14:paraId="434DCE3C">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特此证明</w:t>
      </w:r>
    </w:p>
    <w:p w14:paraId="0EA5538F">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14:paraId="765B6BEA">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rPr>
        <w:t>投标人：</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(盖公章)</w:t>
      </w:r>
    </w:p>
    <w:p w14:paraId="4BAF9576">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14:paraId="29C84A60">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color w:val="2F2F2F"/>
          <w:kern w:val="0"/>
          <w:sz w:val="25"/>
          <w:szCs w:val="25"/>
        </w:rPr>
        <w:t>附法定代表人身份证复印件：</w:t>
      </w:r>
    </w:p>
    <w:p w14:paraId="615D11FE">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25"/>
          <w:szCs w:val="25"/>
        </w:rPr>
        <w:t> </w:t>
      </w:r>
    </w:p>
    <w:p w14:paraId="73AC647C">
      <w:pPr>
        <w:widowControl/>
        <w:shd w:val="clear" w:color="auto" w:fill="FFFFFF"/>
        <w:spacing w:line="520" w:lineRule="atLeast"/>
        <w:jc w:val="center"/>
        <w:rPr>
          <w:rFonts w:hint="eastAsia" w:ascii="宋体" w:hAnsi="宋体" w:cs="宋体"/>
          <w:b/>
          <w:bCs/>
          <w:color w:val="2F2F2F"/>
          <w:kern w:val="0"/>
          <w:sz w:val="30"/>
          <w:szCs w:val="30"/>
        </w:rPr>
      </w:pPr>
    </w:p>
    <w:p w14:paraId="0A8230A3">
      <w:pPr>
        <w:widowControl/>
        <w:shd w:val="clear" w:color="auto" w:fill="FFFFFF"/>
        <w:spacing w:line="520" w:lineRule="atLeast"/>
        <w:jc w:val="center"/>
        <w:rPr>
          <w:rFonts w:hint="eastAsia" w:ascii="宋体" w:hAnsi="宋体" w:cs="宋体"/>
          <w:b/>
          <w:bCs/>
          <w:color w:val="2F2F2F"/>
          <w:kern w:val="0"/>
          <w:sz w:val="30"/>
          <w:szCs w:val="30"/>
        </w:rPr>
      </w:pPr>
    </w:p>
    <w:p w14:paraId="258B802C">
      <w:pPr>
        <w:widowControl/>
        <w:shd w:val="clear" w:color="auto" w:fill="FFFFFF"/>
        <w:spacing w:line="520" w:lineRule="atLeast"/>
        <w:jc w:val="center"/>
        <w:rPr>
          <w:rFonts w:hint="eastAsia" w:ascii="宋体" w:hAnsi="宋体" w:cs="宋体"/>
          <w:b/>
          <w:bCs/>
          <w:color w:val="2F2F2F"/>
          <w:kern w:val="0"/>
          <w:sz w:val="30"/>
          <w:szCs w:val="30"/>
        </w:rPr>
      </w:pPr>
    </w:p>
    <w:p w14:paraId="26064485">
      <w:pPr>
        <w:widowControl/>
        <w:shd w:val="clear" w:color="auto" w:fill="FFFFFF"/>
        <w:spacing w:line="520" w:lineRule="atLeast"/>
        <w:jc w:val="center"/>
        <w:rPr>
          <w:rFonts w:hint="eastAsia" w:ascii="宋体" w:hAnsi="宋体" w:cs="宋体"/>
          <w:b/>
          <w:bCs/>
          <w:color w:val="2F2F2F"/>
          <w:kern w:val="0"/>
          <w:sz w:val="30"/>
          <w:szCs w:val="30"/>
        </w:rPr>
      </w:pPr>
    </w:p>
    <w:p w14:paraId="2075037C">
      <w:pPr>
        <w:widowControl/>
        <w:shd w:val="clear" w:color="auto" w:fill="FFFFFF"/>
        <w:spacing w:line="520" w:lineRule="atLeast"/>
        <w:jc w:val="center"/>
        <w:rPr>
          <w:rFonts w:hint="eastAsia" w:ascii="宋体" w:hAnsi="宋体" w:cs="宋体"/>
          <w:b/>
          <w:bCs/>
          <w:color w:val="2F2F2F"/>
          <w:kern w:val="0"/>
          <w:sz w:val="30"/>
          <w:szCs w:val="30"/>
        </w:rPr>
      </w:pPr>
    </w:p>
    <w:p w14:paraId="059D232A">
      <w:pPr>
        <w:widowControl/>
        <w:shd w:val="clear" w:color="auto" w:fill="FFFFFF"/>
        <w:spacing w:line="520" w:lineRule="atLeast"/>
        <w:jc w:val="center"/>
        <w:rPr>
          <w:rFonts w:hint="eastAsia" w:ascii="宋体" w:hAnsi="宋体" w:cs="宋体"/>
          <w:b/>
          <w:bCs/>
          <w:color w:val="2F2F2F"/>
          <w:kern w:val="0"/>
          <w:sz w:val="30"/>
          <w:szCs w:val="30"/>
        </w:rPr>
      </w:pPr>
    </w:p>
    <w:p w14:paraId="541BD3AF">
      <w:pPr>
        <w:widowControl/>
        <w:shd w:val="clear" w:color="auto" w:fill="FFFFFF"/>
        <w:spacing w:line="520" w:lineRule="atLeast"/>
        <w:jc w:val="center"/>
        <w:rPr>
          <w:rFonts w:hint="eastAsia" w:ascii="宋体" w:hAnsi="宋体" w:cs="宋体"/>
          <w:b/>
          <w:bCs/>
          <w:color w:val="2F2F2F"/>
          <w:kern w:val="0"/>
          <w:sz w:val="30"/>
          <w:szCs w:val="30"/>
        </w:rPr>
      </w:pPr>
      <w:r>
        <w:rPr>
          <w:rFonts w:hint="eastAsia" w:ascii="宋体" w:hAnsi="宋体" w:cs="宋体"/>
          <w:b/>
          <w:bCs/>
          <w:color w:val="2F2F2F"/>
          <w:kern w:val="0"/>
          <w:sz w:val="30"/>
          <w:szCs w:val="30"/>
        </w:rPr>
        <w:t>诚信承诺书</w:t>
      </w:r>
    </w:p>
    <w:p w14:paraId="51E088AE">
      <w:pPr>
        <w:widowControl/>
        <w:shd w:val="clear" w:color="auto" w:fill="FFFFFF"/>
        <w:spacing w:line="440" w:lineRule="exact"/>
        <w:ind w:right="74"/>
        <w:jc w:val="left"/>
        <w:rPr>
          <w:rFonts w:hint="eastAsia" w:ascii="宋体" w:hAnsi="宋体" w:cs="宋体"/>
          <w:color w:val="2F2F2F"/>
          <w:kern w:val="0"/>
          <w:szCs w:val="21"/>
        </w:rPr>
      </w:pPr>
      <w:r>
        <w:rPr>
          <w:rFonts w:hint="eastAsia" w:ascii="宋体" w:hAnsi="宋体" w:cs="宋体"/>
          <w:color w:val="2F2F2F"/>
          <w:kern w:val="0"/>
          <w:szCs w:val="21"/>
        </w:rPr>
        <w:t>   </w:t>
      </w:r>
    </w:p>
    <w:p w14:paraId="56CEE446">
      <w:pPr>
        <w:widowControl/>
        <w:shd w:val="clear" w:color="auto" w:fill="FFFFFF"/>
        <w:spacing w:line="440" w:lineRule="exact"/>
        <w:ind w:right="74"/>
        <w:jc w:val="left"/>
        <w:rPr>
          <w:rFonts w:hint="eastAsia" w:ascii="宋体" w:hAnsi="宋体" w:cs="宋体"/>
          <w:color w:val="2F2F2F"/>
          <w:kern w:val="0"/>
          <w:sz w:val="24"/>
        </w:rPr>
      </w:pPr>
      <w:r>
        <w:rPr>
          <w:rFonts w:hint="eastAsia" w:ascii="宋体" w:hAnsi="宋体" w:cs="宋体"/>
          <w:color w:val="2F2F2F"/>
          <w:kern w:val="0"/>
          <w:sz w:val="24"/>
        </w:rPr>
        <w:t>致：</w:t>
      </w:r>
      <w:r>
        <w:rPr>
          <w:rFonts w:hint="eastAsia" w:ascii="宋体" w:hAnsi="宋体" w:cs="宋体"/>
          <w:color w:val="2F2F2F"/>
          <w:kern w:val="0"/>
          <w:sz w:val="24"/>
          <w:u w:val="single"/>
        </w:rPr>
        <w:t>           </w:t>
      </w:r>
      <w:r>
        <w:rPr>
          <w:rFonts w:hint="eastAsia" w:ascii="宋体" w:hAnsi="宋体" w:cs="宋体"/>
          <w:color w:val="2F2F2F"/>
          <w:kern w:val="0"/>
          <w:sz w:val="24"/>
        </w:rPr>
        <w:t>（招标人名称）</w:t>
      </w:r>
      <w:r>
        <w:rPr>
          <w:rFonts w:hint="eastAsia" w:ascii="宋体" w:hAnsi="宋体" w:cs="宋体"/>
          <w:color w:val="2F2F2F"/>
          <w:kern w:val="0"/>
          <w:sz w:val="24"/>
          <w:u w:val="single"/>
        </w:rPr>
        <w:t xml:space="preserve">                 </w:t>
      </w:r>
      <w:r>
        <w:rPr>
          <w:rFonts w:hint="eastAsia" w:ascii="宋体" w:hAnsi="宋体" w:cs="宋体"/>
          <w:color w:val="2F2F2F"/>
          <w:kern w:val="0"/>
          <w:sz w:val="24"/>
        </w:rPr>
        <w:t>（投标人名称）参与</w:t>
      </w:r>
      <w:r>
        <w:rPr>
          <w:rFonts w:hint="eastAsia" w:ascii="宋体" w:hAnsi="宋体" w:cs="宋体"/>
          <w:color w:val="2F2F2F"/>
          <w:kern w:val="0"/>
          <w:sz w:val="24"/>
          <w:u w:val="single"/>
        </w:rPr>
        <w:t>                </w:t>
      </w:r>
      <w:r>
        <w:rPr>
          <w:rFonts w:hint="eastAsia" w:ascii="宋体" w:hAnsi="宋体" w:cs="宋体"/>
          <w:color w:val="2F2F2F"/>
          <w:kern w:val="0"/>
          <w:sz w:val="24"/>
        </w:rPr>
        <w:t>（项目名称）投标，我单位愿意作出以下承诺：</w:t>
      </w:r>
    </w:p>
    <w:p w14:paraId="430BF97F">
      <w:pPr>
        <w:widowControl/>
        <w:shd w:val="clear" w:color="auto" w:fill="FFFFFF"/>
        <w:spacing w:line="440" w:lineRule="exact"/>
        <w:ind w:firstLine="482"/>
        <w:jc w:val="left"/>
        <w:rPr>
          <w:rFonts w:hint="eastAsia" w:ascii="宋体" w:hAnsi="宋体" w:cs="宋体"/>
          <w:color w:val="2F2F2F"/>
          <w:kern w:val="0"/>
          <w:sz w:val="24"/>
        </w:rPr>
      </w:pPr>
      <w:r>
        <w:rPr>
          <w:rFonts w:hint="eastAsia" w:ascii="宋体" w:hAnsi="宋体" w:cs="宋体"/>
          <w:color w:val="2F2F2F"/>
          <w:kern w:val="0"/>
          <w:sz w:val="24"/>
        </w:rPr>
        <w:t>1.我单位参与本项目投标，提交的投标文件包括资格审查材料均真实可信。证件及有关附件是真实的，绝无提供虚假材料行为。</w:t>
      </w:r>
    </w:p>
    <w:p w14:paraId="32BA4A5F">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2.我单位参与本项目投标绝无借资质、挂靠行为。</w:t>
      </w:r>
    </w:p>
    <w:p w14:paraId="7B2AA1BB">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3.本项目授权代表为本单位正式员工。</w:t>
      </w:r>
    </w:p>
    <w:p w14:paraId="6065305C">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4.我单位遵守国家廉政相关规定，无失信、行贿等不良行为。</w:t>
      </w:r>
    </w:p>
    <w:p w14:paraId="5FDD1E2D">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5.我单位参与本项目投标绝无串标、围标等行为。</w:t>
      </w:r>
    </w:p>
    <w:p w14:paraId="0D833BDC">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6.我单位在参加政府采购活动前三年内，在经营活动中没有重大违法记录。</w:t>
      </w:r>
    </w:p>
    <w:p w14:paraId="4FCB59B5">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7.如中标，我单位在中标公示结束后3天内领取中标通知书。</w:t>
      </w:r>
    </w:p>
    <w:p w14:paraId="784596D0">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8.如中标，我单位将按照招标文件规定并在中标通知书规定的时限内与采购单位签订合同。</w:t>
      </w:r>
    </w:p>
    <w:p w14:paraId="78BE519D">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9.如中标，我单位将按照招标文件规定以及投标文件中承诺的相关事项向招标人提供完整相关证明材料或配合招标人做好相关工作。</w:t>
      </w:r>
    </w:p>
    <w:p w14:paraId="3799941C">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10.如中标，我单位保证按时保质保量完成合同任务，愿意参加海门区教体局对施工单位的年度考核测评，如招标人满意度低、综合评价差，自愿放弃下一年度教体局所有项目投标。</w:t>
      </w:r>
    </w:p>
    <w:p w14:paraId="05836D73">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14:paraId="3DF7F482">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投标人（盖公章）：</w:t>
      </w:r>
      <w:r>
        <w:rPr>
          <w:rFonts w:hint="eastAsia" w:ascii="宋体" w:hAnsi="宋体" w:cs="宋体"/>
          <w:color w:val="2F2F2F"/>
          <w:kern w:val="0"/>
          <w:sz w:val="24"/>
          <w:u w:val="single"/>
        </w:rPr>
        <w:t>           </w:t>
      </w:r>
    </w:p>
    <w:p w14:paraId="2664E18D">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法定代表人或授权代表（签字）：</w:t>
      </w:r>
      <w:r>
        <w:rPr>
          <w:rFonts w:hint="eastAsia" w:ascii="宋体" w:hAnsi="宋体" w:cs="宋体"/>
          <w:color w:val="2F2F2F"/>
          <w:kern w:val="0"/>
          <w:sz w:val="24"/>
          <w:u w:val="single"/>
        </w:rPr>
        <w:t>       </w:t>
      </w:r>
    </w:p>
    <w:p w14:paraId="5B399375">
      <w:pPr>
        <w:widowControl/>
        <w:shd w:val="clear" w:color="auto" w:fill="FFFFFF"/>
        <w:spacing w:line="560" w:lineRule="atLeast"/>
        <w:ind w:firstLine="2572"/>
        <w:jc w:val="left"/>
        <w:rPr>
          <w:rFonts w:hint="eastAsia" w:ascii="宋体" w:hAnsi="宋体" w:cs="宋体"/>
          <w:color w:val="2F2F2F"/>
          <w:kern w:val="0"/>
          <w:sz w:val="24"/>
        </w:rPr>
      </w:pPr>
      <w:r>
        <w:rPr>
          <w:rFonts w:hint="eastAsia" w:ascii="宋体" w:hAnsi="宋体" w:cs="宋体"/>
          <w:color w:val="2F2F2F"/>
          <w:kern w:val="0"/>
          <w:sz w:val="24"/>
        </w:rPr>
        <w:t xml:space="preserve">                       </w:t>
      </w:r>
      <w:r>
        <w:rPr>
          <w:rFonts w:hint="eastAsia" w:ascii="宋体" w:hAnsi="宋体" w:cs="宋体"/>
          <w:color w:val="2F2F2F"/>
          <w:kern w:val="0"/>
          <w:sz w:val="24"/>
          <w:u w:val="single"/>
        </w:rPr>
        <w:t>    </w:t>
      </w:r>
      <w:r>
        <w:rPr>
          <w:rFonts w:hint="eastAsia" w:ascii="宋体" w:hAnsi="宋体" w:cs="宋体"/>
          <w:color w:val="2F2F2F"/>
          <w:kern w:val="0"/>
          <w:sz w:val="24"/>
        </w:rPr>
        <w:t>年</w:t>
      </w:r>
      <w:r>
        <w:rPr>
          <w:rFonts w:hint="eastAsia" w:ascii="宋体" w:hAnsi="宋体" w:cs="宋体"/>
          <w:color w:val="2F2F2F"/>
          <w:kern w:val="0"/>
          <w:sz w:val="24"/>
          <w:u w:val="single"/>
        </w:rPr>
        <w:t>  </w:t>
      </w:r>
      <w:r>
        <w:rPr>
          <w:rFonts w:hint="eastAsia" w:ascii="宋体" w:hAnsi="宋体" w:cs="宋体"/>
          <w:color w:val="2F2F2F"/>
          <w:kern w:val="0"/>
          <w:sz w:val="24"/>
        </w:rPr>
        <w:t>月</w:t>
      </w:r>
      <w:r>
        <w:rPr>
          <w:rFonts w:hint="eastAsia" w:ascii="宋体" w:hAnsi="宋体" w:cs="宋体"/>
          <w:color w:val="2F2F2F"/>
          <w:kern w:val="0"/>
          <w:sz w:val="24"/>
          <w:u w:val="single"/>
        </w:rPr>
        <w:t>  </w:t>
      </w:r>
      <w:r>
        <w:rPr>
          <w:rFonts w:hint="eastAsia" w:ascii="宋体" w:hAnsi="宋体" w:cs="宋体"/>
          <w:color w:val="2F2F2F"/>
          <w:kern w:val="0"/>
          <w:sz w:val="24"/>
        </w:rPr>
        <w:t>日</w:t>
      </w:r>
    </w:p>
    <w:p w14:paraId="43A76CAA"/>
    <w:p w14:paraId="4B977627">
      <w:pPr>
        <w:pStyle w:val="23"/>
        <w:spacing w:line="560" w:lineRule="atLeast"/>
        <w:jc w:val="center"/>
        <w:rPr>
          <w:rFonts w:hint="eastAsia" w:ascii="宋体" w:hAnsi="宋体" w:cs="宋体"/>
          <w:b/>
          <w:bCs/>
          <w:sz w:val="36"/>
          <w:szCs w:val="36"/>
        </w:rPr>
      </w:pPr>
    </w:p>
    <w:p w14:paraId="5D2761C5">
      <w:pPr>
        <w:pStyle w:val="23"/>
        <w:spacing w:line="560" w:lineRule="atLeast"/>
        <w:jc w:val="center"/>
        <w:rPr>
          <w:rFonts w:ascii="宋体" w:cs="宋体"/>
          <w:b/>
          <w:bCs/>
          <w:sz w:val="36"/>
          <w:szCs w:val="36"/>
        </w:rPr>
      </w:pPr>
      <w:r>
        <w:rPr>
          <w:rFonts w:hint="eastAsia" w:ascii="宋体" w:hAnsi="宋体" w:cs="宋体"/>
          <w:b/>
          <w:bCs/>
          <w:sz w:val="36"/>
          <w:szCs w:val="36"/>
        </w:rPr>
        <w:t>上一年度的财务状况报告承诺函</w:t>
      </w:r>
    </w:p>
    <w:p w14:paraId="5E692A93">
      <w:pPr>
        <w:jc w:val="center"/>
        <w:rPr>
          <w:b/>
          <w:bCs/>
          <w:sz w:val="36"/>
          <w:szCs w:val="36"/>
        </w:rPr>
      </w:pPr>
    </w:p>
    <w:p w14:paraId="4CEEF0A8">
      <w:pPr>
        <w:spacing w:line="480" w:lineRule="exact"/>
        <w:ind w:firstLine="120" w:firstLineChars="50"/>
        <w:rPr>
          <w:sz w:val="24"/>
          <w:u w:val="single"/>
        </w:rPr>
      </w:pPr>
      <w:r>
        <w:rPr>
          <w:rFonts w:hint="eastAsia"/>
          <w:sz w:val="24"/>
          <w:u w:val="single"/>
        </w:rPr>
        <w:t xml:space="preserve">                         ：</w:t>
      </w:r>
    </w:p>
    <w:p w14:paraId="1C700769">
      <w:pPr>
        <w:spacing w:line="480" w:lineRule="auto"/>
        <w:ind w:firstLine="560"/>
        <w:rPr>
          <w:sz w:val="28"/>
          <w:szCs w:val="28"/>
        </w:rPr>
      </w:pPr>
      <w:r>
        <w:rPr>
          <w:rFonts w:hint="eastAsia"/>
          <w:sz w:val="28"/>
          <w:szCs w:val="28"/>
        </w:rPr>
        <w:t>我单位</w:t>
      </w:r>
      <w:r>
        <w:rPr>
          <w:sz w:val="28"/>
          <w:szCs w:val="28"/>
          <w:u w:val="single"/>
        </w:rPr>
        <w:t xml:space="preserve">                            </w:t>
      </w:r>
      <w:r>
        <w:rPr>
          <w:rFonts w:hint="eastAsia"/>
          <w:sz w:val="28"/>
          <w:szCs w:val="28"/>
        </w:rPr>
        <w:t>（供应商名称）郑重承诺：</w:t>
      </w:r>
    </w:p>
    <w:p w14:paraId="6C235DA8">
      <w:pPr>
        <w:spacing w:line="480" w:lineRule="auto"/>
        <w:ind w:firstLine="560"/>
        <w:rPr>
          <w:sz w:val="28"/>
          <w:szCs w:val="28"/>
        </w:rPr>
      </w:pPr>
      <w:r>
        <w:rPr>
          <w:rFonts w:hint="eastAsia"/>
          <w:sz w:val="28"/>
          <w:szCs w:val="28"/>
        </w:rPr>
        <w:t>贵方组织的</w:t>
      </w:r>
      <w:r>
        <w:rPr>
          <w:sz w:val="28"/>
          <w:szCs w:val="28"/>
          <w:u w:val="single"/>
        </w:rPr>
        <w:t xml:space="preserve">                        </w:t>
      </w:r>
      <w:r>
        <w:rPr>
          <w:sz w:val="28"/>
          <w:szCs w:val="28"/>
        </w:rPr>
        <w:t>(</w:t>
      </w:r>
      <w:r>
        <w:rPr>
          <w:rFonts w:hint="eastAsia"/>
          <w:sz w:val="28"/>
          <w:szCs w:val="28"/>
        </w:rPr>
        <w:t>项目名称），</w:t>
      </w:r>
      <w:r>
        <w:rPr>
          <w:sz w:val="28"/>
          <w:szCs w:val="28"/>
          <w:u w:val="single"/>
        </w:rPr>
        <w:t xml:space="preserve">                        </w:t>
      </w:r>
      <w:r>
        <w:rPr>
          <w:sz w:val="28"/>
          <w:szCs w:val="28"/>
        </w:rPr>
        <w:t>(</w:t>
      </w:r>
      <w:r>
        <w:rPr>
          <w:rFonts w:hint="eastAsia"/>
          <w:sz w:val="28"/>
          <w:szCs w:val="28"/>
        </w:rPr>
        <w:t>项目编号），我单位</w:t>
      </w:r>
      <w:r>
        <w:rPr>
          <w:sz w:val="28"/>
          <w:szCs w:val="28"/>
          <w:u w:val="single"/>
        </w:rPr>
        <w:t xml:space="preserve">       </w:t>
      </w:r>
      <w:r>
        <w:rPr>
          <w:sz w:val="28"/>
          <w:szCs w:val="28"/>
        </w:rPr>
        <w:t>(</w:t>
      </w:r>
      <w:r>
        <w:rPr>
          <w:rFonts w:hint="eastAsia"/>
          <w:sz w:val="28"/>
          <w:szCs w:val="28"/>
        </w:rPr>
        <w:t>在下划线上如实填写：有或没有）良好的商业信誉和健全的财务会计制度。我单位在收到成交通知书后</w:t>
      </w:r>
      <w:r>
        <w:rPr>
          <w:sz w:val="28"/>
          <w:szCs w:val="28"/>
        </w:rPr>
        <w:t>3</w:t>
      </w:r>
      <w:r>
        <w:rPr>
          <w:rFonts w:hint="eastAsia"/>
          <w:sz w:val="28"/>
          <w:szCs w:val="28"/>
        </w:rPr>
        <w:t>日内能提供上一年度的财务状况报告原件给采购人核查，否则，愿意被视为以虚假材料谋取中标。</w:t>
      </w:r>
    </w:p>
    <w:p w14:paraId="4CD24D75">
      <w:pPr>
        <w:spacing w:line="480" w:lineRule="auto"/>
        <w:ind w:firstLine="560"/>
        <w:rPr>
          <w:sz w:val="24"/>
        </w:rPr>
      </w:pPr>
    </w:p>
    <w:p w14:paraId="614060DB">
      <w:pPr>
        <w:spacing w:line="480" w:lineRule="auto"/>
        <w:ind w:firstLine="560"/>
        <w:rPr>
          <w:sz w:val="28"/>
          <w:szCs w:val="28"/>
        </w:rPr>
      </w:pPr>
    </w:p>
    <w:p w14:paraId="1BE94AFB">
      <w:pPr>
        <w:spacing w:line="480" w:lineRule="auto"/>
        <w:ind w:firstLine="560"/>
        <w:rPr>
          <w:sz w:val="28"/>
          <w:szCs w:val="28"/>
        </w:rPr>
      </w:pPr>
    </w:p>
    <w:p w14:paraId="2818BE9C">
      <w:pPr>
        <w:spacing w:line="480" w:lineRule="auto"/>
        <w:ind w:firstLine="560"/>
        <w:rPr>
          <w:sz w:val="28"/>
          <w:szCs w:val="28"/>
        </w:rPr>
      </w:pPr>
      <w:r>
        <w:rPr>
          <w:sz w:val="28"/>
          <w:szCs w:val="28"/>
        </w:rPr>
        <w:t xml:space="preserve">            </w:t>
      </w:r>
      <w:r>
        <w:rPr>
          <w:rFonts w:hint="eastAsia"/>
          <w:sz w:val="28"/>
          <w:szCs w:val="28"/>
        </w:rPr>
        <w:t>承诺人：（公章）</w:t>
      </w:r>
    </w:p>
    <w:p w14:paraId="158FBFC2">
      <w:pPr>
        <w:spacing w:line="480" w:lineRule="auto"/>
        <w:ind w:firstLine="560"/>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40362AB0">
      <w:pPr>
        <w:jc w:val="center"/>
        <w:rPr>
          <w:rFonts w:hint="eastAsia" w:ascii="宋体" w:hAnsi="宋体"/>
          <w:b/>
          <w:bCs/>
          <w:sz w:val="30"/>
          <w:szCs w:val="30"/>
        </w:rPr>
      </w:pPr>
    </w:p>
    <w:p w14:paraId="5C290B4C">
      <w:pPr>
        <w:jc w:val="center"/>
        <w:rPr>
          <w:rFonts w:hint="eastAsia" w:ascii="宋体" w:hAnsi="宋体"/>
          <w:b/>
          <w:bCs/>
          <w:sz w:val="30"/>
          <w:szCs w:val="30"/>
        </w:rPr>
      </w:pPr>
    </w:p>
    <w:p w14:paraId="673F8C7E">
      <w:pPr>
        <w:jc w:val="center"/>
        <w:rPr>
          <w:rFonts w:hint="eastAsia" w:ascii="宋体" w:hAnsi="宋体"/>
          <w:b/>
          <w:bCs/>
          <w:sz w:val="30"/>
          <w:szCs w:val="30"/>
        </w:rPr>
      </w:pPr>
    </w:p>
    <w:p w14:paraId="7D18DB39">
      <w:pPr>
        <w:jc w:val="center"/>
        <w:rPr>
          <w:rFonts w:hint="eastAsia" w:ascii="宋体" w:hAnsi="宋体"/>
          <w:b/>
          <w:bCs/>
          <w:sz w:val="30"/>
          <w:szCs w:val="30"/>
        </w:rPr>
      </w:pPr>
    </w:p>
    <w:p w14:paraId="6FCA19BC">
      <w:pPr>
        <w:jc w:val="center"/>
        <w:rPr>
          <w:rFonts w:hint="eastAsia" w:ascii="宋体" w:hAnsi="宋体"/>
          <w:b/>
          <w:bCs/>
          <w:sz w:val="30"/>
          <w:szCs w:val="30"/>
        </w:rPr>
      </w:pPr>
    </w:p>
    <w:p w14:paraId="46BC65D7">
      <w:pPr>
        <w:jc w:val="center"/>
        <w:rPr>
          <w:rFonts w:hint="eastAsia" w:ascii="宋体" w:hAnsi="宋体"/>
          <w:b/>
          <w:bCs/>
          <w:sz w:val="30"/>
          <w:szCs w:val="30"/>
        </w:rPr>
      </w:pPr>
    </w:p>
    <w:p w14:paraId="5FFBC59A">
      <w:pPr>
        <w:jc w:val="center"/>
        <w:rPr>
          <w:rFonts w:hint="eastAsia" w:ascii="宋体" w:hAnsi="宋体"/>
          <w:b/>
          <w:bCs/>
          <w:sz w:val="30"/>
          <w:szCs w:val="30"/>
        </w:rPr>
      </w:pPr>
    </w:p>
    <w:p w14:paraId="0C5E813F">
      <w:pPr>
        <w:jc w:val="center"/>
        <w:rPr>
          <w:rFonts w:hint="eastAsia" w:ascii="宋体" w:hAnsi="宋体"/>
          <w:b/>
          <w:bCs/>
          <w:sz w:val="30"/>
          <w:szCs w:val="30"/>
        </w:rPr>
      </w:pPr>
    </w:p>
    <w:p w14:paraId="332DD1EF">
      <w:pPr>
        <w:jc w:val="center"/>
        <w:rPr>
          <w:rFonts w:hint="eastAsia" w:ascii="宋体" w:hAnsi="宋体"/>
          <w:b/>
          <w:bCs/>
          <w:sz w:val="30"/>
          <w:szCs w:val="30"/>
        </w:rPr>
      </w:pPr>
      <w:r>
        <w:rPr>
          <w:rFonts w:hint="eastAsia" w:ascii="宋体" w:hAnsi="宋体"/>
          <w:b/>
          <w:bCs/>
          <w:sz w:val="30"/>
          <w:szCs w:val="30"/>
        </w:rPr>
        <w:t>履行合同所必需的设备和专业技术能力承诺函</w:t>
      </w:r>
    </w:p>
    <w:p w14:paraId="57AF0EDA">
      <w:pPr>
        <w:spacing w:line="480" w:lineRule="auto"/>
        <w:jc w:val="center"/>
        <w:rPr>
          <w:rFonts w:hint="eastAsia" w:ascii="宋体" w:hAnsi="宋体"/>
          <w:b/>
          <w:bCs/>
          <w:szCs w:val="21"/>
        </w:rPr>
      </w:pPr>
    </w:p>
    <w:p w14:paraId="323897AF">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14:paraId="0B276F89">
      <w:pPr>
        <w:spacing w:line="480" w:lineRule="auto"/>
        <w:ind w:firstLine="560"/>
        <w:jc w:val="left"/>
        <w:rPr>
          <w:rFonts w:hint="eastAsia" w:ascii="宋体" w:hAnsi="宋体"/>
          <w:szCs w:val="21"/>
        </w:rPr>
      </w:pPr>
      <w:r>
        <w:rPr>
          <w:rFonts w:hint="eastAsia" w:ascii="宋体" w:hAnsi="宋体"/>
          <w:szCs w:val="21"/>
        </w:rPr>
        <w:t>我单位</w:t>
      </w:r>
      <w:r>
        <w:rPr>
          <w:rFonts w:ascii="宋体" w:hAnsi="宋体"/>
          <w:szCs w:val="21"/>
          <w:u w:val="single"/>
        </w:rPr>
        <w:t xml:space="preserve">                            </w:t>
      </w:r>
      <w:r>
        <w:rPr>
          <w:rFonts w:hint="eastAsia" w:ascii="宋体" w:hAnsi="宋体"/>
          <w:szCs w:val="21"/>
        </w:rPr>
        <w:t>（供应商名称）郑重承诺：</w:t>
      </w:r>
    </w:p>
    <w:p w14:paraId="4A972E5A">
      <w:pPr>
        <w:spacing w:line="480" w:lineRule="auto"/>
        <w:ind w:firstLine="560"/>
        <w:jc w:val="left"/>
        <w:rPr>
          <w:rFonts w:hint="eastAsia" w:ascii="宋体" w:hAnsi="宋体"/>
          <w:szCs w:val="21"/>
        </w:rPr>
      </w:pPr>
      <w:r>
        <w:rPr>
          <w:rFonts w:hint="eastAsia" w:ascii="宋体" w:hAnsi="宋体"/>
          <w:szCs w:val="21"/>
        </w:rPr>
        <w:t>贵方组织的</w:t>
      </w:r>
      <w:r>
        <w:rPr>
          <w:rFonts w:ascii="宋体" w:hAnsi="宋体"/>
          <w:szCs w:val="21"/>
          <w:u w:val="single"/>
        </w:rPr>
        <w:t xml:space="preserve">                        </w:t>
      </w:r>
      <w:r>
        <w:rPr>
          <w:rFonts w:ascii="宋体" w:hAnsi="宋体"/>
          <w:szCs w:val="21"/>
        </w:rPr>
        <w:t>(</w:t>
      </w:r>
      <w:r>
        <w:rPr>
          <w:rFonts w:hint="eastAsia" w:ascii="宋体" w:hAnsi="宋体"/>
          <w:szCs w:val="21"/>
        </w:rPr>
        <w:t>项目名称），</w:t>
      </w:r>
      <w:r>
        <w:rPr>
          <w:rFonts w:ascii="宋体" w:hAnsi="宋体"/>
          <w:szCs w:val="21"/>
          <w:u w:val="single"/>
        </w:rPr>
        <w:t xml:space="preserve">                        </w:t>
      </w:r>
      <w:r>
        <w:rPr>
          <w:rFonts w:ascii="宋体" w:hAnsi="宋体"/>
          <w:szCs w:val="21"/>
        </w:rPr>
        <w:t>(</w:t>
      </w:r>
      <w:r>
        <w:rPr>
          <w:rFonts w:hint="eastAsia" w:ascii="宋体" w:hAnsi="宋体"/>
          <w:szCs w:val="21"/>
        </w:rPr>
        <w:t>项目编号），我单位</w:t>
      </w:r>
      <w:r>
        <w:rPr>
          <w:rFonts w:ascii="宋体" w:hAnsi="宋体"/>
          <w:szCs w:val="21"/>
          <w:u w:val="single"/>
        </w:rPr>
        <w:t xml:space="preserve">       </w:t>
      </w:r>
      <w:r>
        <w:rPr>
          <w:rFonts w:ascii="宋体" w:hAnsi="宋体"/>
          <w:szCs w:val="21"/>
        </w:rPr>
        <w:t>(</w:t>
      </w:r>
      <w:r>
        <w:rPr>
          <w:rFonts w:hint="eastAsia" w:ascii="宋体" w:hAnsi="宋体"/>
          <w:szCs w:val="21"/>
        </w:rPr>
        <w:t>在下划线上如实填写：有或没有）履行合同所必需的设备和专业技术能力。</w:t>
      </w:r>
    </w:p>
    <w:p w14:paraId="614DB7B3">
      <w:pPr>
        <w:spacing w:line="480" w:lineRule="auto"/>
        <w:ind w:firstLine="560"/>
        <w:jc w:val="left"/>
        <w:rPr>
          <w:rFonts w:hint="eastAsia" w:ascii="宋体" w:hAnsi="宋体"/>
          <w:szCs w:val="21"/>
        </w:rPr>
      </w:pPr>
    </w:p>
    <w:p w14:paraId="5C94E2E7">
      <w:pPr>
        <w:ind w:firstLine="560"/>
        <w:jc w:val="left"/>
        <w:rPr>
          <w:rFonts w:hint="eastAsia" w:ascii="宋体" w:hAnsi="宋体"/>
          <w:szCs w:val="21"/>
        </w:rPr>
      </w:pPr>
    </w:p>
    <w:p w14:paraId="2357D584">
      <w:pPr>
        <w:ind w:firstLine="560"/>
        <w:jc w:val="left"/>
        <w:rPr>
          <w:rFonts w:hint="eastAsia" w:ascii="宋体" w:hAnsi="宋体"/>
          <w:szCs w:val="21"/>
        </w:rPr>
      </w:pPr>
    </w:p>
    <w:p w14:paraId="64752C13">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承诺人：（公章）</w:t>
      </w:r>
    </w:p>
    <w:p w14:paraId="29AD0FD6">
      <w:pPr>
        <w:ind w:firstLine="560"/>
        <w:jc w:val="left"/>
        <w:rPr>
          <w:rFonts w:hint="eastAsia" w:ascii="宋体" w:hAnsi="宋体"/>
          <w:szCs w:val="21"/>
        </w:rPr>
      </w:pPr>
    </w:p>
    <w:p w14:paraId="4F938EF9">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12E2379D">
      <w:pPr>
        <w:jc w:val="center"/>
        <w:rPr>
          <w:rFonts w:hint="eastAsia" w:ascii="宋体" w:hAnsi="宋体"/>
          <w:b/>
          <w:bCs/>
          <w:szCs w:val="21"/>
        </w:rPr>
      </w:pPr>
    </w:p>
    <w:p w14:paraId="71A8C8BD">
      <w:pPr>
        <w:spacing w:line="360" w:lineRule="auto"/>
        <w:jc w:val="center"/>
        <w:rPr>
          <w:rFonts w:hint="eastAsia" w:ascii="宋体" w:hAnsi="宋体"/>
          <w:b/>
          <w:szCs w:val="21"/>
          <w:u w:val="single"/>
        </w:rPr>
      </w:pPr>
    </w:p>
    <w:p w14:paraId="7904B19E">
      <w:pPr>
        <w:spacing w:line="360" w:lineRule="auto"/>
        <w:jc w:val="center"/>
        <w:rPr>
          <w:rFonts w:hint="eastAsia" w:ascii="宋体" w:hAnsi="宋体"/>
          <w:b/>
          <w:szCs w:val="21"/>
          <w:u w:val="single"/>
        </w:rPr>
      </w:pPr>
    </w:p>
    <w:p w14:paraId="27552227">
      <w:pPr>
        <w:spacing w:line="360" w:lineRule="auto"/>
        <w:jc w:val="center"/>
        <w:rPr>
          <w:rFonts w:hint="eastAsia" w:ascii="宋体" w:hAnsi="宋体"/>
          <w:b/>
          <w:szCs w:val="21"/>
          <w:u w:val="single"/>
        </w:rPr>
      </w:pPr>
    </w:p>
    <w:p w14:paraId="5441DC75">
      <w:pPr>
        <w:spacing w:line="360" w:lineRule="auto"/>
        <w:jc w:val="center"/>
        <w:rPr>
          <w:rFonts w:hint="eastAsia" w:ascii="宋体" w:hAnsi="宋体"/>
          <w:b/>
          <w:szCs w:val="21"/>
          <w:u w:val="single"/>
        </w:rPr>
      </w:pPr>
    </w:p>
    <w:p w14:paraId="45645ADC">
      <w:pPr>
        <w:spacing w:line="360" w:lineRule="auto"/>
        <w:jc w:val="center"/>
        <w:rPr>
          <w:rFonts w:hint="eastAsia" w:ascii="宋体" w:hAnsi="宋体"/>
          <w:b/>
          <w:szCs w:val="21"/>
          <w:u w:val="single"/>
        </w:rPr>
      </w:pPr>
    </w:p>
    <w:p w14:paraId="39421EEA">
      <w:pPr>
        <w:spacing w:line="360" w:lineRule="auto"/>
        <w:jc w:val="center"/>
        <w:rPr>
          <w:rFonts w:hint="eastAsia" w:ascii="宋体" w:hAnsi="宋体"/>
          <w:b/>
          <w:szCs w:val="21"/>
          <w:u w:val="single"/>
        </w:rPr>
      </w:pPr>
    </w:p>
    <w:p w14:paraId="4A53361D">
      <w:pPr>
        <w:spacing w:line="360" w:lineRule="auto"/>
        <w:jc w:val="center"/>
        <w:rPr>
          <w:rFonts w:hint="eastAsia" w:ascii="宋体" w:hAnsi="宋体"/>
          <w:b/>
          <w:szCs w:val="21"/>
          <w:u w:val="single"/>
        </w:rPr>
      </w:pPr>
    </w:p>
    <w:p w14:paraId="5610B298">
      <w:pPr>
        <w:jc w:val="center"/>
        <w:rPr>
          <w:rFonts w:hint="eastAsia" w:ascii="宋体" w:hAnsi="宋体"/>
          <w:b/>
          <w:bCs/>
          <w:sz w:val="30"/>
          <w:szCs w:val="30"/>
        </w:rPr>
      </w:pPr>
      <w:r>
        <w:rPr>
          <w:rFonts w:ascii="宋体" w:hAnsi="宋体"/>
          <w:b/>
          <w:bCs/>
          <w:sz w:val="30"/>
          <w:szCs w:val="30"/>
        </w:rPr>
        <w:br w:type="page"/>
      </w:r>
      <w:r>
        <w:rPr>
          <w:rFonts w:ascii="宋体" w:hAnsi="宋体"/>
          <w:b/>
          <w:bCs/>
          <w:sz w:val="30"/>
          <w:szCs w:val="30"/>
        </w:rPr>
        <w:t>无重大违法记录的书面声明</w:t>
      </w:r>
    </w:p>
    <w:p w14:paraId="4EDC2271">
      <w:pPr>
        <w:jc w:val="center"/>
        <w:rPr>
          <w:rFonts w:hint="eastAsia" w:ascii="宋体" w:hAnsi="宋体"/>
          <w:b/>
          <w:bCs/>
          <w:szCs w:val="21"/>
        </w:rPr>
      </w:pPr>
    </w:p>
    <w:p w14:paraId="3B12C576">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14:paraId="6A3E436D">
      <w:pPr>
        <w:spacing w:line="360" w:lineRule="auto"/>
        <w:ind w:firstLine="560"/>
        <w:jc w:val="left"/>
        <w:rPr>
          <w:rFonts w:hint="eastAsia" w:ascii="宋体" w:hAnsi="宋体"/>
          <w:szCs w:val="21"/>
        </w:rPr>
      </w:pPr>
      <w:r>
        <w:rPr>
          <w:rFonts w:ascii="宋体" w:hAnsi="宋体"/>
          <w:szCs w:val="21"/>
        </w:rPr>
        <w:t>我单位</w:t>
      </w:r>
      <w:r>
        <w:rPr>
          <w:rFonts w:ascii="宋体" w:hAnsi="宋体"/>
          <w:szCs w:val="21"/>
          <w:u w:val="single"/>
        </w:rPr>
        <w:t xml:space="preserve">                            </w:t>
      </w:r>
      <w:r>
        <w:rPr>
          <w:rFonts w:ascii="宋体" w:hAnsi="宋体"/>
          <w:szCs w:val="21"/>
        </w:rPr>
        <w:t>（供应商名称）郑重声明：</w:t>
      </w:r>
    </w:p>
    <w:p w14:paraId="3056DB6F">
      <w:pPr>
        <w:spacing w:line="360" w:lineRule="auto"/>
        <w:ind w:firstLine="560"/>
        <w:jc w:val="left"/>
        <w:rPr>
          <w:rFonts w:hint="eastAsia" w:ascii="宋体" w:hAnsi="宋体"/>
          <w:szCs w:val="21"/>
        </w:rPr>
      </w:pPr>
      <w:r>
        <w:rPr>
          <w:rFonts w:ascii="宋体" w:hAnsi="宋体"/>
          <w:szCs w:val="21"/>
        </w:rPr>
        <w:t>参加本项目政府采购活动前3年内在经营活动中</w:t>
      </w:r>
      <w:r>
        <w:rPr>
          <w:rFonts w:ascii="宋体" w:hAnsi="宋体"/>
          <w:szCs w:val="21"/>
          <w:u w:val="single"/>
        </w:rPr>
        <w:t xml:space="preserve">        </w:t>
      </w:r>
      <w:r>
        <w:rPr>
          <w:rFonts w:ascii="宋体" w:hAnsi="宋体"/>
          <w:szCs w:val="21"/>
        </w:rPr>
        <w:t>(在下划线上如实填写：有或没有）重大违法记录。</w:t>
      </w:r>
    </w:p>
    <w:p w14:paraId="6EB52AAC">
      <w:pPr>
        <w:spacing w:line="360" w:lineRule="auto"/>
        <w:ind w:firstLine="560"/>
        <w:jc w:val="left"/>
        <w:rPr>
          <w:rFonts w:hint="eastAsia" w:ascii="宋体" w:hAnsi="宋体"/>
          <w:szCs w:val="21"/>
        </w:rPr>
      </w:pPr>
    </w:p>
    <w:p w14:paraId="788E32EC">
      <w:pPr>
        <w:spacing w:line="360" w:lineRule="auto"/>
        <w:ind w:firstLine="560"/>
        <w:jc w:val="left"/>
        <w:rPr>
          <w:rFonts w:hint="eastAsia" w:ascii="宋体" w:hAnsi="宋体"/>
          <w:szCs w:val="21"/>
        </w:rPr>
      </w:pPr>
      <w:r>
        <w:rPr>
          <w:rFonts w:ascii="宋体" w:hAnsi="宋体"/>
          <w:szCs w:val="21"/>
        </w:rPr>
        <w:t>（说明：政府采购法第二十二条第一款第五项所称重大违法记录，是指供应商因违法经营受到刑事处罚或者责令停产停业、吊销许可证或者执照、较大数额罚款等行政处罚。）</w:t>
      </w:r>
    </w:p>
    <w:p w14:paraId="57DB65DE">
      <w:pPr>
        <w:spacing w:line="360" w:lineRule="auto"/>
        <w:ind w:firstLine="560"/>
        <w:jc w:val="left"/>
        <w:rPr>
          <w:rFonts w:hint="eastAsia" w:ascii="宋体" w:hAnsi="宋体"/>
          <w:szCs w:val="21"/>
        </w:rPr>
      </w:pPr>
    </w:p>
    <w:p w14:paraId="3FE3CE25">
      <w:pPr>
        <w:spacing w:line="360" w:lineRule="auto"/>
        <w:ind w:firstLine="560"/>
        <w:jc w:val="left"/>
        <w:rPr>
          <w:rFonts w:hint="eastAsia" w:ascii="宋体" w:hAnsi="宋体"/>
          <w:szCs w:val="21"/>
        </w:rPr>
      </w:pPr>
    </w:p>
    <w:p w14:paraId="2E93F3D8">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声明人：（公章）</w:t>
      </w:r>
    </w:p>
    <w:p w14:paraId="4F67A372">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年    月   日</w:t>
      </w:r>
    </w:p>
    <w:p w14:paraId="01EA8707"/>
    <w:sectPr>
      <w:footerReference r:id="rId3" w:type="default"/>
      <w:pgSz w:w="11906" w:h="16838"/>
      <w:pgMar w:top="1440" w:right="1587" w:bottom="1134" w:left="1587"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6B51">
    <w:pPr>
      <w:pStyle w:val="6"/>
      <w:jc w:val="center"/>
    </w:pPr>
    <w:r>
      <w:fldChar w:fldCharType="begin"/>
    </w:r>
    <w:r>
      <w:instrText xml:space="preserve">PAGE   \* MERGEFORMAT</w:instrText>
    </w:r>
    <w:r>
      <w:fldChar w:fldCharType="separate"/>
    </w:r>
    <w:r>
      <w:rPr>
        <w:lang w:val="zh-CN"/>
      </w:rPr>
      <w:t>2</w:t>
    </w:r>
    <w:r>
      <w:fldChar w:fldCharType="end"/>
    </w:r>
  </w:p>
  <w:p w14:paraId="2DCD2B6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jI4ZDQ3MjZlZWRlZTk0ZTZmOWU4OGQxMWQ5NmYifQ=="/>
  </w:docVars>
  <w:rsids>
    <w:rsidRoot w:val="5109102F"/>
    <w:rsid w:val="00013C7D"/>
    <w:rsid w:val="001069CA"/>
    <w:rsid w:val="001767AE"/>
    <w:rsid w:val="001A614C"/>
    <w:rsid w:val="001F52E1"/>
    <w:rsid w:val="002277F0"/>
    <w:rsid w:val="002946D6"/>
    <w:rsid w:val="002B4E92"/>
    <w:rsid w:val="0039468E"/>
    <w:rsid w:val="00407EE8"/>
    <w:rsid w:val="00447B73"/>
    <w:rsid w:val="00520C3D"/>
    <w:rsid w:val="00536A5A"/>
    <w:rsid w:val="00562EA6"/>
    <w:rsid w:val="00582CC9"/>
    <w:rsid w:val="007B746E"/>
    <w:rsid w:val="00864EAA"/>
    <w:rsid w:val="008C43EA"/>
    <w:rsid w:val="00904EB5"/>
    <w:rsid w:val="009516AF"/>
    <w:rsid w:val="009631E6"/>
    <w:rsid w:val="009B7399"/>
    <w:rsid w:val="00B05251"/>
    <w:rsid w:val="00BB2213"/>
    <w:rsid w:val="00C505BF"/>
    <w:rsid w:val="00CD048F"/>
    <w:rsid w:val="00DA2B1D"/>
    <w:rsid w:val="00DA30B1"/>
    <w:rsid w:val="00DB7042"/>
    <w:rsid w:val="00DD0D1E"/>
    <w:rsid w:val="00E558AF"/>
    <w:rsid w:val="00EF1CAD"/>
    <w:rsid w:val="00F15150"/>
    <w:rsid w:val="00FC2F85"/>
    <w:rsid w:val="021F63CA"/>
    <w:rsid w:val="02704AC1"/>
    <w:rsid w:val="028410BD"/>
    <w:rsid w:val="02FA0397"/>
    <w:rsid w:val="04D74871"/>
    <w:rsid w:val="05C937B1"/>
    <w:rsid w:val="07323346"/>
    <w:rsid w:val="08D0673B"/>
    <w:rsid w:val="0A414850"/>
    <w:rsid w:val="0AC26F00"/>
    <w:rsid w:val="100D3095"/>
    <w:rsid w:val="101702C9"/>
    <w:rsid w:val="10AE7EC4"/>
    <w:rsid w:val="11B477DE"/>
    <w:rsid w:val="137D2FCB"/>
    <w:rsid w:val="14340AA7"/>
    <w:rsid w:val="16894FD6"/>
    <w:rsid w:val="1699582F"/>
    <w:rsid w:val="17266C96"/>
    <w:rsid w:val="18F7519C"/>
    <w:rsid w:val="19CF0F04"/>
    <w:rsid w:val="1A8B6EDD"/>
    <w:rsid w:val="1B0C4E5C"/>
    <w:rsid w:val="1BEE43B8"/>
    <w:rsid w:val="1CA613B3"/>
    <w:rsid w:val="1DB02AE0"/>
    <w:rsid w:val="200F77A5"/>
    <w:rsid w:val="222170B9"/>
    <w:rsid w:val="237C132F"/>
    <w:rsid w:val="26BE4515"/>
    <w:rsid w:val="276A3FD7"/>
    <w:rsid w:val="2A122E92"/>
    <w:rsid w:val="2CB9255C"/>
    <w:rsid w:val="2D8C5890"/>
    <w:rsid w:val="2E0432D3"/>
    <w:rsid w:val="30C93CE2"/>
    <w:rsid w:val="318D633F"/>
    <w:rsid w:val="367A0E08"/>
    <w:rsid w:val="36DE1394"/>
    <w:rsid w:val="37900F62"/>
    <w:rsid w:val="37F14A34"/>
    <w:rsid w:val="391A6AE2"/>
    <w:rsid w:val="3AEA1A0E"/>
    <w:rsid w:val="3CAA23A2"/>
    <w:rsid w:val="3F240EB8"/>
    <w:rsid w:val="3F2959EB"/>
    <w:rsid w:val="4304165E"/>
    <w:rsid w:val="44827761"/>
    <w:rsid w:val="44C24020"/>
    <w:rsid w:val="44E67A1B"/>
    <w:rsid w:val="45C54224"/>
    <w:rsid w:val="4775271D"/>
    <w:rsid w:val="47D22E2C"/>
    <w:rsid w:val="484A0FB2"/>
    <w:rsid w:val="4A0F40DA"/>
    <w:rsid w:val="4A4E2F6F"/>
    <w:rsid w:val="4B005F25"/>
    <w:rsid w:val="4C471295"/>
    <w:rsid w:val="4D6F64E4"/>
    <w:rsid w:val="4E6A3858"/>
    <w:rsid w:val="509D3A3D"/>
    <w:rsid w:val="50A4376D"/>
    <w:rsid w:val="5109102F"/>
    <w:rsid w:val="525C3C1E"/>
    <w:rsid w:val="54D43FEF"/>
    <w:rsid w:val="55E77797"/>
    <w:rsid w:val="569A4DDE"/>
    <w:rsid w:val="57584F05"/>
    <w:rsid w:val="58291D2D"/>
    <w:rsid w:val="58403763"/>
    <w:rsid w:val="5A10787E"/>
    <w:rsid w:val="5C220805"/>
    <w:rsid w:val="5F0454EA"/>
    <w:rsid w:val="5F452ED5"/>
    <w:rsid w:val="60BF3DBF"/>
    <w:rsid w:val="6338176A"/>
    <w:rsid w:val="63D50F15"/>
    <w:rsid w:val="64C878F9"/>
    <w:rsid w:val="67C27CF0"/>
    <w:rsid w:val="67ED7D11"/>
    <w:rsid w:val="69431313"/>
    <w:rsid w:val="69AF24F6"/>
    <w:rsid w:val="6A407C70"/>
    <w:rsid w:val="6BDF256B"/>
    <w:rsid w:val="70F76AE2"/>
    <w:rsid w:val="73042AC3"/>
    <w:rsid w:val="74B311F0"/>
    <w:rsid w:val="757D1094"/>
    <w:rsid w:val="75EA3234"/>
    <w:rsid w:val="799F2DE7"/>
    <w:rsid w:val="7A2E4DE5"/>
    <w:rsid w:val="7CE94BC0"/>
    <w:rsid w:val="7CFF6B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color w:val="000000"/>
      <w:kern w:val="2"/>
      <w:sz w:val="21"/>
      <w:szCs w:val="24"/>
      <w:lang w:val="en-US" w:eastAsia="zh-CN" w:bidi="ar-SA"/>
    </w:rPr>
  </w:style>
  <w:style w:type="paragraph" w:styleId="3">
    <w:name w:val="heading 1"/>
    <w:basedOn w:val="1"/>
    <w:next w:val="1"/>
    <w:link w:val="11"/>
    <w:autoRedefine/>
    <w:qFormat/>
    <w:uiPriority w:val="99"/>
    <w:pPr>
      <w:spacing w:beforeAutospacing="1" w:afterAutospacing="1"/>
      <w:jc w:val="left"/>
      <w:outlineLvl w:val="0"/>
    </w:pPr>
    <w:rPr>
      <w:rFonts w:ascii="宋体" w:hAnsi="宋体"/>
      <w:b/>
      <w:bCs/>
      <w:kern w:val="44"/>
      <w:sz w:val="48"/>
      <w:szCs w:val="48"/>
    </w:rPr>
  </w:style>
  <w:style w:type="paragraph" w:styleId="4">
    <w:name w:val="heading 2"/>
    <w:basedOn w:val="1"/>
    <w:next w:val="1"/>
    <w:link w:val="12"/>
    <w:autoRedefine/>
    <w:qFormat/>
    <w:uiPriority w:val="9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楷体_GB2312" w:hAnsi="Arial" w:eastAsia="楷体_GB2312"/>
      <w:kern w:val="0"/>
      <w:sz w:val="28"/>
    </w:rPr>
  </w:style>
  <w:style w:type="paragraph" w:styleId="5">
    <w:name w:val="Plain Text"/>
    <w:basedOn w:val="1"/>
    <w:link w:val="13"/>
    <w:autoRedefine/>
    <w:qFormat/>
    <w:uiPriority w:val="99"/>
    <w:rPr>
      <w:rFonts w:ascii="宋体" w:hAnsi="Courier New"/>
      <w:color w:val="auto"/>
      <w:szCs w:val="22"/>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jc w:val="left"/>
    </w:pPr>
    <w:rPr>
      <w:color w:val="auto"/>
      <w:kern w:val="0"/>
      <w:sz w:val="24"/>
      <w:szCs w:val="22"/>
    </w:rPr>
  </w:style>
  <w:style w:type="character" w:customStyle="1" w:styleId="11">
    <w:name w:val="标题 1 字符"/>
    <w:basedOn w:val="10"/>
    <w:link w:val="3"/>
    <w:autoRedefine/>
    <w:qFormat/>
    <w:uiPriority w:val="9"/>
    <w:rPr>
      <w:rFonts w:ascii="Calibri" w:hAnsi="Calibri"/>
      <w:b/>
      <w:bCs/>
      <w:color w:val="000000"/>
      <w:kern w:val="44"/>
      <w:sz w:val="44"/>
      <w:szCs w:val="44"/>
    </w:rPr>
  </w:style>
  <w:style w:type="character" w:customStyle="1" w:styleId="12">
    <w:name w:val="标题 2 字符"/>
    <w:basedOn w:val="10"/>
    <w:link w:val="4"/>
    <w:autoRedefine/>
    <w:semiHidden/>
    <w:qFormat/>
    <w:locked/>
    <w:uiPriority w:val="99"/>
    <w:rPr>
      <w:rFonts w:ascii="Calibri Light" w:hAnsi="Calibri Light" w:eastAsia="宋体" w:cs="Times New Roman"/>
      <w:b/>
      <w:bCs/>
      <w:color w:val="000000"/>
      <w:kern w:val="2"/>
      <w:sz w:val="32"/>
      <w:szCs w:val="32"/>
    </w:rPr>
  </w:style>
  <w:style w:type="character" w:customStyle="1" w:styleId="13">
    <w:name w:val="纯文本 字符"/>
    <w:basedOn w:val="10"/>
    <w:link w:val="5"/>
    <w:autoRedefine/>
    <w:qFormat/>
    <w:locked/>
    <w:uiPriority w:val="99"/>
    <w:rPr>
      <w:rFonts w:ascii="宋体" w:hAnsi="Courier New" w:cs="Times New Roman"/>
      <w:kern w:val="2"/>
      <w:sz w:val="22"/>
      <w:szCs w:val="22"/>
    </w:rPr>
  </w:style>
  <w:style w:type="character" w:customStyle="1" w:styleId="14">
    <w:name w:val="页脚 字符"/>
    <w:basedOn w:val="10"/>
    <w:link w:val="6"/>
    <w:autoRedefine/>
    <w:qFormat/>
    <w:locked/>
    <w:uiPriority w:val="99"/>
    <w:rPr>
      <w:rFonts w:ascii="Calibri" w:hAnsi="Calibri" w:cs="Times New Roman"/>
      <w:color w:val="000000"/>
      <w:kern w:val="2"/>
      <w:sz w:val="18"/>
      <w:szCs w:val="18"/>
    </w:rPr>
  </w:style>
  <w:style w:type="character" w:customStyle="1" w:styleId="15">
    <w:name w:val="页眉 字符"/>
    <w:basedOn w:val="10"/>
    <w:link w:val="7"/>
    <w:autoRedefine/>
    <w:qFormat/>
    <w:locked/>
    <w:uiPriority w:val="99"/>
    <w:rPr>
      <w:rFonts w:ascii="Calibri" w:hAnsi="Calibri" w:cs="Times New Roman"/>
      <w:color w:val="000000"/>
      <w:kern w:val="2"/>
      <w:sz w:val="18"/>
      <w:szCs w:val="18"/>
    </w:rPr>
  </w:style>
  <w:style w:type="paragraph" w:styleId="16">
    <w:name w:val="List Paragraph"/>
    <w:basedOn w:val="1"/>
    <w:autoRedefine/>
    <w:qFormat/>
    <w:uiPriority w:val="99"/>
    <w:pPr>
      <w:ind w:firstLine="420" w:firstLineChars="200"/>
    </w:pPr>
  </w:style>
  <w:style w:type="character" w:customStyle="1" w:styleId="17">
    <w:name w:val="font01"/>
    <w:basedOn w:val="10"/>
    <w:autoRedefine/>
    <w:qFormat/>
    <w:uiPriority w:val="99"/>
    <w:rPr>
      <w:rFonts w:ascii="宋体" w:hAnsi="宋体" w:eastAsia="宋体" w:cs="宋体"/>
      <w:color w:val="2F2F2F"/>
      <w:sz w:val="21"/>
      <w:szCs w:val="21"/>
      <w:u w:val="single"/>
    </w:rPr>
  </w:style>
  <w:style w:type="character" w:customStyle="1" w:styleId="18">
    <w:name w:val="font41"/>
    <w:basedOn w:val="10"/>
    <w:autoRedefine/>
    <w:qFormat/>
    <w:uiPriority w:val="99"/>
    <w:rPr>
      <w:rFonts w:ascii="宋体" w:hAnsi="宋体" w:eastAsia="宋体" w:cs="宋体"/>
      <w:color w:val="2F2F2F"/>
      <w:sz w:val="21"/>
      <w:szCs w:val="21"/>
      <w:u w:val="none"/>
    </w:rPr>
  </w:style>
  <w:style w:type="character" w:customStyle="1" w:styleId="19">
    <w:name w:val="font11"/>
    <w:basedOn w:val="10"/>
    <w:autoRedefine/>
    <w:qFormat/>
    <w:uiPriority w:val="99"/>
    <w:rPr>
      <w:rFonts w:ascii="宋体" w:hAnsi="宋体" w:eastAsia="宋体" w:cs="宋体"/>
      <w:b/>
      <w:color w:val="2F2F2F"/>
      <w:sz w:val="21"/>
      <w:szCs w:val="21"/>
      <w:u w:val="none"/>
    </w:rPr>
  </w:style>
  <w:style w:type="character" w:customStyle="1" w:styleId="20">
    <w:name w:val="font101"/>
    <w:basedOn w:val="10"/>
    <w:autoRedefine/>
    <w:qFormat/>
    <w:uiPriority w:val="0"/>
    <w:rPr>
      <w:rFonts w:ascii="宋体" w:hAnsi="宋体" w:eastAsia="宋体" w:cs="宋体"/>
      <w:color w:val="000000"/>
      <w:sz w:val="20"/>
      <w:szCs w:val="20"/>
      <w:u w:val="none"/>
    </w:rPr>
  </w:style>
  <w:style w:type="character" w:customStyle="1" w:styleId="21">
    <w:name w:val="font111"/>
    <w:basedOn w:val="10"/>
    <w:autoRedefine/>
    <w:qFormat/>
    <w:uiPriority w:val="0"/>
    <w:rPr>
      <w:rFonts w:hint="eastAsia" w:ascii="宋体" w:hAnsi="宋体" w:eastAsia="宋体" w:cs="宋体"/>
      <w:color w:val="000000"/>
      <w:sz w:val="20"/>
      <w:szCs w:val="20"/>
      <w:u w:val="none"/>
    </w:rPr>
  </w:style>
  <w:style w:type="character" w:customStyle="1" w:styleId="22">
    <w:name w:val="font71"/>
    <w:basedOn w:val="10"/>
    <w:autoRedefine/>
    <w:qFormat/>
    <w:uiPriority w:val="0"/>
    <w:rPr>
      <w:rFonts w:hint="eastAsia" w:ascii="宋体" w:hAnsi="宋体" w:eastAsia="宋体" w:cs="宋体"/>
      <w:color w:val="000000"/>
      <w:sz w:val="20"/>
      <w:szCs w:val="20"/>
      <w:u w:val="none"/>
    </w:rPr>
  </w:style>
  <w:style w:type="paragraph" w:customStyle="1" w:styleId="23">
    <w:name w:val="p0"/>
    <w:autoRedefine/>
    <w:qFormat/>
    <w:uiPriority w:val="0"/>
    <w:rPr>
      <w:rFonts w:ascii="Calibri" w:hAnsi="Calibri" w:eastAsia="宋体" w:cs="Times New Roman"/>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4026</Words>
  <Characters>4150</Characters>
  <Lines>252</Lines>
  <Paragraphs>273</Paragraphs>
  <TotalTime>12</TotalTime>
  <ScaleCrop>false</ScaleCrop>
  <LinksUpToDate>false</LinksUpToDate>
  <CharactersWithSpaces>5324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2021-07-04T03:40:00Z</dcterms:created>
  <dc:creator>静候丶陌上花开</dc:creator>
  <cp:lastModifiedBy>翼</cp:lastModifiedBy>
  <cp:lastPrinted>2023-09-04T00:38:00Z</cp:lastPrinted>
  <dcterms:modified xsi:type="dcterms:W3CDTF">2025-06-16T02:28:36Z</dcterms:modified>
  <dc:title>南通市海门区海南小学卫生间改造询价公告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E6D507D9733444A68666EFA29460E65D_13</vt:lpwstr>
  </property>
  <property fmtid="{D5CDD505-2E9C-101B-9397-08002B2CF9AE}" pid="4" name="KSOTemplateDocerSaveRecord">
    <vt:lpwstr>eyJoZGlkIjoiM2ZmMmFhNGEzMjFmYzg2YzEwMzc2ZDNmMWY1NTk4ZjciLCJ1c2VySWQiOiI4NzY5NDAzMzkifQ==</vt:lpwstr>
  </property>
</Properties>
</file>