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3"/>
        <w:gridCol w:w="2076"/>
        <w:gridCol w:w="2151"/>
        <w:gridCol w:w="1255"/>
        <w:gridCol w:w="1987"/>
        <w:gridCol w:w="930"/>
        <w:gridCol w:w="1102"/>
        <w:gridCol w:w="1808"/>
        <w:gridCol w:w="1001"/>
        <w:gridCol w:w="60"/>
      </w:tblGrid>
      <w:tr w:rsidR="00E905F6" w:rsidRPr="003709C6">
        <w:trPr>
          <w:gridAfter w:val="1"/>
          <w:wAfter w:w="60" w:type="dxa"/>
          <w:trHeight w:val="510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 w:rsidP="00E905F6">
            <w:pPr>
              <w:widowControl/>
              <w:ind w:firstLineChars="400" w:firstLine="31680"/>
              <w:textAlignment w:val="center"/>
              <w:rPr>
                <w:rFonts w:ascii="黑体" w:eastAsia="黑体" w:hAnsi="宋体" w:cs="Times New Roman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年省以上农业公共服务专项资金安排使用和实施项目明细表</w:t>
            </w:r>
          </w:p>
        </w:tc>
      </w:tr>
      <w:tr w:rsidR="00E905F6" w:rsidRPr="003709C6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支持项目方向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支持项目名称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实施主体名称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资金安排来源（万元）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905F6" w:rsidRPr="003709C6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申请省补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实施主体自筹</w:t>
            </w:r>
          </w:p>
        </w:tc>
        <w:tc>
          <w:tcPr>
            <w:tcW w:w="1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05F6" w:rsidRPr="003709C6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园艺作物标准园建设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海门市泉氏水果标准园建设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蔬菜站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南通泉氏水果种植有限公司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园艺作物标准园建设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强盛蔬菜标准园建设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蔬菜站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南通强盛农业科技发展有限公司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50.38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10.38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标准化生态健康养殖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龙西鸡场标准化生态健康养殖项目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江苏京海禽业集团有限公司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35.1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标准化生态健康养殖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金盛山羊养殖场标准化生态健康养殖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江苏金盛山羊繁育技术发展有限公司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51.88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11.88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标准化生态健康养殖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海门市天蓬牧业标准化生态健康养殖项目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海门市天蓬牧业有限公司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116.6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标准化生态健康养殖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海门市老顾蛋鸡场标准化生态健康养殖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海门市老顾蛋鸡场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标准化生态健康养殖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隆耀养殖场标准化生态健康养殖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海门隆耀牧业有限公司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101.9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农产品加工能力提升项目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蛋类产品深加工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江苏鹿鹿通食品有限公司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hm201916009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农产品加工能力提升项目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南通市鸿基食品冷库扩建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南通市鸿基食品有限公司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农产品加工能力提升项目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江苏海创成品库建设项目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江苏海创农产品开发有限公司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农产品加工能力提升项目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苏洪农产品初加工设施设备建设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江苏苏洪农业科技有限公司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450.85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300.85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农产品加工能力提升项目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顺星速冻蔬菜生产设施设备建设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南通顺星农副产品有限公司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462.4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312.4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  <w:t>hm201916013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“一村一品一店”示范村项目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江苏省“一村一品一店”示范村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科教信息站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三星镇李彬村等八个村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绿明家庭农场烘干设备改造项目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合作经济科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海门市绿明家庭农场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hm201916015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旺浩家庭农场农业基础设施项目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合作经济科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海门市旺浩家庭农场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hm201917009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种质资源保护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年海门山羊种质资源保护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国营海门市种羊场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hm201917010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种质资源保护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年沙乌头猪种质资源保护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海门市畜牧兽医站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</w:rPr>
              <w:t>江苏兴旺农牧科技发展有限公司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hm201917011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科教信息站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海门市农业科学研究所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hm201917012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科教信息站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海门市旺盛农副产品有限公司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</w:rPr>
              <w:t>hm201917013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农业科技示范基地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科教信息站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海门市乐鑫农副产品专业合作社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E905F6" w:rsidRPr="003709C6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3148.11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1800.11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F6" w:rsidRDefault="00E905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E905F6" w:rsidRDefault="00E905F6">
      <w:pPr>
        <w:rPr>
          <w:rFonts w:cs="Times New Roman"/>
        </w:rPr>
      </w:pPr>
    </w:p>
    <w:sectPr w:rsidR="00E905F6" w:rsidSect="004B020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2B2050"/>
    <w:rsid w:val="000379BA"/>
    <w:rsid w:val="000B3086"/>
    <w:rsid w:val="002B0959"/>
    <w:rsid w:val="003709C6"/>
    <w:rsid w:val="004B020B"/>
    <w:rsid w:val="00754CAD"/>
    <w:rsid w:val="00AA36C7"/>
    <w:rsid w:val="00C05B4A"/>
    <w:rsid w:val="00E905F6"/>
    <w:rsid w:val="00FD12E4"/>
    <w:rsid w:val="04A46CD9"/>
    <w:rsid w:val="0EEC54C4"/>
    <w:rsid w:val="12A32FF7"/>
    <w:rsid w:val="147821D8"/>
    <w:rsid w:val="18465D75"/>
    <w:rsid w:val="19340700"/>
    <w:rsid w:val="1A2B2050"/>
    <w:rsid w:val="28334AA4"/>
    <w:rsid w:val="2A153E9B"/>
    <w:rsid w:val="2E9042BD"/>
    <w:rsid w:val="31A9386F"/>
    <w:rsid w:val="32B05ED5"/>
    <w:rsid w:val="36EC65CE"/>
    <w:rsid w:val="38CE5DC9"/>
    <w:rsid w:val="39D2757F"/>
    <w:rsid w:val="3A270C18"/>
    <w:rsid w:val="3DD56DE3"/>
    <w:rsid w:val="424A35D9"/>
    <w:rsid w:val="499023EF"/>
    <w:rsid w:val="4CA76E8B"/>
    <w:rsid w:val="4F296B56"/>
    <w:rsid w:val="510F2559"/>
    <w:rsid w:val="55E451DE"/>
    <w:rsid w:val="58744782"/>
    <w:rsid w:val="5AF3644F"/>
    <w:rsid w:val="5D7400CF"/>
    <w:rsid w:val="63395C22"/>
    <w:rsid w:val="647909C8"/>
    <w:rsid w:val="66DA50E9"/>
    <w:rsid w:val="66F45483"/>
    <w:rsid w:val="6EFF63F6"/>
    <w:rsid w:val="76F4138F"/>
    <w:rsid w:val="7B0253F3"/>
    <w:rsid w:val="7B7526D7"/>
    <w:rsid w:val="7CD865D9"/>
    <w:rsid w:val="7EE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0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20B"/>
    <w:pPr>
      <w:spacing w:line="375" w:lineRule="atLeast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230</Words>
  <Characters>1316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关于对海门市实施2019年省以上现代农业发展、农业科技创新与推广项目的公示</dc:title>
  <dc:subject/>
  <dc:creator>Administrator</dc:creator>
  <cp:keywords/>
  <dc:description/>
  <cp:lastModifiedBy>Microsoft</cp:lastModifiedBy>
  <cp:revision>3</cp:revision>
  <cp:lastPrinted>2019-09-27T02:56:00Z</cp:lastPrinted>
  <dcterms:created xsi:type="dcterms:W3CDTF">2019-09-27T07:04:00Z</dcterms:created>
  <dcterms:modified xsi:type="dcterms:W3CDTF">2019-09-27T07:04:00Z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