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98ABF">
      <w:pPr>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355C81D3">
      <w:pPr>
        <w:pStyle w:val="8"/>
        <w:widowControl/>
        <w:shd w:val="clear" w:color="auto" w:fill="FFFFFF"/>
        <w:spacing w:beforeAutospacing="0" w:after="156" w:afterAutospacing="0"/>
        <w:jc w:val="center"/>
        <w:rPr>
          <w:rFonts w:ascii="Times New Roman" w:hAnsi="Times New Roman" w:eastAsia="方正小标宋简体"/>
          <w:color w:val="666666"/>
          <w:sz w:val="44"/>
          <w:szCs w:val="44"/>
        </w:rPr>
      </w:pPr>
      <w:bookmarkStart w:id="0" w:name="OLE_LINK2"/>
      <w:r>
        <w:rPr>
          <w:rFonts w:ascii="Times New Roman" w:hAnsi="Times New Roman" w:eastAsia="方正小标宋简体"/>
          <w:kern w:val="2"/>
          <w:sz w:val="44"/>
          <w:szCs w:val="44"/>
        </w:rPr>
        <w:t>2025年</w:t>
      </w:r>
      <w:r>
        <w:rPr>
          <w:rFonts w:hint="eastAsia" w:ascii="Times New Roman" w:hAnsi="Times New Roman" w:eastAsia="方正小标宋简体"/>
          <w:kern w:val="2"/>
          <w:sz w:val="44"/>
          <w:szCs w:val="44"/>
          <w:lang w:eastAsia="zh-CN"/>
        </w:rPr>
        <w:t>包场镇</w:t>
      </w:r>
      <w:r>
        <w:rPr>
          <w:rFonts w:ascii="Times New Roman" w:hAnsi="Times New Roman" w:eastAsia="方正小标宋简体"/>
          <w:kern w:val="2"/>
          <w:sz w:val="44"/>
          <w:szCs w:val="44"/>
        </w:rPr>
        <w:t>涉企行政检查年度计划表</w:t>
      </w:r>
    </w:p>
    <w:bookmarkEnd w:id="0"/>
    <w:tbl>
      <w:tblPr>
        <w:tblStyle w:val="9"/>
        <w:tblW w:w="13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9"/>
        <w:gridCol w:w="1449"/>
        <w:gridCol w:w="2721"/>
        <w:gridCol w:w="1245"/>
        <w:gridCol w:w="2025"/>
        <w:gridCol w:w="1830"/>
        <w:gridCol w:w="1399"/>
        <w:gridCol w:w="1910"/>
      </w:tblGrid>
      <w:tr w14:paraId="4D79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052C067B">
            <w:pPr>
              <w:kinsoku w:val="0"/>
              <w:autoSpaceDE w:val="0"/>
              <w:autoSpaceDN w:val="0"/>
              <w:adjustRightInd w:val="0"/>
              <w:snapToGrid w:val="0"/>
              <w:spacing w:line="360" w:lineRule="exact"/>
              <w:jc w:val="center"/>
              <w:textAlignment w:val="baseline"/>
              <w:rPr>
                <w:rFonts w:ascii="Times New Roman" w:hAnsi="Times New Roman" w:eastAsia="方正黑体_GBK" w:cs="Times New Roman"/>
                <w:sz w:val="24"/>
              </w:rPr>
            </w:pPr>
            <w:r>
              <w:rPr>
                <w:rFonts w:hint="eastAsia" w:ascii="Times New Roman" w:hAnsi="Times New Roman" w:eastAsia="方正黑体_GBK" w:cs="Times New Roman"/>
                <w:sz w:val="24"/>
              </w:rPr>
              <w:t>序号</w:t>
            </w:r>
          </w:p>
        </w:tc>
        <w:tc>
          <w:tcPr>
            <w:tcW w:w="1449" w:type="dxa"/>
            <w:tcMar>
              <w:top w:w="0" w:type="dxa"/>
              <w:left w:w="108" w:type="dxa"/>
              <w:bottom w:w="0" w:type="dxa"/>
              <w:right w:w="108" w:type="dxa"/>
            </w:tcMar>
            <w:vAlign w:val="center"/>
          </w:tcPr>
          <w:p w14:paraId="20A62CF6">
            <w:pPr>
              <w:kinsoku w:val="0"/>
              <w:autoSpaceDE w:val="0"/>
              <w:autoSpaceDN w:val="0"/>
              <w:adjustRightInd w:val="0"/>
              <w:snapToGrid w:val="0"/>
              <w:spacing w:line="360" w:lineRule="exact"/>
              <w:jc w:val="center"/>
              <w:textAlignment w:val="baseline"/>
              <w:rPr>
                <w:rFonts w:hint="eastAsia" w:ascii="Times New Roman" w:hAnsi="Times New Roman" w:eastAsia="方正黑体_GBK" w:cs="Times New Roman"/>
                <w:sz w:val="24"/>
                <w:lang w:eastAsia="zh-CN"/>
              </w:rPr>
            </w:pPr>
            <w:r>
              <w:rPr>
                <w:rFonts w:hint="eastAsia" w:ascii="Times New Roman" w:hAnsi="Times New Roman" w:eastAsia="方正黑体_GBK" w:cs="Times New Roman"/>
                <w:sz w:val="24"/>
              </w:rPr>
              <w:t>检查</w:t>
            </w:r>
            <w:r>
              <w:rPr>
                <w:rFonts w:hint="eastAsia" w:ascii="Times New Roman" w:hAnsi="Times New Roman" w:eastAsia="方正黑体_GBK" w:cs="Times New Roman"/>
                <w:sz w:val="24"/>
                <w:lang w:eastAsia="zh-CN"/>
              </w:rPr>
              <w:t>主体</w:t>
            </w:r>
          </w:p>
        </w:tc>
        <w:tc>
          <w:tcPr>
            <w:tcW w:w="2721" w:type="dxa"/>
            <w:tcMar>
              <w:top w:w="0" w:type="dxa"/>
              <w:left w:w="108" w:type="dxa"/>
              <w:bottom w:w="0" w:type="dxa"/>
              <w:right w:w="108" w:type="dxa"/>
            </w:tcMar>
            <w:vAlign w:val="center"/>
          </w:tcPr>
          <w:p w14:paraId="2217A86B">
            <w:pPr>
              <w:kinsoku w:val="0"/>
              <w:autoSpaceDE w:val="0"/>
              <w:autoSpaceDN w:val="0"/>
              <w:adjustRightInd w:val="0"/>
              <w:snapToGrid w:val="0"/>
              <w:spacing w:line="360" w:lineRule="exact"/>
              <w:jc w:val="center"/>
              <w:textAlignment w:val="baseline"/>
              <w:rPr>
                <w:rFonts w:ascii="Times New Roman" w:hAnsi="Times New Roman" w:eastAsia="方正黑体_GBK" w:cs="Times New Roman"/>
                <w:sz w:val="24"/>
              </w:rPr>
            </w:pPr>
            <w:bookmarkStart w:id="1" w:name="OLE_LINK1"/>
            <w:r>
              <w:rPr>
                <w:rFonts w:hint="eastAsia" w:ascii="Times New Roman" w:hAnsi="Times New Roman" w:eastAsia="方正黑体_GBK" w:cs="Times New Roman"/>
                <w:sz w:val="24"/>
              </w:rPr>
              <w:t>检查对象</w:t>
            </w:r>
            <w:bookmarkEnd w:id="1"/>
          </w:p>
        </w:tc>
        <w:tc>
          <w:tcPr>
            <w:tcW w:w="1245" w:type="dxa"/>
            <w:tcMar>
              <w:top w:w="0" w:type="dxa"/>
              <w:left w:w="108" w:type="dxa"/>
              <w:bottom w:w="0" w:type="dxa"/>
              <w:right w:w="108" w:type="dxa"/>
            </w:tcMar>
            <w:vAlign w:val="center"/>
          </w:tcPr>
          <w:p w14:paraId="4FADD23B">
            <w:pPr>
              <w:kinsoku w:val="0"/>
              <w:autoSpaceDE w:val="0"/>
              <w:autoSpaceDN w:val="0"/>
              <w:adjustRightInd w:val="0"/>
              <w:snapToGrid w:val="0"/>
              <w:spacing w:line="360" w:lineRule="exact"/>
              <w:jc w:val="center"/>
              <w:textAlignment w:val="baseline"/>
              <w:rPr>
                <w:rFonts w:ascii="Times New Roman" w:hAnsi="Times New Roman" w:eastAsia="方正黑体_GBK" w:cs="Times New Roman"/>
                <w:sz w:val="24"/>
              </w:rPr>
            </w:pPr>
            <w:r>
              <w:rPr>
                <w:rFonts w:hint="eastAsia" w:ascii="Times New Roman" w:hAnsi="Times New Roman" w:eastAsia="方正黑体_GBK" w:cs="Times New Roman"/>
                <w:sz w:val="24"/>
              </w:rPr>
              <w:t>计划检查时间（精确到月）</w:t>
            </w:r>
          </w:p>
        </w:tc>
        <w:tc>
          <w:tcPr>
            <w:tcW w:w="2025" w:type="dxa"/>
            <w:tcMar>
              <w:top w:w="0" w:type="dxa"/>
              <w:left w:w="108" w:type="dxa"/>
              <w:bottom w:w="0" w:type="dxa"/>
              <w:right w:w="108" w:type="dxa"/>
            </w:tcMar>
            <w:vAlign w:val="center"/>
          </w:tcPr>
          <w:p w14:paraId="5A670670">
            <w:pPr>
              <w:kinsoku w:val="0"/>
              <w:autoSpaceDE w:val="0"/>
              <w:autoSpaceDN w:val="0"/>
              <w:adjustRightInd w:val="0"/>
              <w:snapToGrid w:val="0"/>
              <w:spacing w:line="360" w:lineRule="exact"/>
              <w:jc w:val="center"/>
              <w:textAlignment w:val="baseline"/>
              <w:rPr>
                <w:rFonts w:ascii="Times New Roman" w:hAnsi="Times New Roman" w:eastAsia="方正黑体_GBK" w:cs="Times New Roman"/>
                <w:sz w:val="24"/>
              </w:rPr>
            </w:pPr>
            <w:r>
              <w:rPr>
                <w:rFonts w:hint="eastAsia" w:ascii="Times New Roman" w:hAnsi="Times New Roman" w:eastAsia="方正黑体_GBK" w:cs="Times New Roman"/>
                <w:sz w:val="24"/>
              </w:rPr>
              <w:t>检查内容</w:t>
            </w:r>
          </w:p>
        </w:tc>
        <w:tc>
          <w:tcPr>
            <w:tcW w:w="1830" w:type="dxa"/>
            <w:tcMar>
              <w:top w:w="0" w:type="dxa"/>
              <w:left w:w="108" w:type="dxa"/>
              <w:bottom w:w="0" w:type="dxa"/>
              <w:right w:w="108" w:type="dxa"/>
            </w:tcMar>
            <w:vAlign w:val="center"/>
          </w:tcPr>
          <w:p w14:paraId="3D6ED64C">
            <w:pPr>
              <w:kinsoku w:val="0"/>
              <w:autoSpaceDE w:val="0"/>
              <w:autoSpaceDN w:val="0"/>
              <w:adjustRightInd w:val="0"/>
              <w:snapToGrid w:val="0"/>
              <w:spacing w:line="360" w:lineRule="exact"/>
              <w:jc w:val="center"/>
              <w:textAlignment w:val="baseline"/>
              <w:rPr>
                <w:rFonts w:ascii="Times New Roman" w:hAnsi="Times New Roman" w:eastAsia="方正黑体_GBK" w:cs="Times New Roman"/>
                <w:sz w:val="24"/>
              </w:rPr>
            </w:pPr>
            <w:r>
              <w:rPr>
                <w:rFonts w:hint="eastAsia" w:ascii="Times New Roman" w:hAnsi="Times New Roman" w:eastAsia="方正黑体_GBK" w:cs="Times New Roman"/>
                <w:sz w:val="24"/>
              </w:rPr>
              <w:t>检查方式</w:t>
            </w:r>
          </w:p>
        </w:tc>
        <w:tc>
          <w:tcPr>
            <w:tcW w:w="1399" w:type="dxa"/>
            <w:tcMar>
              <w:top w:w="0" w:type="dxa"/>
              <w:left w:w="108" w:type="dxa"/>
              <w:bottom w:w="0" w:type="dxa"/>
              <w:right w:w="108" w:type="dxa"/>
            </w:tcMar>
            <w:vAlign w:val="center"/>
          </w:tcPr>
          <w:p w14:paraId="601FF2C1">
            <w:pPr>
              <w:kinsoku w:val="0"/>
              <w:autoSpaceDE w:val="0"/>
              <w:autoSpaceDN w:val="0"/>
              <w:adjustRightInd w:val="0"/>
              <w:snapToGrid w:val="0"/>
              <w:spacing w:line="360" w:lineRule="exact"/>
              <w:jc w:val="center"/>
              <w:textAlignment w:val="baseline"/>
              <w:rPr>
                <w:rFonts w:ascii="Times New Roman" w:hAnsi="Times New Roman" w:eastAsia="方正黑体_GBK" w:cs="Times New Roman"/>
                <w:sz w:val="24"/>
              </w:rPr>
            </w:pPr>
            <w:r>
              <w:rPr>
                <w:rFonts w:hint="eastAsia" w:ascii="Times New Roman" w:hAnsi="Times New Roman" w:eastAsia="方正黑体_GBK" w:cs="Times New Roman"/>
                <w:sz w:val="24"/>
              </w:rPr>
              <w:t>检查频次</w:t>
            </w:r>
          </w:p>
        </w:tc>
        <w:tc>
          <w:tcPr>
            <w:tcW w:w="1910" w:type="dxa"/>
            <w:tcMar>
              <w:top w:w="0" w:type="dxa"/>
              <w:left w:w="108" w:type="dxa"/>
              <w:bottom w:w="0" w:type="dxa"/>
              <w:right w:w="108" w:type="dxa"/>
            </w:tcMar>
            <w:vAlign w:val="center"/>
          </w:tcPr>
          <w:p w14:paraId="44B0CB73">
            <w:pPr>
              <w:kinsoku w:val="0"/>
              <w:autoSpaceDE w:val="0"/>
              <w:autoSpaceDN w:val="0"/>
              <w:adjustRightInd w:val="0"/>
              <w:snapToGrid w:val="0"/>
              <w:spacing w:line="360" w:lineRule="exact"/>
              <w:jc w:val="center"/>
              <w:textAlignment w:val="baseline"/>
              <w:rPr>
                <w:rFonts w:ascii="Times New Roman" w:hAnsi="Times New Roman" w:eastAsia="方正黑体_GBK" w:cs="Times New Roman"/>
                <w:sz w:val="24"/>
              </w:rPr>
            </w:pPr>
            <w:r>
              <w:rPr>
                <w:rFonts w:hint="eastAsia" w:ascii="Times New Roman" w:hAnsi="Times New Roman" w:eastAsia="方正黑体_GBK" w:cs="Times New Roman"/>
                <w:sz w:val="24"/>
              </w:rPr>
              <w:t>联合处室或部门</w:t>
            </w:r>
          </w:p>
        </w:tc>
      </w:tr>
      <w:tr w14:paraId="305F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5873A553">
            <w:pPr>
              <w:pStyle w:val="8"/>
              <w:widowControl/>
              <w:numPr>
                <w:numId w:val="0"/>
              </w:numPr>
              <w:spacing w:beforeAutospacing="0" w:afterAutospacing="0" w:line="360" w:lineRule="exact"/>
              <w:ind w:left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 </w:t>
            </w:r>
          </w:p>
        </w:tc>
        <w:tc>
          <w:tcPr>
            <w:tcW w:w="1449" w:type="dxa"/>
            <w:tcMar>
              <w:top w:w="0" w:type="dxa"/>
              <w:left w:w="108" w:type="dxa"/>
              <w:bottom w:w="0" w:type="dxa"/>
              <w:right w:w="108" w:type="dxa"/>
            </w:tcMar>
            <w:vAlign w:val="center"/>
          </w:tcPr>
          <w:p w14:paraId="679A45C7">
            <w:pPr>
              <w:pStyle w:val="8"/>
              <w:widowControl/>
              <w:spacing w:beforeAutospacing="0" w:afterAutospacing="0"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2473E153">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 海门嘉璟焊材有限公司</w:t>
            </w:r>
          </w:p>
        </w:tc>
        <w:tc>
          <w:tcPr>
            <w:tcW w:w="1245" w:type="dxa"/>
            <w:tcMar>
              <w:top w:w="0" w:type="dxa"/>
              <w:left w:w="108" w:type="dxa"/>
              <w:bottom w:w="0" w:type="dxa"/>
              <w:right w:w="108" w:type="dxa"/>
            </w:tcMar>
            <w:vAlign w:val="center"/>
          </w:tcPr>
          <w:p w14:paraId="3C8DEFC3">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2025年2月 </w:t>
            </w:r>
          </w:p>
        </w:tc>
        <w:tc>
          <w:tcPr>
            <w:tcW w:w="2025" w:type="dxa"/>
            <w:tcMar>
              <w:top w:w="0" w:type="dxa"/>
              <w:left w:w="108" w:type="dxa"/>
              <w:bottom w:w="0" w:type="dxa"/>
              <w:right w:w="108" w:type="dxa"/>
            </w:tcMar>
            <w:vAlign w:val="center"/>
          </w:tcPr>
          <w:p w14:paraId="2C33CF34">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5AA0BCAE">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6373414A">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579CAB2B">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52D6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89" w:type="dxa"/>
            <w:tcMar>
              <w:top w:w="0" w:type="dxa"/>
              <w:left w:w="108" w:type="dxa"/>
              <w:bottom w:w="0" w:type="dxa"/>
              <w:right w:w="108" w:type="dxa"/>
            </w:tcMar>
            <w:vAlign w:val="center"/>
          </w:tcPr>
          <w:p w14:paraId="5880F728">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w:t>
            </w:r>
          </w:p>
        </w:tc>
        <w:tc>
          <w:tcPr>
            <w:tcW w:w="1449" w:type="dxa"/>
            <w:tcMar>
              <w:top w:w="0" w:type="dxa"/>
              <w:left w:w="108" w:type="dxa"/>
              <w:bottom w:w="0" w:type="dxa"/>
              <w:right w:w="108" w:type="dxa"/>
            </w:tcMar>
            <w:vAlign w:val="center"/>
          </w:tcPr>
          <w:p w14:paraId="6696A7E6">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3CB411C0">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海门凯豪包装材料科技有限公司 </w:t>
            </w:r>
          </w:p>
        </w:tc>
        <w:tc>
          <w:tcPr>
            <w:tcW w:w="1245" w:type="dxa"/>
            <w:tcMar>
              <w:top w:w="0" w:type="dxa"/>
              <w:left w:w="108" w:type="dxa"/>
              <w:bottom w:w="0" w:type="dxa"/>
              <w:right w:w="108" w:type="dxa"/>
            </w:tcMar>
            <w:vAlign w:val="center"/>
          </w:tcPr>
          <w:p w14:paraId="6D3B2C03">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 2025年2月 </w:t>
            </w:r>
          </w:p>
        </w:tc>
        <w:tc>
          <w:tcPr>
            <w:tcW w:w="2025" w:type="dxa"/>
            <w:tcMar>
              <w:top w:w="0" w:type="dxa"/>
              <w:left w:w="108" w:type="dxa"/>
              <w:bottom w:w="0" w:type="dxa"/>
              <w:right w:w="108" w:type="dxa"/>
            </w:tcMar>
            <w:vAlign w:val="center"/>
          </w:tcPr>
          <w:p w14:paraId="12145B5D">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3201C465">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08D826B8">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67521405">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3E22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185B63B2">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w:t>
            </w:r>
          </w:p>
        </w:tc>
        <w:tc>
          <w:tcPr>
            <w:tcW w:w="1449" w:type="dxa"/>
            <w:tcMar>
              <w:top w:w="0" w:type="dxa"/>
              <w:left w:w="108" w:type="dxa"/>
              <w:bottom w:w="0" w:type="dxa"/>
              <w:right w:w="108" w:type="dxa"/>
            </w:tcMar>
            <w:vAlign w:val="center"/>
          </w:tcPr>
          <w:p w14:paraId="050C7065">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4940862B">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海门荣达电动工具厂 </w:t>
            </w:r>
          </w:p>
        </w:tc>
        <w:tc>
          <w:tcPr>
            <w:tcW w:w="1245" w:type="dxa"/>
            <w:tcMar>
              <w:top w:w="0" w:type="dxa"/>
              <w:left w:w="108" w:type="dxa"/>
              <w:bottom w:w="0" w:type="dxa"/>
              <w:right w:w="108" w:type="dxa"/>
            </w:tcMar>
            <w:vAlign w:val="center"/>
          </w:tcPr>
          <w:p w14:paraId="6DA0A3A2">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2025年2月  </w:t>
            </w:r>
          </w:p>
        </w:tc>
        <w:tc>
          <w:tcPr>
            <w:tcW w:w="2025" w:type="dxa"/>
            <w:tcMar>
              <w:top w:w="0" w:type="dxa"/>
              <w:left w:w="108" w:type="dxa"/>
              <w:bottom w:w="0" w:type="dxa"/>
              <w:right w:w="108" w:type="dxa"/>
            </w:tcMar>
            <w:vAlign w:val="center"/>
          </w:tcPr>
          <w:p w14:paraId="46B27271">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46DD24CE">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2CD9BED1">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387A1272">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283A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2" w:hRule="atLeast"/>
          <w:jc w:val="center"/>
        </w:trPr>
        <w:tc>
          <w:tcPr>
            <w:tcW w:w="489" w:type="dxa"/>
            <w:tcMar>
              <w:top w:w="0" w:type="dxa"/>
              <w:left w:w="108" w:type="dxa"/>
              <w:bottom w:w="0" w:type="dxa"/>
              <w:right w:w="108" w:type="dxa"/>
            </w:tcMar>
            <w:vAlign w:val="center"/>
          </w:tcPr>
          <w:p w14:paraId="4AC66D78">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w:t>
            </w:r>
          </w:p>
        </w:tc>
        <w:tc>
          <w:tcPr>
            <w:tcW w:w="1449" w:type="dxa"/>
            <w:tcMar>
              <w:top w:w="0" w:type="dxa"/>
              <w:left w:w="108" w:type="dxa"/>
              <w:bottom w:w="0" w:type="dxa"/>
              <w:right w:w="108" w:type="dxa"/>
            </w:tcMar>
            <w:vAlign w:val="center"/>
          </w:tcPr>
          <w:p w14:paraId="39625FAC">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0DFD237A">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 海门市炳奎建材经营部</w:t>
            </w:r>
          </w:p>
        </w:tc>
        <w:tc>
          <w:tcPr>
            <w:tcW w:w="1245" w:type="dxa"/>
            <w:tcMar>
              <w:top w:w="0" w:type="dxa"/>
              <w:left w:w="108" w:type="dxa"/>
              <w:bottom w:w="0" w:type="dxa"/>
              <w:right w:w="108" w:type="dxa"/>
            </w:tcMar>
            <w:vAlign w:val="center"/>
          </w:tcPr>
          <w:p w14:paraId="0B2363D4">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2025年2月 </w:t>
            </w:r>
          </w:p>
        </w:tc>
        <w:tc>
          <w:tcPr>
            <w:tcW w:w="2025" w:type="dxa"/>
            <w:tcMar>
              <w:top w:w="0" w:type="dxa"/>
              <w:left w:w="108" w:type="dxa"/>
              <w:bottom w:w="0" w:type="dxa"/>
              <w:right w:w="108" w:type="dxa"/>
            </w:tcMar>
            <w:vAlign w:val="center"/>
          </w:tcPr>
          <w:p w14:paraId="67B964A0">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4E563932">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5CDD22A8">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2A876BA9">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15E3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5C17A655">
            <w:pPr>
              <w:pStyle w:val="8"/>
              <w:widowControl/>
              <w:spacing w:beforeAutospacing="0" w:afterAutospacing="0"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1449" w:type="dxa"/>
            <w:tcMar>
              <w:top w:w="0" w:type="dxa"/>
              <w:left w:w="108" w:type="dxa"/>
              <w:bottom w:w="0" w:type="dxa"/>
              <w:right w:w="108" w:type="dxa"/>
            </w:tcMar>
          </w:tcPr>
          <w:p w14:paraId="1254F2A8">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5FEDE076">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海门市诚兴石墨制品有限公司</w:t>
            </w:r>
          </w:p>
        </w:tc>
        <w:tc>
          <w:tcPr>
            <w:tcW w:w="1245" w:type="dxa"/>
            <w:tcMar>
              <w:top w:w="0" w:type="dxa"/>
              <w:left w:w="108" w:type="dxa"/>
              <w:bottom w:w="0" w:type="dxa"/>
              <w:right w:w="108" w:type="dxa"/>
            </w:tcMar>
            <w:vAlign w:val="center"/>
          </w:tcPr>
          <w:p w14:paraId="0D9FB8E9">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2025年3月 </w:t>
            </w:r>
          </w:p>
        </w:tc>
        <w:tc>
          <w:tcPr>
            <w:tcW w:w="2025" w:type="dxa"/>
            <w:tcMar>
              <w:top w:w="0" w:type="dxa"/>
              <w:left w:w="108" w:type="dxa"/>
              <w:bottom w:w="0" w:type="dxa"/>
              <w:right w:w="108" w:type="dxa"/>
            </w:tcMar>
            <w:vAlign w:val="center"/>
          </w:tcPr>
          <w:p w14:paraId="43858B8D">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75476FF2">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509E7AF1">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6ADF5C45">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20F7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5B403CFC">
            <w:pPr>
              <w:pStyle w:val="8"/>
              <w:widowControl/>
              <w:spacing w:beforeAutospacing="0" w:afterAutospacing="0"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449" w:type="dxa"/>
            <w:tcMar>
              <w:top w:w="0" w:type="dxa"/>
              <w:left w:w="108" w:type="dxa"/>
              <w:bottom w:w="0" w:type="dxa"/>
              <w:right w:w="108" w:type="dxa"/>
            </w:tcMar>
          </w:tcPr>
          <w:p w14:paraId="4A707D64">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58874A1B">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海门市春昊建材有限公司</w:t>
            </w:r>
          </w:p>
        </w:tc>
        <w:tc>
          <w:tcPr>
            <w:tcW w:w="1245" w:type="dxa"/>
            <w:tcMar>
              <w:top w:w="0" w:type="dxa"/>
              <w:left w:w="108" w:type="dxa"/>
              <w:bottom w:w="0" w:type="dxa"/>
              <w:right w:w="108" w:type="dxa"/>
            </w:tcMar>
            <w:vAlign w:val="center"/>
          </w:tcPr>
          <w:p w14:paraId="0DE548AD">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2025年3月 </w:t>
            </w:r>
          </w:p>
        </w:tc>
        <w:tc>
          <w:tcPr>
            <w:tcW w:w="2025" w:type="dxa"/>
            <w:tcMar>
              <w:top w:w="0" w:type="dxa"/>
              <w:left w:w="108" w:type="dxa"/>
              <w:bottom w:w="0" w:type="dxa"/>
              <w:right w:w="108" w:type="dxa"/>
            </w:tcMar>
            <w:vAlign w:val="center"/>
          </w:tcPr>
          <w:p w14:paraId="3021CD0C">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1BC401AE">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49812C27">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7B87B9FE">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16A4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4853D51A">
            <w:pPr>
              <w:pStyle w:val="8"/>
              <w:widowControl/>
              <w:spacing w:beforeAutospacing="0" w:afterAutospacing="0"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1449" w:type="dxa"/>
            <w:tcMar>
              <w:top w:w="0" w:type="dxa"/>
              <w:left w:w="108" w:type="dxa"/>
              <w:bottom w:w="0" w:type="dxa"/>
              <w:right w:w="108" w:type="dxa"/>
            </w:tcMar>
          </w:tcPr>
          <w:p w14:paraId="532311D3">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036F9B28">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海门市迪科机电工具有限公司</w:t>
            </w:r>
          </w:p>
        </w:tc>
        <w:tc>
          <w:tcPr>
            <w:tcW w:w="1245" w:type="dxa"/>
            <w:tcMar>
              <w:top w:w="0" w:type="dxa"/>
              <w:left w:w="108" w:type="dxa"/>
              <w:bottom w:w="0" w:type="dxa"/>
              <w:right w:w="108" w:type="dxa"/>
            </w:tcMar>
            <w:vAlign w:val="center"/>
          </w:tcPr>
          <w:p w14:paraId="72B86DE4">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2025年3月 </w:t>
            </w:r>
          </w:p>
        </w:tc>
        <w:tc>
          <w:tcPr>
            <w:tcW w:w="2025" w:type="dxa"/>
            <w:tcMar>
              <w:top w:w="0" w:type="dxa"/>
              <w:left w:w="108" w:type="dxa"/>
              <w:bottom w:w="0" w:type="dxa"/>
              <w:right w:w="108" w:type="dxa"/>
            </w:tcMar>
            <w:vAlign w:val="center"/>
          </w:tcPr>
          <w:p w14:paraId="285CAB28">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061EE398">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6A0DEB53">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3309B654">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4386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42A562D7">
            <w:pPr>
              <w:pStyle w:val="8"/>
              <w:widowControl/>
              <w:spacing w:beforeAutospacing="0" w:afterAutospacing="0"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c>
          <w:tcPr>
            <w:tcW w:w="1449" w:type="dxa"/>
            <w:tcMar>
              <w:top w:w="0" w:type="dxa"/>
              <w:left w:w="108" w:type="dxa"/>
              <w:bottom w:w="0" w:type="dxa"/>
              <w:right w:w="108" w:type="dxa"/>
            </w:tcMar>
          </w:tcPr>
          <w:p w14:paraId="5DCDBCA7">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38CB37BF">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海门市东方石墨密封件厂</w:t>
            </w:r>
          </w:p>
        </w:tc>
        <w:tc>
          <w:tcPr>
            <w:tcW w:w="1245" w:type="dxa"/>
            <w:tcMar>
              <w:top w:w="0" w:type="dxa"/>
              <w:left w:w="108" w:type="dxa"/>
              <w:bottom w:w="0" w:type="dxa"/>
              <w:right w:w="108" w:type="dxa"/>
            </w:tcMar>
            <w:vAlign w:val="center"/>
          </w:tcPr>
          <w:p w14:paraId="4976848B">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2025年3月 </w:t>
            </w:r>
          </w:p>
        </w:tc>
        <w:tc>
          <w:tcPr>
            <w:tcW w:w="2025" w:type="dxa"/>
            <w:tcMar>
              <w:top w:w="0" w:type="dxa"/>
              <w:left w:w="108" w:type="dxa"/>
              <w:bottom w:w="0" w:type="dxa"/>
              <w:right w:w="108" w:type="dxa"/>
            </w:tcMar>
            <w:vAlign w:val="center"/>
          </w:tcPr>
          <w:p w14:paraId="62C7A88D">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209A242F">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546AD552">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2186981D">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08B9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110017DC">
            <w:pPr>
              <w:pStyle w:val="8"/>
              <w:widowControl/>
              <w:spacing w:beforeAutospacing="0" w:afterAutospacing="0"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9</w:t>
            </w:r>
          </w:p>
        </w:tc>
        <w:tc>
          <w:tcPr>
            <w:tcW w:w="1449" w:type="dxa"/>
            <w:tcMar>
              <w:top w:w="0" w:type="dxa"/>
              <w:left w:w="108" w:type="dxa"/>
              <w:bottom w:w="0" w:type="dxa"/>
              <w:right w:w="108" w:type="dxa"/>
            </w:tcMar>
          </w:tcPr>
          <w:p w14:paraId="4BA00F77">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567E1914">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海门市东南电碳制品厂</w:t>
            </w:r>
          </w:p>
        </w:tc>
        <w:tc>
          <w:tcPr>
            <w:tcW w:w="1245" w:type="dxa"/>
            <w:tcMar>
              <w:top w:w="0" w:type="dxa"/>
              <w:left w:w="108" w:type="dxa"/>
              <w:bottom w:w="0" w:type="dxa"/>
              <w:right w:w="108" w:type="dxa"/>
            </w:tcMar>
            <w:vAlign w:val="center"/>
          </w:tcPr>
          <w:p w14:paraId="7270F420">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月 </w:t>
            </w:r>
          </w:p>
        </w:tc>
        <w:tc>
          <w:tcPr>
            <w:tcW w:w="2025" w:type="dxa"/>
            <w:tcMar>
              <w:top w:w="0" w:type="dxa"/>
              <w:left w:w="108" w:type="dxa"/>
              <w:bottom w:w="0" w:type="dxa"/>
              <w:right w:w="108" w:type="dxa"/>
            </w:tcMar>
            <w:vAlign w:val="center"/>
          </w:tcPr>
          <w:p w14:paraId="72525D9E">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5CDE691D">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5B735AF8">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7375C956">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2D0F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5E1FFA48">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449" w:type="dxa"/>
            <w:tcMar>
              <w:top w:w="0" w:type="dxa"/>
              <w:left w:w="108" w:type="dxa"/>
              <w:bottom w:w="0" w:type="dxa"/>
              <w:right w:w="108" w:type="dxa"/>
            </w:tcMar>
          </w:tcPr>
          <w:p w14:paraId="0BD185A9">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00014E49">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启东市德攻金属制品有限公司</w:t>
            </w:r>
          </w:p>
        </w:tc>
        <w:tc>
          <w:tcPr>
            <w:tcW w:w="1245" w:type="dxa"/>
            <w:tcMar>
              <w:top w:w="0" w:type="dxa"/>
              <w:left w:w="108" w:type="dxa"/>
              <w:bottom w:w="0" w:type="dxa"/>
              <w:right w:w="108" w:type="dxa"/>
            </w:tcMar>
            <w:vAlign w:val="center"/>
          </w:tcPr>
          <w:p w14:paraId="1BEE3BF6">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月 </w:t>
            </w:r>
          </w:p>
        </w:tc>
        <w:tc>
          <w:tcPr>
            <w:tcW w:w="2025" w:type="dxa"/>
            <w:tcMar>
              <w:top w:w="0" w:type="dxa"/>
              <w:left w:w="108" w:type="dxa"/>
              <w:bottom w:w="0" w:type="dxa"/>
              <w:right w:w="108" w:type="dxa"/>
            </w:tcMar>
            <w:vAlign w:val="center"/>
          </w:tcPr>
          <w:p w14:paraId="1D7F1EDE">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30CFDD9A">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31752434">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75FAAEC3">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57CE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4201A351">
            <w:pPr>
              <w:pStyle w:val="8"/>
              <w:widowControl/>
              <w:spacing w:beforeAutospacing="0" w:afterAutospacing="0"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1</w:t>
            </w:r>
          </w:p>
        </w:tc>
        <w:tc>
          <w:tcPr>
            <w:tcW w:w="1449" w:type="dxa"/>
            <w:tcMar>
              <w:top w:w="0" w:type="dxa"/>
              <w:left w:w="108" w:type="dxa"/>
              <w:bottom w:w="0" w:type="dxa"/>
              <w:right w:w="108" w:type="dxa"/>
            </w:tcMar>
          </w:tcPr>
          <w:p w14:paraId="53E32428">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4BEEE22E">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海门市国豪电碳厂</w:t>
            </w:r>
          </w:p>
        </w:tc>
        <w:tc>
          <w:tcPr>
            <w:tcW w:w="1245" w:type="dxa"/>
            <w:tcMar>
              <w:top w:w="0" w:type="dxa"/>
              <w:left w:w="108" w:type="dxa"/>
              <w:bottom w:w="0" w:type="dxa"/>
              <w:right w:w="108" w:type="dxa"/>
            </w:tcMar>
            <w:vAlign w:val="center"/>
          </w:tcPr>
          <w:p w14:paraId="79670555">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月 </w:t>
            </w:r>
          </w:p>
        </w:tc>
        <w:tc>
          <w:tcPr>
            <w:tcW w:w="2025" w:type="dxa"/>
            <w:tcMar>
              <w:top w:w="0" w:type="dxa"/>
              <w:left w:w="108" w:type="dxa"/>
              <w:bottom w:w="0" w:type="dxa"/>
              <w:right w:w="108" w:type="dxa"/>
            </w:tcMar>
            <w:vAlign w:val="center"/>
          </w:tcPr>
          <w:p w14:paraId="004475E2">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5D6B1712">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706101AD">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548A46E7">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6C39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383CCA8B">
            <w:pPr>
              <w:pStyle w:val="8"/>
              <w:widowControl/>
              <w:spacing w:beforeAutospacing="0" w:afterAutospacing="0"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p>
        </w:tc>
        <w:tc>
          <w:tcPr>
            <w:tcW w:w="1449" w:type="dxa"/>
            <w:tcMar>
              <w:top w:w="0" w:type="dxa"/>
              <w:left w:w="108" w:type="dxa"/>
              <w:bottom w:w="0" w:type="dxa"/>
              <w:right w:w="108" w:type="dxa"/>
            </w:tcMar>
          </w:tcPr>
          <w:p w14:paraId="0F33173B">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360EF904">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海门市东兴昌华印刷厂</w:t>
            </w:r>
          </w:p>
        </w:tc>
        <w:tc>
          <w:tcPr>
            <w:tcW w:w="1245" w:type="dxa"/>
            <w:tcMar>
              <w:top w:w="0" w:type="dxa"/>
              <w:left w:w="108" w:type="dxa"/>
              <w:bottom w:w="0" w:type="dxa"/>
              <w:right w:w="108" w:type="dxa"/>
            </w:tcMar>
            <w:vAlign w:val="center"/>
          </w:tcPr>
          <w:p w14:paraId="353E8FEF">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月 </w:t>
            </w:r>
          </w:p>
        </w:tc>
        <w:tc>
          <w:tcPr>
            <w:tcW w:w="2025" w:type="dxa"/>
            <w:tcMar>
              <w:top w:w="0" w:type="dxa"/>
              <w:left w:w="108" w:type="dxa"/>
              <w:bottom w:w="0" w:type="dxa"/>
              <w:right w:w="108" w:type="dxa"/>
            </w:tcMar>
            <w:vAlign w:val="center"/>
          </w:tcPr>
          <w:p w14:paraId="3C24A4DB">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64D54803">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65388EDA">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45CD3363">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75B6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68EFDA67">
            <w:pPr>
              <w:pStyle w:val="8"/>
              <w:widowControl/>
              <w:spacing w:beforeAutospacing="0" w:afterAutospacing="0"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3</w:t>
            </w:r>
          </w:p>
        </w:tc>
        <w:tc>
          <w:tcPr>
            <w:tcW w:w="1449" w:type="dxa"/>
            <w:tcMar>
              <w:top w:w="0" w:type="dxa"/>
              <w:left w:w="108" w:type="dxa"/>
              <w:bottom w:w="0" w:type="dxa"/>
              <w:right w:w="108" w:type="dxa"/>
            </w:tcMar>
          </w:tcPr>
          <w:p w14:paraId="549A9CD3">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4A7F2AB6">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海门市家醇新型材料有限公司</w:t>
            </w:r>
          </w:p>
        </w:tc>
        <w:tc>
          <w:tcPr>
            <w:tcW w:w="1245" w:type="dxa"/>
            <w:tcMar>
              <w:top w:w="0" w:type="dxa"/>
              <w:left w:w="108" w:type="dxa"/>
              <w:bottom w:w="0" w:type="dxa"/>
              <w:right w:w="108" w:type="dxa"/>
            </w:tcMar>
            <w:vAlign w:val="center"/>
          </w:tcPr>
          <w:p w14:paraId="226F8EBB">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月 </w:t>
            </w:r>
          </w:p>
        </w:tc>
        <w:tc>
          <w:tcPr>
            <w:tcW w:w="2025" w:type="dxa"/>
            <w:tcMar>
              <w:top w:w="0" w:type="dxa"/>
              <w:left w:w="108" w:type="dxa"/>
              <w:bottom w:w="0" w:type="dxa"/>
              <w:right w:w="108" w:type="dxa"/>
            </w:tcMar>
            <w:vAlign w:val="center"/>
          </w:tcPr>
          <w:p w14:paraId="2CC362E4">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5EB59F31">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78A8F6E2">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05144560">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0FCB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66B788E2">
            <w:pPr>
              <w:pStyle w:val="8"/>
              <w:widowControl/>
              <w:spacing w:beforeAutospacing="0" w:afterAutospacing="0"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w:t>
            </w:r>
          </w:p>
        </w:tc>
        <w:tc>
          <w:tcPr>
            <w:tcW w:w="1449" w:type="dxa"/>
            <w:tcMar>
              <w:top w:w="0" w:type="dxa"/>
              <w:left w:w="108" w:type="dxa"/>
              <w:bottom w:w="0" w:type="dxa"/>
              <w:right w:w="108" w:type="dxa"/>
            </w:tcMar>
          </w:tcPr>
          <w:p w14:paraId="2A0B41CF">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0CE877C5">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海门市吉祥包装有限公司</w:t>
            </w:r>
          </w:p>
        </w:tc>
        <w:tc>
          <w:tcPr>
            <w:tcW w:w="1245" w:type="dxa"/>
            <w:tcMar>
              <w:top w:w="0" w:type="dxa"/>
              <w:left w:w="108" w:type="dxa"/>
              <w:bottom w:w="0" w:type="dxa"/>
              <w:right w:w="108" w:type="dxa"/>
            </w:tcMar>
            <w:vAlign w:val="center"/>
          </w:tcPr>
          <w:p w14:paraId="4BB9BEF5">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月 </w:t>
            </w:r>
          </w:p>
        </w:tc>
        <w:tc>
          <w:tcPr>
            <w:tcW w:w="2025" w:type="dxa"/>
            <w:tcMar>
              <w:top w:w="0" w:type="dxa"/>
              <w:left w:w="108" w:type="dxa"/>
              <w:bottom w:w="0" w:type="dxa"/>
              <w:right w:w="108" w:type="dxa"/>
            </w:tcMar>
            <w:vAlign w:val="center"/>
          </w:tcPr>
          <w:p w14:paraId="2FDF9C3D">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3079A4D5">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45B53C98">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54E27C6B">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1757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1DB40C3D">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449" w:type="dxa"/>
            <w:tcMar>
              <w:top w:w="0" w:type="dxa"/>
              <w:left w:w="108" w:type="dxa"/>
              <w:bottom w:w="0" w:type="dxa"/>
              <w:right w:w="108" w:type="dxa"/>
            </w:tcMar>
          </w:tcPr>
          <w:p w14:paraId="1F464E76">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673CD796">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海门市华顺模具厂</w:t>
            </w:r>
          </w:p>
        </w:tc>
        <w:tc>
          <w:tcPr>
            <w:tcW w:w="1245" w:type="dxa"/>
            <w:tcMar>
              <w:top w:w="0" w:type="dxa"/>
              <w:left w:w="108" w:type="dxa"/>
              <w:bottom w:w="0" w:type="dxa"/>
              <w:right w:w="108" w:type="dxa"/>
            </w:tcMar>
            <w:vAlign w:val="center"/>
          </w:tcPr>
          <w:p w14:paraId="1AF4BE60">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月 </w:t>
            </w:r>
          </w:p>
        </w:tc>
        <w:tc>
          <w:tcPr>
            <w:tcW w:w="2025" w:type="dxa"/>
            <w:tcMar>
              <w:top w:w="0" w:type="dxa"/>
              <w:left w:w="108" w:type="dxa"/>
              <w:bottom w:w="0" w:type="dxa"/>
              <w:right w:w="108" w:type="dxa"/>
            </w:tcMar>
            <w:vAlign w:val="center"/>
          </w:tcPr>
          <w:p w14:paraId="3A3839E0">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1A11076A">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1A563A76">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790D893F">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061B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04AF458B">
            <w:pPr>
              <w:pStyle w:val="8"/>
              <w:widowControl/>
              <w:spacing w:beforeAutospacing="0" w:afterAutospacing="0"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w:t>
            </w:r>
          </w:p>
        </w:tc>
        <w:tc>
          <w:tcPr>
            <w:tcW w:w="1449" w:type="dxa"/>
            <w:tcMar>
              <w:top w:w="0" w:type="dxa"/>
              <w:left w:w="108" w:type="dxa"/>
              <w:bottom w:w="0" w:type="dxa"/>
              <w:right w:w="108" w:type="dxa"/>
            </w:tcMar>
          </w:tcPr>
          <w:p w14:paraId="530B89C3">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7CB0D461">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海门市洪腾电碳厂</w:t>
            </w:r>
          </w:p>
        </w:tc>
        <w:tc>
          <w:tcPr>
            <w:tcW w:w="1245" w:type="dxa"/>
            <w:tcMar>
              <w:top w:w="0" w:type="dxa"/>
              <w:left w:w="108" w:type="dxa"/>
              <w:bottom w:w="0" w:type="dxa"/>
              <w:right w:w="108" w:type="dxa"/>
            </w:tcMar>
            <w:vAlign w:val="center"/>
          </w:tcPr>
          <w:p w14:paraId="28A12774">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月 </w:t>
            </w:r>
          </w:p>
        </w:tc>
        <w:tc>
          <w:tcPr>
            <w:tcW w:w="2025" w:type="dxa"/>
            <w:tcMar>
              <w:top w:w="0" w:type="dxa"/>
              <w:left w:w="108" w:type="dxa"/>
              <w:bottom w:w="0" w:type="dxa"/>
              <w:right w:w="108" w:type="dxa"/>
            </w:tcMar>
            <w:vAlign w:val="center"/>
          </w:tcPr>
          <w:p w14:paraId="497358D1">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6923354C">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06C0899E">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236C202F">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6686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62ED3A0E">
            <w:pPr>
              <w:pStyle w:val="8"/>
              <w:widowControl/>
              <w:spacing w:beforeAutospacing="0" w:afterAutospacing="0"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7</w:t>
            </w:r>
          </w:p>
        </w:tc>
        <w:tc>
          <w:tcPr>
            <w:tcW w:w="1449" w:type="dxa"/>
            <w:tcMar>
              <w:top w:w="0" w:type="dxa"/>
              <w:left w:w="108" w:type="dxa"/>
              <w:bottom w:w="0" w:type="dxa"/>
              <w:right w:w="108" w:type="dxa"/>
            </w:tcMar>
          </w:tcPr>
          <w:p w14:paraId="41D92991">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431C6A87">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海门市海弘建筑材料有限公司</w:t>
            </w:r>
          </w:p>
        </w:tc>
        <w:tc>
          <w:tcPr>
            <w:tcW w:w="1245" w:type="dxa"/>
            <w:tcMar>
              <w:top w:w="0" w:type="dxa"/>
              <w:left w:w="108" w:type="dxa"/>
              <w:bottom w:w="0" w:type="dxa"/>
              <w:right w:w="108" w:type="dxa"/>
            </w:tcMar>
            <w:vAlign w:val="center"/>
          </w:tcPr>
          <w:p w14:paraId="235FAF62">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月 </w:t>
            </w:r>
          </w:p>
        </w:tc>
        <w:tc>
          <w:tcPr>
            <w:tcW w:w="2025" w:type="dxa"/>
            <w:tcMar>
              <w:top w:w="0" w:type="dxa"/>
              <w:left w:w="108" w:type="dxa"/>
              <w:bottom w:w="0" w:type="dxa"/>
              <w:right w:w="108" w:type="dxa"/>
            </w:tcMar>
            <w:vAlign w:val="center"/>
          </w:tcPr>
          <w:p w14:paraId="28D812A0">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044F5DAB">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73C91EEB">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05B40740">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1E5A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5BCDE8BE">
            <w:pPr>
              <w:pStyle w:val="8"/>
              <w:widowControl/>
              <w:spacing w:beforeAutospacing="0" w:afterAutospacing="0"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p>
        </w:tc>
        <w:tc>
          <w:tcPr>
            <w:tcW w:w="1449" w:type="dxa"/>
            <w:tcMar>
              <w:top w:w="0" w:type="dxa"/>
              <w:left w:w="108" w:type="dxa"/>
              <w:bottom w:w="0" w:type="dxa"/>
              <w:right w:w="108" w:type="dxa"/>
            </w:tcMar>
          </w:tcPr>
          <w:p w14:paraId="0566B4F1">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503834F3">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海门市宏峰碳业有限公司</w:t>
            </w:r>
          </w:p>
        </w:tc>
        <w:tc>
          <w:tcPr>
            <w:tcW w:w="1245" w:type="dxa"/>
            <w:tcMar>
              <w:top w:w="0" w:type="dxa"/>
              <w:left w:w="108" w:type="dxa"/>
              <w:bottom w:w="0" w:type="dxa"/>
              <w:right w:w="108" w:type="dxa"/>
            </w:tcMar>
            <w:vAlign w:val="center"/>
          </w:tcPr>
          <w:p w14:paraId="160EF07B">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月 </w:t>
            </w:r>
          </w:p>
        </w:tc>
        <w:tc>
          <w:tcPr>
            <w:tcW w:w="2025" w:type="dxa"/>
            <w:tcMar>
              <w:top w:w="0" w:type="dxa"/>
              <w:left w:w="108" w:type="dxa"/>
              <w:bottom w:w="0" w:type="dxa"/>
              <w:right w:w="108" w:type="dxa"/>
            </w:tcMar>
            <w:vAlign w:val="center"/>
          </w:tcPr>
          <w:p w14:paraId="562C6C88">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014C930C">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71B1ED93">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51F425C6">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1A63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7FEECC1C">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1449" w:type="dxa"/>
            <w:tcMar>
              <w:top w:w="0" w:type="dxa"/>
              <w:left w:w="108" w:type="dxa"/>
              <w:bottom w:w="0" w:type="dxa"/>
              <w:right w:w="108" w:type="dxa"/>
            </w:tcMar>
          </w:tcPr>
          <w:p w14:paraId="071947C9">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6FE39600">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海门市佳燕塑料制品有限公司</w:t>
            </w:r>
          </w:p>
        </w:tc>
        <w:tc>
          <w:tcPr>
            <w:tcW w:w="1245" w:type="dxa"/>
            <w:tcMar>
              <w:top w:w="0" w:type="dxa"/>
              <w:left w:w="108" w:type="dxa"/>
              <w:bottom w:w="0" w:type="dxa"/>
              <w:right w:w="108" w:type="dxa"/>
            </w:tcMar>
            <w:vAlign w:val="center"/>
          </w:tcPr>
          <w:p w14:paraId="24119BAD">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月  </w:t>
            </w:r>
          </w:p>
        </w:tc>
        <w:tc>
          <w:tcPr>
            <w:tcW w:w="2025" w:type="dxa"/>
            <w:tcMar>
              <w:top w:w="0" w:type="dxa"/>
              <w:left w:w="108" w:type="dxa"/>
              <w:bottom w:w="0" w:type="dxa"/>
              <w:right w:w="108" w:type="dxa"/>
            </w:tcMar>
            <w:vAlign w:val="center"/>
          </w:tcPr>
          <w:p w14:paraId="528DF28B">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2A9EAF44">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24B68558">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092638F2">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5FC9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6D1AB5D2">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1449" w:type="dxa"/>
            <w:tcMar>
              <w:top w:w="0" w:type="dxa"/>
              <w:left w:w="108" w:type="dxa"/>
              <w:bottom w:w="0" w:type="dxa"/>
              <w:right w:w="108" w:type="dxa"/>
            </w:tcMar>
          </w:tcPr>
          <w:p w14:paraId="34BE1DFE">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7C9177E8">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海门市健达橡塑制品有限责任公司</w:t>
            </w:r>
          </w:p>
        </w:tc>
        <w:tc>
          <w:tcPr>
            <w:tcW w:w="1245" w:type="dxa"/>
            <w:tcMar>
              <w:top w:w="0" w:type="dxa"/>
              <w:left w:w="108" w:type="dxa"/>
              <w:bottom w:w="0" w:type="dxa"/>
              <w:right w:w="108" w:type="dxa"/>
            </w:tcMar>
            <w:vAlign w:val="center"/>
          </w:tcPr>
          <w:p w14:paraId="0B41D0CD">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月 </w:t>
            </w:r>
          </w:p>
        </w:tc>
        <w:tc>
          <w:tcPr>
            <w:tcW w:w="2025" w:type="dxa"/>
            <w:tcMar>
              <w:top w:w="0" w:type="dxa"/>
              <w:left w:w="108" w:type="dxa"/>
              <w:bottom w:w="0" w:type="dxa"/>
              <w:right w:w="108" w:type="dxa"/>
            </w:tcMar>
            <w:vAlign w:val="center"/>
          </w:tcPr>
          <w:p w14:paraId="76F3EFF5">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07497FA5">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29B29750">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43639EA5">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328E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631B7858">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1449" w:type="dxa"/>
            <w:tcMar>
              <w:top w:w="0" w:type="dxa"/>
              <w:left w:w="108" w:type="dxa"/>
              <w:bottom w:w="0" w:type="dxa"/>
              <w:right w:w="108" w:type="dxa"/>
            </w:tcMar>
          </w:tcPr>
          <w:p w14:paraId="2FE4A901">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72344774">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海门市江海碳制品有限公司</w:t>
            </w:r>
          </w:p>
        </w:tc>
        <w:tc>
          <w:tcPr>
            <w:tcW w:w="1245" w:type="dxa"/>
            <w:tcMar>
              <w:top w:w="0" w:type="dxa"/>
              <w:left w:w="108" w:type="dxa"/>
              <w:bottom w:w="0" w:type="dxa"/>
              <w:right w:w="108" w:type="dxa"/>
            </w:tcMar>
            <w:vAlign w:val="center"/>
          </w:tcPr>
          <w:p w14:paraId="3249302F">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3CCA54FD">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392B468D">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4C3E647E">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10A20460">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428D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247AAC8C">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1449" w:type="dxa"/>
            <w:tcMar>
              <w:top w:w="0" w:type="dxa"/>
              <w:left w:w="108" w:type="dxa"/>
              <w:bottom w:w="0" w:type="dxa"/>
              <w:right w:w="108" w:type="dxa"/>
            </w:tcMar>
          </w:tcPr>
          <w:p w14:paraId="113A3341">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00CD0787">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海门市洁文印务有限公司</w:t>
            </w:r>
          </w:p>
        </w:tc>
        <w:tc>
          <w:tcPr>
            <w:tcW w:w="1245" w:type="dxa"/>
            <w:tcMar>
              <w:top w:w="0" w:type="dxa"/>
              <w:left w:w="108" w:type="dxa"/>
              <w:bottom w:w="0" w:type="dxa"/>
              <w:right w:w="108" w:type="dxa"/>
            </w:tcMar>
            <w:vAlign w:val="center"/>
          </w:tcPr>
          <w:p w14:paraId="12BE876A">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325DA149">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4D0134B3">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424FA64C">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04AB8156">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0B48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492419ED">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1449" w:type="dxa"/>
            <w:tcMar>
              <w:top w:w="0" w:type="dxa"/>
              <w:left w:w="108" w:type="dxa"/>
              <w:bottom w:w="0" w:type="dxa"/>
              <w:right w:w="108" w:type="dxa"/>
            </w:tcMar>
          </w:tcPr>
          <w:p w14:paraId="0903817A">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668AD9C5">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海门市精达机械有限公司</w:t>
            </w:r>
          </w:p>
        </w:tc>
        <w:tc>
          <w:tcPr>
            <w:tcW w:w="1245" w:type="dxa"/>
            <w:tcMar>
              <w:top w:w="0" w:type="dxa"/>
              <w:left w:w="108" w:type="dxa"/>
              <w:bottom w:w="0" w:type="dxa"/>
              <w:right w:w="108" w:type="dxa"/>
            </w:tcMar>
            <w:vAlign w:val="center"/>
          </w:tcPr>
          <w:p w14:paraId="30AEC1A0">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3B46EA5F">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2A9A10C9">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7382B36D">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782A5694">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1DA8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72B96DFA">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1449" w:type="dxa"/>
            <w:tcMar>
              <w:top w:w="0" w:type="dxa"/>
              <w:left w:w="108" w:type="dxa"/>
              <w:bottom w:w="0" w:type="dxa"/>
              <w:right w:w="108" w:type="dxa"/>
            </w:tcMar>
          </w:tcPr>
          <w:p w14:paraId="4EBD12A5">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4681237A">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海门市精屹电动工具有限公司</w:t>
            </w:r>
          </w:p>
        </w:tc>
        <w:tc>
          <w:tcPr>
            <w:tcW w:w="1245" w:type="dxa"/>
            <w:tcMar>
              <w:top w:w="0" w:type="dxa"/>
              <w:left w:w="108" w:type="dxa"/>
              <w:bottom w:w="0" w:type="dxa"/>
              <w:right w:w="108" w:type="dxa"/>
            </w:tcMar>
            <w:vAlign w:val="center"/>
          </w:tcPr>
          <w:p w14:paraId="61510698">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7C76DFEA">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77790705">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790F441F">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59B55C76">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30FD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761111CD">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1449" w:type="dxa"/>
            <w:tcMar>
              <w:top w:w="0" w:type="dxa"/>
              <w:left w:w="108" w:type="dxa"/>
              <w:bottom w:w="0" w:type="dxa"/>
              <w:right w:w="108" w:type="dxa"/>
            </w:tcMar>
          </w:tcPr>
          <w:p w14:paraId="07E4E4EE">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732F30E3">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海门市科兴碳业有限公司</w:t>
            </w:r>
          </w:p>
        </w:tc>
        <w:tc>
          <w:tcPr>
            <w:tcW w:w="1245" w:type="dxa"/>
            <w:tcMar>
              <w:top w:w="0" w:type="dxa"/>
              <w:left w:w="108" w:type="dxa"/>
              <w:bottom w:w="0" w:type="dxa"/>
              <w:right w:w="108" w:type="dxa"/>
            </w:tcMar>
            <w:vAlign w:val="center"/>
          </w:tcPr>
          <w:p w14:paraId="07F727D9">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2FC05286">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002ABC58">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02883166">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3DDBB6BA">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2A81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12C4D242">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1449" w:type="dxa"/>
            <w:tcMar>
              <w:top w:w="0" w:type="dxa"/>
              <w:left w:w="108" w:type="dxa"/>
              <w:bottom w:w="0" w:type="dxa"/>
              <w:right w:w="108" w:type="dxa"/>
            </w:tcMar>
          </w:tcPr>
          <w:p w14:paraId="23C2D9E3">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052D9DE1">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海门市可的橡塑有限公司</w:t>
            </w:r>
          </w:p>
        </w:tc>
        <w:tc>
          <w:tcPr>
            <w:tcW w:w="1245" w:type="dxa"/>
            <w:tcMar>
              <w:top w:w="0" w:type="dxa"/>
              <w:left w:w="108" w:type="dxa"/>
              <w:bottom w:w="0" w:type="dxa"/>
              <w:right w:w="108" w:type="dxa"/>
            </w:tcMar>
            <w:vAlign w:val="center"/>
          </w:tcPr>
          <w:p w14:paraId="3E9E9E63">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月 </w:t>
            </w:r>
          </w:p>
        </w:tc>
        <w:tc>
          <w:tcPr>
            <w:tcW w:w="2025" w:type="dxa"/>
            <w:tcMar>
              <w:top w:w="0" w:type="dxa"/>
              <w:left w:w="108" w:type="dxa"/>
              <w:bottom w:w="0" w:type="dxa"/>
              <w:right w:w="108" w:type="dxa"/>
            </w:tcMar>
            <w:vAlign w:val="center"/>
          </w:tcPr>
          <w:p w14:paraId="662F1221">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36D777D8">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031D7CFA">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1D503EB1">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33A0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4F67B54D">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1449" w:type="dxa"/>
            <w:tcMar>
              <w:top w:w="0" w:type="dxa"/>
              <w:left w:w="108" w:type="dxa"/>
              <w:bottom w:w="0" w:type="dxa"/>
              <w:right w:w="108" w:type="dxa"/>
            </w:tcMar>
          </w:tcPr>
          <w:p w14:paraId="58A33A17">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08F86C82">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海门市林美制衣厂</w:t>
            </w:r>
          </w:p>
        </w:tc>
        <w:tc>
          <w:tcPr>
            <w:tcW w:w="1245" w:type="dxa"/>
            <w:tcMar>
              <w:top w:w="0" w:type="dxa"/>
              <w:left w:w="108" w:type="dxa"/>
              <w:bottom w:w="0" w:type="dxa"/>
              <w:right w:w="108" w:type="dxa"/>
            </w:tcMar>
            <w:vAlign w:val="center"/>
          </w:tcPr>
          <w:p w14:paraId="46386D40">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7DC3F94D">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624002FF">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4CBFCC93">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7517F85E">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0CA0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230245BD">
            <w:pPr>
              <w:pStyle w:val="8"/>
              <w:widowControl/>
              <w:spacing w:beforeAutospacing="0" w:afterAutospacing="0"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8</w:t>
            </w:r>
          </w:p>
        </w:tc>
        <w:tc>
          <w:tcPr>
            <w:tcW w:w="1449" w:type="dxa"/>
            <w:tcMar>
              <w:top w:w="0" w:type="dxa"/>
              <w:left w:w="108" w:type="dxa"/>
              <w:bottom w:w="0" w:type="dxa"/>
              <w:right w:w="108" w:type="dxa"/>
            </w:tcMar>
          </w:tcPr>
          <w:p w14:paraId="293A2081">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35FDBB39">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海门市铭辉塑料厂（普通合伙）</w:t>
            </w:r>
          </w:p>
        </w:tc>
        <w:tc>
          <w:tcPr>
            <w:tcW w:w="1245" w:type="dxa"/>
            <w:tcMar>
              <w:top w:w="0" w:type="dxa"/>
              <w:left w:w="108" w:type="dxa"/>
              <w:bottom w:w="0" w:type="dxa"/>
              <w:right w:w="108" w:type="dxa"/>
            </w:tcMar>
            <w:vAlign w:val="center"/>
          </w:tcPr>
          <w:p w14:paraId="587F30A1">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22797066">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27D9BFB7">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679C8DF8">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7BFF4FA9">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47C2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734C4030">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1449" w:type="dxa"/>
            <w:tcMar>
              <w:top w:w="0" w:type="dxa"/>
              <w:left w:w="108" w:type="dxa"/>
              <w:bottom w:w="0" w:type="dxa"/>
              <w:right w:w="108" w:type="dxa"/>
            </w:tcMar>
          </w:tcPr>
          <w:p w14:paraId="4F4776F6">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03AB8939">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海门市铭全橡胶制品有限公司</w:t>
            </w:r>
          </w:p>
        </w:tc>
        <w:tc>
          <w:tcPr>
            <w:tcW w:w="1245" w:type="dxa"/>
            <w:tcMar>
              <w:top w:w="0" w:type="dxa"/>
              <w:left w:w="108" w:type="dxa"/>
              <w:bottom w:w="0" w:type="dxa"/>
              <w:right w:w="108" w:type="dxa"/>
            </w:tcMar>
            <w:vAlign w:val="center"/>
          </w:tcPr>
          <w:p w14:paraId="543DA5FB">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5C156D31">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3D0AD6EE">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63E4320A">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446091B5">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0F8C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1335B31B">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1449" w:type="dxa"/>
            <w:tcMar>
              <w:top w:w="0" w:type="dxa"/>
              <w:left w:w="108" w:type="dxa"/>
              <w:bottom w:w="0" w:type="dxa"/>
              <w:right w:w="108" w:type="dxa"/>
            </w:tcMar>
          </w:tcPr>
          <w:p w14:paraId="0E24DB7E">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37052B98">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海门市宁盛达电动工具厂</w:t>
            </w:r>
          </w:p>
        </w:tc>
        <w:tc>
          <w:tcPr>
            <w:tcW w:w="1245" w:type="dxa"/>
            <w:tcMar>
              <w:top w:w="0" w:type="dxa"/>
              <w:left w:w="108" w:type="dxa"/>
              <w:bottom w:w="0" w:type="dxa"/>
              <w:right w:w="108" w:type="dxa"/>
            </w:tcMar>
            <w:vAlign w:val="center"/>
          </w:tcPr>
          <w:p w14:paraId="5755CC68">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118FA4B9">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4EAF191C">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2E632116">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2BF921A2">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0E26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0CAC88DD">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1449" w:type="dxa"/>
            <w:tcMar>
              <w:top w:w="0" w:type="dxa"/>
              <w:left w:w="108" w:type="dxa"/>
              <w:bottom w:w="0" w:type="dxa"/>
              <w:right w:w="108" w:type="dxa"/>
            </w:tcMar>
          </w:tcPr>
          <w:p w14:paraId="520B4E84">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16CFFBB1">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海门市群力橡胶厂</w:t>
            </w:r>
          </w:p>
        </w:tc>
        <w:tc>
          <w:tcPr>
            <w:tcW w:w="1245" w:type="dxa"/>
            <w:tcMar>
              <w:top w:w="0" w:type="dxa"/>
              <w:left w:w="108" w:type="dxa"/>
              <w:bottom w:w="0" w:type="dxa"/>
              <w:right w:w="108" w:type="dxa"/>
            </w:tcMar>
            <w:vAlign w:val="center"/>
          </w:tcPr>
          <w:p w14:paraId="06D17C94">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2DA4F51C">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2C5C079E">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619D0712">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6025331A">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7831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6D5A9094">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1449" w:type="dxa"/>
            <w:tcMar>
              <w:top w:w="0" w:type="dxa"/>
              <w:left w:w="108" w:type="dxa"/>
              <w:bottom w:w="0" w:type="dxa"/>
              <w:right w:w="108" w:type="dxa"/>
            </w:tcMar>
          </w:tcPr>
          <w:p w14:paraId="46696385">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541BB291">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海门市鹏程碳业有限公司</w:t>
            </w:r>
          </w:p>
        </w:tc>
        <w:tc>
          <w:tcPr>
            <w:tcW w:w="1245" w:type="dxa"/>
            <w:tcMar>
              <w:top w:w="0" w:type="dxa"/>
              <w:left w:w="108" w:type="dxa"/>
              <w:bottom w:w="0" w:type="dxa"/>
              <w:right w:w="108" w:type="dxa"/>
            </w:tcMar>
            <w:vAlign w:val="center"/>
          </w:tcPr>
          <w:p w14:paraId="6460ADA6">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6BF29550">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5457205D">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2D8164D5">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5805F913">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044B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10053EC0">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1449" w:type="dxa"/>
            <w:tcMar>
              <w:top w:w="0" w:type="dxa"/>
              <w:left w:w="108" w:type="dxa"/>
              <w:bottom w:w="0" w:type="dxa"/>
              <w:right w:w="108" w:type="dxa"/>
            </w:tcMar>
          </w:tcPr>
          <w:p w14:paraId="344512B5">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58EB841E">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海门市鹏翔塑业有限公司</w:t>
            </w:r>
          </w:p>
        </w:tc>
        <w:tc>
          <w:tcPr>
            <w:tcW w:w="1245" w:type="dxa"/>
            <w:tcMar>
              <w:top w:w="0" w:type="dxa"/>
              <w:left w:w="108" w:type="dxa"/>
              <w:bottom w:w="0" w:type="dxa"/>
              <w:right w:w="108" w:type="dxa"/>
            </w:tcMar>
            <w:vAlign w:val="center"/>
          </w:tcPr>
          <w:p w14:paraId="313AFC74">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3EF3BEFD">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27F2C960">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28243D12">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1147A32C">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731C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63930F9A">
            <w:pPr>
              <w:pStyle w:val="8"/>
              <w:widowControl/>
              <w:spacing w:beforeAutospacing="0" w:afterAutospacing="0"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4</w:t>
            </w:r>
          </w:p>
        </w:tc>
        <w:tc>
          <w:tcPr>
            <w:tcW w:w="1449" w:type="dxa"/>
            <w:tcMar>
              <w:top w:w="0" w:type="dxa"/>
              <w:left w:w="108" w:type="dxa"/>
              <w:bottom w:w="0" w:type="dxa"/>
              <w:right w:w="108" w:type="dxa"/>
            </w:tcMar>
          </w:tcPr>
          <w:p w14:paraId="1BCA6D3A">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3FCCFB39">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海门市兴发装璜材料厂</w:t>
            </w:r>
          </w:p>
        </w:tc>
        <w:tc>
          <w:tcPr>
            <w:tcW w:w="1245" w:type="dxa"/>
            <w:tcMar>
              <w:top w:w="0" w:type="dxa"/>
              <w:left w:w="108" w:type="dxa"/>
              <w:bottom w:w="0" w:type="dxa"/>
              <w:right w:w="108" w:type="dxa"/>
            </w:tcMar>
            <w:vAlign w:val="center"/>
          </w:tcPr>
          <w:p w14:paraId="51E5292F">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月 </w:t>
            </w:r>
          </w:p>
        </w:tc>
        <w:tc>
          <w:tcPr>
            <w:tcW w:w="2025" w:type="dxa"/>
            <w:tcMar>
              <w:top w:w="0" w:type="dxa"/>
              <w:left w:w="108" w:type="dxa"/>
              <w:bottom w:w="0" w:type="dxa"/>
              <w:right w:w="108" w:type="dxa"/>
            </w:tcMar>
            <w:vAlign w:val="center"/>
          </w:tcPr>
          <w:p w14:paraId="5F69D90C">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7AB88D8D">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151B6584">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57124634">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5916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1896EFA2">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1449" w:type="dxa"/>
            <w:tcMar>
              <w:top w:w="0" w:type="dxa"/>
              <w:left w:w="108" w:type="dxa"/>
              <w:bottom w:w="0" w:type="dxa"/>
              <w:right w:w="108" w:type="dxa"/>
            </w:tcMar>
          </w:tcPr>
          <w:p w14:paraId="7173CF93">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02EF1D50">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海门市祥和碳制品有限公司</w:t>
            </w:r>
          </w:p>
        </w:tc>
        <w:tc>
          <w:tcPr>
            <w:tcW w:w="1245" w:type="dxa"/>
            <w:tcMar>
              <w:top w:w="0" w:type="dxa"/>
              <w:left w:w="108" w:type="dxa"/>
              <w:bottom w:w="0" w:type="dxa"/>
              <w:right w:w="108" w:type="dxa"/>
            </w:tcMar>
            <w:vAlign w:val="center"/>
          </w:tcPr>
          <w:p w14:paraId="15074454">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月 </w:t>
            </w:r>
          </w:p>
        </w:tc>
        <w:tc>
          <w:tcPr>
            <w:tcW w:w="2025" w:type="dxa"/>
            <w:tcMar>
              <w:top w:w="0" w:type="dxa"/>
              <w:left w:w="108" w:type="dxa"/>
              <w:bottom w:w="0" w:type="dxa"/>
              <w:right w:w="108" w:type="dxa"/>
            </w:tcMar>
            <w:vAlign w:val="center"/>
          </w:tcPr>
          <w:p w14:paraId="52D51059">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52E10B42">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1E79D685">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4327633D">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5255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6335F4C3">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w:t>
            </w:r>
          </w:p>
        </w:tc>
        <w:tc>
          <w:tcPr>
            <w:tcW w:w="1449" w:type="dxa"/>
            <w:tcMar>
              <w:top w:w="0" w:type="dxa"/>
              <w:left w:w="108" w:type="dxa"/>
              <w:bottom w:w="0" w:type="dxa"/>
              <w:right w:w="108" w:type="dxa"/>
            </w:tcMar>
          </w:tcPr>
          <w:p w14:paraId="78D01BE4">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62CAE366">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海门市鑫茂印务有限公司</w:t>
            </w:r>
          </w:p>
        </w:tc>
        <w:tc>
          <w:tcPr>
            <w:tcW w:w="1245" w:type="dxa"/>
            <w:tcMar>
              <w:top w:w="0" w:type="dxa"/>
              <w:left w:w="108" w:type="dxa"/>
              <w:bottom w:w="0" w:type="dxa"/>
              <w:right w:w="108" w:type="dxa"/>
            </w:tcMar>
            <w:vAlign w:val="center"/>
          </w:tcPr>
          <w:p w14:paraId="5EB4BA0B">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月 </w:t>
            </w:r>
          </w:p>
        </w:tc>
        <w:tc>
          <w:tcPr>
            <w:tcW w:w="2025" w:type="dxa"/>
            <w:tcMar>
              <w:top w:w="0" w:type="dxa"/>
              <w:left w:w="108" w:type="dxa"/>
              <w:bottom w:w="0" w:type="dxa"/>
              <w:right w:w="108" w:type="dxa"/>
            </w:tcMar>
            <w:vAlign w:val="center"/>
          </w:tcPr>
          <w:p w14:paraId="56522A69">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2931E5FF">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7A513808">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18DF874A">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17BF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44E9596F">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w:t>
            </w:r>
          </w:p>
        </w:tc>
        <w:tc>
          <w:tcPr>
            <w:tcW w:w="1449" w:type="dxa"/>
            <w:tcMar>
              <w:top w:w="0" w:type="dxa"/>
              <w:left w:w="108" w:type="dxa"/>
              <w:bottom w:w="0" w:type="dxa"/>
              <w:right w:w="108" w:type="dxa"/>
            </w:tcMar>
          </w:tcPr>
          <w:p w14:paraId="4718D8CE">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1F423CBE">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海门市昱盛机电有限公司</w:t>
            </w:r>
          </w:p>
        </w:tc>
        <w:tc>
          <w:tcPr>
            <w:tcW w:w="1245" w:type="dxa"/>
            <w:tcMar>
              <w:top w:w="0" w:type="dxa"/>
              <w:left w:w="108" w:type="dxa"/>
              <w:bottom w:w="0" w:type="dxa"/>
              <w:right w:w="108" w:type="dxa"/>
            </w:tcMar>
            <w:vAlign w:val="center"/>
          </w:tcPr>
          <w:p w14:paraId="4B18161A">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月 </w:t>
            </w:r>
          </w:p>
        </w:tc>
        <w:tc>
          <w:tcPr>
            <w:tcW w:w="2025" w:type="dxa"/>
            <w:tcMar>
              <w:top w:w="0" w:type="dxa"/>
              <w:left w:w="108" w:type="dxa"/>
              <w:bottom w:w="0" w:type="dxa"/>
              <w:right w:w="108" w:type="dxa"/>
            </w:tcMar>
            <w:vAlign w:val="center"/>
          </w:tcPr>
          <w:p w14:paraId="7614C79F">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163B1959">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74482519">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0EC43203">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3D77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21549E6B">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1449" w:type="dxa"/>
            <w:tcMar>
              <w:top w:w="0" w:type="dxa"/>
              <w:left w:w="108" w:type="dxa"/>
              <w:bottom w:w="0" w:type="dxa"/>
              <w:right w:w="108" w:type="dxa"/>
            </w:tcMar>
          </w:tcPr>
          <w:p w14:paraId="464E3D79">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42991330">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南通首佳机械设备有限公司</w:t>
            </w:r>
          </w:p>
        </w:tc>
        <w:tc>
          <w:tcPr>
            <w:tcW w:w="1245" w:type="dxa"/>
            <w:tcMar>
              <w:top w:w="0" w:type="dxa"/>
              <w:left w:w="108" w:type="dxa"/>
              <w:bottom w:w="0" w:type="dxa"/>
              <w:right w:w="108" w:type="dxa"/>
            </w:tcMar>
            <w:vAlign w:val="center"/>
          </w:tcPr>
          <w:p w14:paraId="65CDD8BD">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月 </w:t>
            </w:r>
          </w:p>
        </w:tc>
        <w:tc>
          <w:tcPr>
            <w:tcW w:w="2025" w:type="dxa"/>
            <w:tcMar>
              <w:top w:w="0" w:type="dxa"/>
              <w:left w:w="108" w:type="dxa"/>
              <w:bottom w:w="0" w:type="dxa"/>
              <w:right w:w="108" w:type="dxa"/>
            </w:tcMar>
            <w:vAlign w:val="center"/>
          </w:tcPr>
          <w:p w14:paraId="2500B3F0">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2703B988">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54F16AD9">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4C9CFBDF">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59E0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290C163C">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w:t>
            </w:r>
          </w:p>
        </w:tc>
        <w:tc>
          <w:tcPr>
            <w:tcW w:w="1449" w:type="dxa"/>
            <w:tcMar>
              <w:top w:w="0" w:type="dxa"/>
              <w:left w:w="108" w:type="dxa"/>
              <w:bottom w:w="0" w:type="dxa"/>
              <w:right w:w="108" w:type="dxa"/>
            </w:tcMar>
          </w:tcPr>
          <w:p w14:paraId="4FBDB890">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3C5E5211">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海门市翔宇电碳厂</w:t>
            </w:r>
          </w:p>
        </w:tc>
        <w:tc>
          <w:tcPr>
            <w:tcW w:w="1245" w:type="dxa"/>
            <w:tcMar>
              <w:top w:w="0" w:type="dxa"/>
              <w:left w:w="108" w:type="dxa"/>
              <w:bottom w:w="0" w:type="dxa"/>
              <w:right w:w="108" w:type="dxa"/>
            </w:tcMar>
            <w:vAlign w:val="center"/>
          </w:tcPr>
          <w:p w14:paraId="6D79311C">
            <w:pPr>
              <w:widowControl/>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月 </w:t>
            </w:r>
          </w:p>
        </w:tc>
        <w:tc>
          <w:tcPr>
            <w:tcW w:w="2025" w:type="dxa"/>
            <w:tcMar>
              <w:top w:w="0" w:type="dxa"/>
              <w:left w:w="108" w:type="dxa"/>
              <w:bottom w:w="0" w:type="dxa"/>
              <w:right w:w="108" w:type="dxa"/>
            </w:tcMar>
            <w:vAlign w:val="center"/>
          </w:tcPr>
          <w:p w14:paraId="5D5DE29A">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75CB0948">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092FF91C">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107454A8">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6390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11F52FF6">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w:t>
            </w:r>
          </w:p>
        </w:tc>
        <w:tc>
          <w:tcPr>
            <w:tcW w:w="1449" w:type="dxa"/>
            <w:tcMar>
              <w:top w:w="0" w:type="dxa"/>
              <w:left w:w="108" w:type="dxa"/>
              <w:bottom w:w="0" w:type="dxa"/>
              <w:right w:w="108" w:type="dxa"/>
            </w:tcMar>
          </w:tcPr>
          <w:p w14:paraId="063DA0A0">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0547CCB5">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南通海门锋琦金属制品厂</w:t>
            </w:r>
          </w:p>
        </w:tc>
        <w:tc>
          <w:tcPr>
            <w:tcW w:w="1245" w:type="dxa"/>
            <w:tcMar>
              <w:top w:w="0" w:type="dxa"/>
              <w:left w:w="108" w:type="dxa"/>
              <w:bottom w:w="0" w:type="dxa"/>
              <w:right w:w="108" w:type="dxa"/>
            </w:tcMar>
            <w:vAlign w:val="center"/>
          </w:tcPr>
          <w:p w14:paraId="3A98B61A">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月 </w:t>
            </w:r>
          </w:p>
        </w:tc>
        <w:tc>
          <w:tcPr>
            <w:tcW w:w="2025" w:type="dxa"/>
            <w:tcMar>
              <w:top w:w="0" w:type="dxa"/>
              <w:left w:w="108" w:type="dxa"/>
              <w:bottom w:w="0" w:type="dxa"/>
              <w:right w:w="108" w:type="dxa"/>
            </w:tcMar>
            <w:vAlign w:val="center"/>
          </w:tcPr>
          <w:p w14:paraId="0F8ECD2E">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746206FE">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6FB341B2">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4AEC3A95">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12CA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2E6BF05B">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1449" w:type="dxa"/>
            <w:tcMar>
              <w:top w:w="0" w:type="dxa"/>
              <w:left w:w="108" w:type="dxa"/>
              <w:bottom w:w="0" w:type="dxa"/>
              <w:right w:w="108" w:type="dxa"/>
            </w:tcMar>
          </w:tcPr>
          <w:p w14:paraId="7DF09D75">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12D59FDF">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海门怡杰新型墙体材料有限公司</w:t>
            </w:r>
          </w:p>
        </w:tc>
        <w:tc>
          <w:tcPr>
            <w:tcW w:w="1245" w:type="dxa"/>
            <w:tcMar>
              <w:top w:w="0" w:type="dxa"/>
              <w:left w:w="108" w:type="dxa"/>
              <w:bottom w:w="0" w:type="dxa"/>
              <w:right w:w="108" w:type="dxa"/>
            </w:tcMar>
            <w:vAlign w:val="center"/>
          </w:tcPr>
          <w:p w14:paraId="751DC252">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11B4B276">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5C2F1748">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159D0AC3">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44B29A01">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407C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0F6F9E6B">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1449" w:type="dxa"/>
            <w:tcMar>
              <w:top w:w="0" w:type="dxa"/>
              <w:left w:w="108" w:type="dxa"/>
              <w:bottom w:w="0" w:type="dxa"/>
              <w:right w:w="108" w:type="dxa"/>
            </w:tcMar>
          </w:tcPr>
          <w:p w14:paraId="481D2AD0">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22005364">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南通广通碳制品有限公司</w:t>
            </w:r>
          </w:p>
        </w:tc>
        <w:tc>
          <w:tcPr>
            <w:tcW w:w="1245" w:type="dxa"/>
            <w:tcMar>
              <w:top w:w="0" w:type="dxa"/>
              <w:left w:w="108" w:type="dxa"/>
              <w:bottom w:w="0" w:type="dxa"/>
              <w:right w:w="108" w:type="dxa"/>
            </w:tcMar>
            <w:vAlign w:val="center"/>
          </w:tcPr>
          <w:p w14:paraId="719ED640">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758E390D">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6C2FB15D">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7CB4308C">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27B75D20">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3578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00AC5CA6">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1449" w:type="dxa"/>
            <w:tcMar>
              <w:top w:w="0" w:type="dxa"/>
              <w:left w:w="108" w:type="dxa"/>
              <w:bottom w:w="0" w:type="dxa"/>
              <w:right w:w="108" w:type="dxa"/>
            </w:tcMar>
          </w:tcPr>
          <w:p w14:paraId="6F6AF716">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7595FC54">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明圣化工机械（南通）有限公司</w:t>
            </w:r>
          </w:p>
        </w:tc>
        <w:tc>
          <w:tcPr>
            <w:tcW w:w="1245" w:type="dxa"/>
            <w:tcMar>
              <w:top w:w="0" w:type="dxa"/>
              <w:left w:w="108" w:type="dxa"/>
              <w:bottom w:w="0" w:type="dxa"/>
              <w:right w:w="108" w:type="dxa"/>
            </w:tcMar>
            <w:vAlign w:val="center"/>
          </w:tcPr>
          <w:p w14:paraId="5016CF25">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16159536">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5509F921">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7AA74FE2">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7FB09CB0">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108D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5BC0F871">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w:t>
            </w:r>
          </w:p>
        </w:tc>
        <w:tc>
          <w:tcPr>
            <w:tcW w:w="1449" w:type="dxa"/>
            <w:tcMar>
              <w:top w:w="0" w:type="dxa"/>
              <w:left w:w="108" w:type="dxa"/>
              <w:bottom w:w="0" w:type="dxa"/>
              <w:right w:w="108" w:type="dxa"/>
            </w:tcMar>
          </w:tcPr>
          <w:p w14:paraId="1507EAB5">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6BC3EB8E">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南通惠港石墨科技有限公司</w:t>
            </w:r>
          </w:p>
        </w:tc>
        <w:tc>
          <w:tcPr>
            <w:tcW w:w="1245" w:type="dxa"/>
            <w:tcMar>
              <w:top w:w="0" w:type="dxa"/>
              <w:left w:w="108" w:type="dxa"/>
              <w:bottom w:w="0" w:type="dxa"/>
              <w:right w:w="108" w:type="dxa"/>
            </w:tcMar>
            <w:vAlign w:val="center"/>
          </w:tcPr>
          <w:p w14:paraId="22FFCA9E">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4A0CDA2D">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6A1AD4D3">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226392BF">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61017909">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0DDB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12C42649">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w:t>
            </w:r>
          </w:p>
        </w:tc>
        <w:tc>
          <w:tcPr>
            <w:tcW w:w="1449" w:type="dxa"/>
            <w:tcMar>
              <w:top w:w="0" w:type="dxa"/>
              <w:left w:w="108" w:type="dxa"/>
              <w:bottom w:w="0" w:type="dxa"/>
              <w:right w:w="108" w:type="dxa"/>
            </w:tcMar>
          </w:tcPr>
          <w:p w14:paraId="09FD8029">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5D2A5CDD">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南通灿华工具有限公司</w:t>
            </w:r>
          </w:p>
        </w:tc>
        <w:tc>
          <w:tcPr>
            <w:tcW w:w="1245" w:type="dxa"/>
            <w:tcMar>
              <w:top w:w="0" w:type="dxa"/>
              <w:left w:w="108" w:type="dxa"/>
              <w:bottom w:w="0" w:type="dxa"/>
              <w:right w:w="108" w:type="dxa"/>
            </w:tcMar>
            <w:vAlign w:val="center"/>
          </w:tcPr>
          <w:p w14:paraId="61B3E3E7">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4D3AF99F">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6A872765">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5DFF3757">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22FAE2CB">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1AE3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30095C0B">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w:t>
            </w:r>
          </w:p>
        </w:tc>
        <w:tc>
          <w:tcPr>
            <w:tcW w:w="1449" w:type="dxa"/>
            <w:tcMar>
              <w:top w:w="0" w:type="dxa"/>
              <w:left w:w="108" w:type="dxa"/>
              <w:bottom w:w="0" w:type="dxa"/>
              <w:right w:w="108" w:type="dxa"/>
            </w:tcMar>
          </w:tcPr>
          <w:p w14:paraId="721CCF96">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5654932B">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南通海之宝机电有限公司</w:t>
            </w:r>
          </w:p>
        </w:tc>
        <w:tc>
          <w:tcPr>
            <w:tcW w:w="1245" w:type="dxa"/>
            <w:tcMar>
              <w:top w:w="0" w:type="dxa"/>
              <w:left w:w="108" w:type="dxa"/>
              <w:bottom w:w="0" w:type="dxa"/>
              <w:right w:w="108" w:type="dxa"/>
            </w:tcMar>
            <w:vAlign w:val="center"/>
          </w:tcPr>
          <w:p w14:paraId="36FFCA35">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0DFD3231">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457B3A99">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 执法检查</w:t>
            </w:r>
          </w:p>
        </w:tc>
        <w:tc>
          <w:tcPr>
            <w:tcW w:w="1399" w:type="dxa"/>
            <w:tcMar>
              <w:top w:w="0" w:type="dxa"/>
              <w:left w:w="108" w:type="dxa"/>
              <w:bottom w:w="0" w:type="dxa"/>
              <w:right w:w="108" w:type="dxa"/>
            </w:tcMar>
            <w:vAlign w:val="center"/>
          </w:tcPr>
          <w:p w14:paraId="2383CD49">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1次 </w:t>
            </w:r>
          </w:p>
        </w:tc>
        <w:tc>
          <w:tcPr>
            <w:tcW w:w="1910" w:type="dxa"/>
            <w:tcMar>
              <w:top w:w="0" w:type="dxa"/>
              <w:left w:w="108" w:type="dxa"/>
              <w:bottom w:w="0" w:type="dxa"/>
              <w:right w:w="108" w:type="dxa"/>
            </w:tcMar>
            <w:vAlign w:val="center"/>
          </w:tcPr>
          <w:p w14:paraId="12672ADC">
            <w:pPr>
              <w:pStyle w:val="8"/>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 无</w:t>
            </w:r>
          </w:p>
        </w:tc>
      </w:tr>
      <w:tr w14:paraId="706B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5041CC8B">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w:t>
            </w:r>
          </w:p>
        </w:tc>
        <w:tc>
          <w:tcPr>
            <w:tcW w:w="1449" w:type="dxa"/>
            <w:tcMar>
              <w:top w:w="0" w:type="dxa"/>
              <w:left w:w="108" w:type="dxa"/>
              <w:bottom w:w="0" w:type="dxa"/>
              <w:right w:w="108" w:type="dxa"/>
            </w:tcMar>
          </w:tcPr>
          <w:p w14:paraId="7DDBEFCD">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4A724053">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南通海轮手套有限公司</w:t>
            </w:r>
          </w:p>
        </w:tc>
        <w:tc>
          <w:tcPr>
            <w:tcW w:w="1245" w:type="dxa"/>
            <w:tcMar>
              <w:top w:w="0" w:type="dxa"/>
              <w:left w:w="108" w:type="dxa"/>
              <w:bottom w:w="0" w:type="dxa"/>
              <w:right w:w="108" w:type="dxa"/>
            </w:tcMar>
            <w:vAlign w:val="center"/>
          </w:tcPr>
          <w:p w14:paraId="0BB9849A">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52EDD3F7">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169B6693">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执法检查</w:t>
            </w:r>
          </w:p>
        </w:tc>
        <w:tc>
          <w:tcPr>
            <w:tcW w:w="1399" w:type="dxa"/>
            <w:tcMar>
              <w:top w:w="0" w:type="dxa"/>
              <w:left w:w="108" w:type="dxa"/>
              <w:bottom w:w="0" w:type="dxa"/>
              <w:right w:w="108" w:type="dxa"/>
            </w:tcMar>
            <w:vAlign w:val="center"/>
          </w:tcPr>
          <w:p w14:paraId="68A0F7DD">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w:t>
            </w:r>
          </w:p>
        </w:tc>
        <w:tc>
          <w:tcPr>
            <w:tcW w:w="1910" w:type="dxa"/>
            <w:tcMar>
              <w:top w:w="0" w:type="dxa"/>
              <w:left w:w="108" w:type="dxa"/>
              <w:bottom w:w="0" w:type="dxa"/>
              <w:right w:w="108" w:type="dxa"/>
            </w:tcMar>
            <w:vAlign w:val="center"/>
          </w:tcPr>
          <w:p w14:paraId="598E0805">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43D0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2FF02310">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1449" w:type="dxa"/>
            <w:tcMar>
              <w:top w:w="0" w:type="dxa"/>
              <w:left w:w="108" w:type="dxa"/>
              <w:bottom w:w="0" w:type="dxa"/>
              <w:right w:w="108" w:type="dxa"/>
            </w:tcMar>
          </w:tcPr>
          <w:p w14:paraId="50172899">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3B9B1285">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南通创汇生物科技有限公司</w:t>
            </w:r>
          </w:p>
        </w:tc>
        <w:tc>
          <w:tcPr>
            <w:tcW w:w="1245" w:type="dxa"/>
            <w:tcMar>
              <w:top w:w="0" w:type="dxa"/>
              <w:left w:w="108" w:type="dxa"/>
              <w:bottom w:w="0" w:type="dxa"/>
              <w:right w:w="108" w:type="dxa"/>
            </w:tcMar>
            <w:vAlign w:val="center"/>
          </w:tcPr>
          <w:p w14:paraId="7262FB08">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710D2CFC">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498A3DBF">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执法检查</w:t>
            </w:r>
          </w:p>
        </w:tc>
        <w:tc>
          <w:tcPr>
            <w:tcW w:w="1399" w:type="dxa"/>
            <w:tcMar>
              <w:top w:w="0" w:type="dxa"/>
              <w:left w:w="108" w:type="dxa"/>
              <w:bottom w:w="0" w:type="dxa"/>
              <w:right w:w="108" w:type="dxa"/>
            </w:tcMar>
            <w:vAlign w:val="center"/>
          </w:tcPr>
          <w:p w14:paraId="779E350A">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w:t>
            </w:r>
          </w:p>
        </w:tc>
        <w:tc>
          <w:tcPr>
            <w:tcW w:w="1910" w:type="dxa"/>
            <w:tcMar>
              <w:top w:w="0" w:type="dxa"/>
              <w:left w:w="108" w:type="dxa"/>
              <w:bottom w:w="0" w:type="dxa"/>
              <w:right w:w="108" w:type="dxa"/>
            </w:tcMar>
            <w:vAlign w:val="center"/>
          </w:tcPr>
          <w:p w14:paraId="424F5240">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622A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2216CFE1">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w:t>
            </w:r>
          </w:p>
        </w:tc>
        <w:tc>
          <w:tcPr>
            <w:tcW w:w="1449" w:type="dxa"/>
            <w:tcMar>
              <w:top w:w="0" w:type="dxa"/>
              <w:left w:w="108" w:type="dxa"/>
              <w:bottom w:w="0" w:type="dxa"/>
              <w:right w:w="108" w:type="dxa"/>
            </w:tcMar>
          </w:tcPr>
          <w:p w14:paraId="21B56FD4">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0CE9374C">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南通佳迅彩印包装有限公司</w:t>
            </w:r>
          </w:p>
        </w:tc>
        <w:tc>
          <w:tcPr>
            <w:tcW w:w="1245" w:type="dxa"/>
            <w:tcMar>
              <w:top w:w="0" w:type="dxa"/>
              <w:left w:w="108" w:type="dxa"/>
              <w:bottom w:w="0" w:type="dxa"/>
              <w:right w:w="108" w:type="dxa"/>
            </w:tcMar>
            <w:vAlign w:val="center"/>
          </w:tcPr>
          <w:p w14:paraId="1700BFE6">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1CE62C2E">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59C21A42">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执法检查</w:t>
            </w:r>
          </w:p>
        </w:tc>
        <w:tc>
          <w:tcPr>
            <w:tcW w:w="1399" w:type="dxa"/>
            <w:tcMar>
              <w:top w:w="0" w:type="dxa"/>
              <w:left w:w="108" w:type="dxa"/>
              <w:bottom w:w="0" w:type="dxa"/>
              <w:right w:w="108" w:type="dxa"/>
            </w:tcMar>
            <w:vAlign w:val="center"/>
          </w:tcPr>
          <w:p w14:paraId="1637719D">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w:t>
            </w:r>
          </w:p>
        </w:tc>
        <w:tc>
          <w:tcPr>
            <w:tcW w:w="1910" w:type="dxa"/>
            <w:tcMar>
              <w:top w:w="0" w:type="dxa"/>
              <w:left w:w="108" w:type="dxa"/>
              <w:bottom w:w="0" w:type="dxa"/>
              <w:right w:w="108" w:type="dxa"/>
            </w:tcMar>
            <w:vAlign w:val="center"/>
          </w:tcPr>
          <w:p w14:paraId="687C65B9">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3D81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4FB151BB">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c>
          <w:tcPr>
            <w:tcW w:w="1449" w:type="dxa"/>
            <w:tcMar>
              <w:top w:w="0" w:type="dxa"/>
              <w:left w:w="108" w:type="dxa"/>
              <w:bottom w:w="0" w:type="dxa"/>
              <w:right w:w="108" w:type="dxa"/>
            </w:tcMar>
          </w:tcPr>
          <w:p w14:paraId="62DDFE40">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36645898">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南通金翊福工贸有限公司</w:t>
            </w:r>
          </w:p>
        </w:tc>
        <w:tc>
          <w:tcPr>
            <w:tcW w:w="1245" w:type="dxa"/>
            <w:tcMar>
              <w:top w:w="0" w:type="dxa"/>
              <w:left w:w="108" w:type="dxa"/>
              <w:bottom w:w="0" w:type="dxa"/>
              <w:right w:w="108" w:type="dxa"/>
            </w:tcMar>
            <w:vAlign w:val="center"/>
          </w:tcPr>
          <w:p w14:paraId="6D238BFD">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56CB1EFA">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61076358">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执法检查</w:t>
            </w:r>
          </w:p>
        </w:tc>
        <w:tc>
          <w:tcPr>
            <w:tcW w:w="1399" w:type="dxa"/>
            <w:tcMar>
              <w:top w:w="0" w:type="dxa"/>
              <w:left w:w="108" w:type="dxa"/>
              <w:bottom w:w="0" w:type="dxa"/>
              <w:right w:w="108" w:type="dxa"/>
            </w:tcMar>
            <w:vAlign w:val="center"/>
          </w:tcPr>
          <w:p w14:paraId="42F7FDDA">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w:t>
            </w:r>
          </w:p>
        </w:tc>
        <w:tc>
          <w:tcPr>
            <w:tcW w:w="1910" w:type="dxa"/>
            <w:tcMar>
              <w:top w:w="0" w:type="dxa"/>
              <w:left w:w="108" w:type="dxa"/>
              <w:bottom w:w="0" w:type="dxa"/>
              <w:right w:w="108" w:type="dxa"/>
            </w:tcMar>
            <w:vAlign w:val="center"/>
          </w:tcPr>
          <w:p w14:paraId="43B31692">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3052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709D0CF4">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1449" w:type="dxa"/>
            <w:tcMar>
              <w:top w:w="0" w:type="dxa"/>
              <w:left w:w="108" w:type="dxa"/>
              <w:bottom w:w="0" w:type="dxa"/>
              <w:right w:w="108" w:type="dxa"/>
            </w:tcMar>
          </w:tcPr>
          <w:p w14:paraId="5EB36E89">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459F25D3">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南通聚美硅胶有限公司</w:t>
            </w:r>
          </w:p>
        </w:tc>
        <w:tc>
          <w:tcPr>
            <w:tcW w:w="1245" w:type="dxa"/>
            <w:tcMar>
              <w:top w:w="0" w:type="dxa"/>
              <w:left w:w="108" w:type="dxa"/>
              <w:bottom w:w="0" w:type="dxa"/>
              <w:right w:w="108" w:type="dxa"/>
            </w:tcMar>
            <w:vAlign w:val="center"/>
          </w:tcPr>
          <w:p w14:paraId="18D1635F">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3B26941E">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74FFDFB1">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执法检查</w:t>
            </w:r>
          </w:p>
        </w:tc>
        <w:tc>
          <w:tcPr>
            <w:tcW w:w="1399" w:type="dxa"/>
            <w:tcMar>
              <w:top w:w="0" w:type="dxa"/>
              <w:left w:w="108" w:type="dxa"/>
              <w:bottom w:w="0" w:type="dxa"/>
              <w:right w:w="108" w:type="dxa"/>
            </w:tcMar>
            <w:vAlign w:val="center"/>
          </w:tcPr>
          <w:p w14:paraId="3A7CF4E7">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w:t>
            </w:r>
          </w:p>
        </w:tc>
        <w:tc>
          <w:tcPr>
            <w:tcW w:w="1910" w:type="dxa"/>
            <w:tcMar>
              <w:top w:w="0" w:type="dxa"/>
              <w:left w:w="108" w:type="dxa"/>
              <w:bottom w:w="0" w:type="dxa"/>
              <w:right w:w="108" w:type="dxa"/>
            </w:tcMar>
            <w:vAlign w:val="center"/>
          </w:tcPr>
          <w:p w14:paraId="66A74BB8">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1CF7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6D9AC29A">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1449" w:type="dxa"/>
            <w:tcMar>
              <w:top w:w="0" w:type="dxa"/>
              <w:left w:w="108" w:type="dxa"/>
              <w:bottom w:w="0" w:type="dxa"/>
              <w:right w:w="108" w:type="dxa"/>
            </w:tcMar>
          </w:tcPr>
          <w:p w14:paraId="5317291D">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1C8BC630">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南通开山建材有限公司</w:t>
            </w:r>
          </w:p>
        </w:tc>
        <w:tc>
          <w:tcPr>
            <w:tcW w:w="1245" w:type="dxa"/>
            <w:tcMar>
              <w:top w:w="0" w:type="dxa"/>
              <w:left w:w="108" w:type="dxa"/>
              <w:bottom w:w="0" w:type="dxa"/>
              <w:right w:w="108" w:type="dxa"/>
            </w:tcMar>
            <w:vAlign w:val="center"/>
          </w:tcPr>
          <w:p w14:paraId="0C2EDBCB">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528583E5">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4805B44C">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执法检查</w:t>
            </w:r>
          </w:p>
        </w:tc>
        <w:tc>
          <w:tcPr>
            <w:tcW w:w="1399" w:type="dxa"/>
            <w:tcMar>
              <w:top w:w="0" w:type="dxa"/>
              <w:left w:w="108" w:type="dxa"/>
              <w:bottom w:w="0" w:type="dxa"/>
              <w:right w:w="108" w:type="dxa"/>
            </w:tcMar>
            <w:vAlign w:val="center"/>
          </w:tcPr>
          <w:p w14:paraId="484E8378">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w:t>
            </w:r>
          </w:p>
        </w:tc>
        <w:tc>
          <w:tcPr>
            <w:tcW w:w="1910" w:type="dxa"/>
            <w:tcMar>
              <w:top w:w="0" w:type="dxa"/>
              <w:left w:w="108" w:type="dxa"/>
              <w:bottom w:w="0" w:type="dxa"/>
              <w:right w:w="108" w:type="dxa"/>
            </w:tcMar>
            <w:vAlign w:val="center"/>
          </w:tcPr>
          <w:p w14:paraId="02E0A326">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081D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61F723C4">
            <w:pPr>
              <w:pStyle w:val="8"/>
              <w:widowControl/>
              <w:spacing w:beforeAutospacing="0" w:afterAutospacing="0"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53</w:t>
            </w:r>
          </w:p>
        </w:tc>
        <w:tc>
          <w:tcPr>
            <w:tcW w:w="1449" w:type="dxa"/>
            <w:tcMar>
              <w:top w:w="0" w:type="dxa"/>
              <w:left w:w="108" w:type="dxa"/>
              <w:bottom w:w="0" w:type="dxa"/>
              <w:right w:w="108" w:type="dxa"/>
            </w:tcMar>
          </w:tcPr>
          <w:p w14:paraId="304647B3">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w:t>
            </w:r>
            <w:bookmarkStart w:id="2" w:name="_GoBack"/>
            <w:bookmarkEnd w:id="2"/>
            <w:r>
              <w:rPr>
                <w:rFonts w:hint="eastAsia" w:ascii="仿宋_GB2312" w:hAnsi="仿宋_GB2312" w:eastAsia="仿宋_GB2312" w:cs="仿宋_GB2312"/>
                <w:sz w:val="24"/>
                <w:szCs w:val="24"/>
                <w:lang w:eastAsia="zh-CN"/>
              </w:rPr>
              <w:t>执法与安全生产监督管理办公室</w:t>
            </w:r>
          </w:p>
        </w:tc>
        <w:tc>
          <w:tcPr>
            <w:tcW w:w="2721" w:type="dxa"/>
            <w:tcMar>
              <w:top w:w="0" w:type="dxa"/>
              <w:left w:w="108" w:type="dxa"/>
              <w:bottom w:w="0" w:type="dxa"/>
              <w:right w:w="108" w:type="dxa"/>
            </w:tcMar>
            <w:vAlign w:val="center"/>
          </w:tcPr>
          <w:p w14:paraId="74607036">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南通蓝科生物科技有限公司</w:t>
            </w:r>
          </w:p>
        </w:tc>
        <w:tc>
          <w:tcPr>
            <w:tcW w:w="1245" w:type="dxa"/>
            <w:tcMar>
              <w:top w:w="0" w:type="dxa"/>
              <w:left w:w="108" w:type="dxa"/>
              <w:bottom w:w="0" w:type="dxa"/>
              <w:right w:w="108" w:type="dxa"/>
            </w:tcMar>
            <w:vAlign w:val="center"/>
          </w:tcPr>
          <w:p w14:paraId="70A3D0C5">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19B7D84E">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4A676260">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执法检查</w:t>
            </w:r>
          </w:p>
        </w:tc>
        <w:tc>
          <w:tcPr>
            <w:tcW w:w="1399" w:type="dxa"/>
            <w:tcMar>
              <w:top w:w="0" w:type="dxa"/>
              <w:left w:w="108" w:type="dxa"/>
              <w:bottom w:w="0" w:type="dxa"/>
              <w:right w:w="108" w:type="dxa"/>
            </w:tcMar>
            <w:vAlign w:val="center"/>
          </w:tcPr>
          <w:p w14:paraId="77BD4FA4">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w:t>
            </w:r>
          </w:p>
        </w:tc>
        <w:tc>
          <w:tcPr>
            <w:tcW w:w="1910" w:type="dxa"/>
            <w:tcMar>
              <w:top w:w="0" w:type="dxa"/>
              <w:left w:w="108" w:type="dxa"/>
              <w:bottom w:w="0" w:type="dxa"/>
              <w:right w:w="108" w:type="dxa"/>
            </w:tcMar>
            <w:vAlign w:val="center"/>
          </w:tcPr>
          <w:p w14:paraId="169B34EF">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7A88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330DF75B">
            <w:pPr>
              <w:pStyle w:val="8"/>
              <w:widowControl/>
              <w:spacing w:beforeAutospacing="0" w:afterAutospacing="0"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54</w:t>
            </w:r>
          </w:p>
        </w:tc>
        <w:tc>
          <w:tcPr>
            <w:tcW w:w="1449" w:type="dxa"/>
            <w:tcMar>
              <w:top w:w="0" w:type="dxa"/>
              <w:left w:w="108" w:type="dxa"/>
              <w:bottom w:w="0" w:type="dxa"/>
              <w:right w:w="108" w:type="dxa"/>
            </w:tcMar>
          </w:tcPr>
          <w:p w14:paraId="1608E877">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70D6F210">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南通利恒机电有限公司</w:t>
            </w:r>
          </w:p>
        </w:tc>
        <w:tc>
          <w:tcPr>
            <w:tcW w:w="1245" w:type="dxa"/>
            <w:tcMar>
              <w:top w:w="0" w:type="dxa"/>
              <w:left w:w="108" w:type="dxa"/>
              <w:bottom w:w="0" w:type="dxa"/>
              <w:right w:w="108" w:type="dxa"/>
            </w:tcMar>
            <w:vAlign w:val="center"/>
          </w:tcPr>
          <w:p w14:paraId="08D45BED">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0C3E956C">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332972B0">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执法检查</w:t>
            </w:r>
          </w:p>
        </w:tc>
        <w:tc>
          <w:tcPr>
            <w:tcW w:w="1399" w:type="dxa"/>
            <w:tcMar>
              <w:top w:w="0" w:type="dxa"/>
              <w:left w:w="108" w:type="dxa"/>
              <w:bottom w:w="0" w:type="dxa"/>
              <w:right w:w="108" w:type="dxa"/>
            </w:tcMar>
            <w:vAlign w:val="center"/>
          </w:tcPr>
          <w:p w14:paraId="10FAC418">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w:t>
            </w:r>
          </w:p>
        </w:tc>
        <w:tc>
          <w:tcPr>
            <w:tcW w:w="1910" w:type="dxa"/>
            <w:tcMar>
              <w:top w:w="0" w:type="dxa"/>
              <w:left w:w="108" w:type="dxa"/>
              <w:bottom w:w="0" w:type="dxa"/>
              <w:right w:w="108" w:type="dxa"/>
            </w:tcMar>
            <w:vAlign w:val="center"/>
          </w:tcPr>
          <w:p w14:paraId="6BD9458B">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2C47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514AFB3E">
            <w:pPr>
              <w:pStyle w:val="8"/>
              <w:widowControl/>
              <w:spacing w:beforeAutospacing="0" w:afterAutospacing="0"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55</w:t>
            </w:r>
          </w:p>
        </w:tc>
        <w:tc>
          <w:tcPr>
            <w:tcW w:w="1449" w:type="dxa"/>
            <w:tcMar>
              <w:top w:w="0" w:type="dxa"/>
              <w:left w:w="108" w:type="dxa"/>
              <w:bottom w:w="0" w:type="dxa"/>
              <w:right w:w="108" w:type="dxa"/>
            </w:tcMar>
          </w:tcPr>
          <w:p w14:paraId="442DB493">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6A31EEA2">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南通牧柯工具有限公司</w:t>
            </w:r>
          </w:p>
        </w:tc>
        <w:tc>
          <w:tcPr>
            <w:tcW w:w="1245" w:type="dxa"/>
            <w:tcMar>
              <w:top w:w="0" w:type="dxa"/>
              <w:left w:w="108" w:type="dxa"/>
              <w:bottom w:w="0" w:type="dxa"/>
              <w:right w:w="108" w:type="dxa"/>
            </w:tcMar>
            <w:vAlign w:val="center"/>
          </w:tcPr>
          <w:p w14:paraId="1929E2F8">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69D454FE">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706AECFB">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执法检查</w:t>
            </w:r>
          </w:p>
        </w:tc>
        <w:tc>
          <w:tcPr>
            <w:tcW w:w="1399" w:type="dxa"/>
            <w:tcMar>
              <w:top w:w="0" w:type="dxa"/>
              <w:left w:w="108" w:type="dxa"/>
              <w:bottom w:w="0" w:type="dxa"/>
              <w:right w:w="108" w:type="dxa"/>
            </w:tcMar>
            <w:vAlign w:val="center"/>
          </w:tcPr>
          <w:p w14:paraId="0613D21E">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w:t>
            </w:r>
          </w:p>
        </w:tc>
        <w:tc>
          <w:tcPr>
            <w:tcW w:w="1910" w:type="dxa"/>
            <w:tcMar>
              <w:top w:w="0" w:type="dxa"/>
              <w:left w:w="108" w:type="dxa"/>
              <w:bottom w:w="0" w:type="dxa"/>
              <w:right w:w="108" w:type="dxa"/>
            </w:tcMar>
            <w:vAlign w:val="center"/>
          </w:tcPr>
          <w:p w14:paraId="168BA2C8">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0BAF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7EEA62FB">
            <w:pPr>
              <w:pStyle w:val="8"/>
              <w:widowControl/>
              <w:spacing w:beforeAutospacing="0" w:afterAutospacing="0"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56</w:t>
            </w:r>
          </w:p>
        </w:tc>
        <w:tc>
          <w:tcPr>
            <w:tcW w:w="1449" w:type="dxa"/>
            <w:tcMar>
              <w:top w:w="0" w:type="dxa"/>
              <w:left w:w="108" w:type="dxa"/>
              <w:bottom w:w="0" w:type="dxa"/>
              <w:right w:w="108" w:type="dxa"/>
            </w:tcMar>
          </w:tcPr>
          <w:p w14:paraId="76AB4305">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41CE059B">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南通牛眼碳素制品有限公司</w:t>
            </w:r>
          </w:p>
        </w:tc>
        <w:tc>
          <w:tcPr>
            <w:tcW w:w="1245" w:type="dxa"/>
            <w:tcMar>
              <w:top w:w="0" w:type="dxa"/>
              <w:left w:w="108" w:type="dxa"/>
              <w:bottom w:w="0" w:type="dxa"/>
              <w:right w:w="108" w:type="dxa"/>
            </w:tcMar>
            <w:vAlign w:val="center"/>
          </w:tcPr>
          <w:p w14:paraId="03C2489A">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1001AFEC">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0C505765">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执法检查</w:t>
            </w:r>
          </w:p>
        </w:tc>
        <w:tc>
          <w:tcPr>
            <w:tcW w:w="1399" w:type="dxa"/>
            <w:tcMar>
              <w:top w:w="0" w:type="dxa"/>
              <w:left w:w="108" w:type="dxa"/>
              <w:bottom w:w="0" w:type="dxa"/>
              <w:right w:w="108" w:type="dxa"/>
            </w:tcMar>
            <w:vAlign w:val="center"/>
          </w:tcPr>
          <w:p w14:paraId="32FE90B4">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w:t>
            </w:r>
          </w:p>
        </w:tc>
        <w:tc>
          <w:tcPr>
            <w:tcW w:w="1910" w:type="dxa"/>
            <w:tcMar>
              <w:top w:w="0" w:type="dxa"/>
              <w:left w:w="108" w:type="dxa"/>
              <w:bottom w:w="0" w:type="dxa"/>
              <w:right w:w="108" w:type="dxa"/>
            </w:tcMar>
            <w:vAlign w:val="center"/>
          </w:tcPr>
          <w:p w14:paraId="612B7949">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5529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0E3480BD">
            <w:pPr>
              <w:pStyle w:val="8"/>
              <w:widowControl/>
              <w:spacing w:beforeAutospacing="0" w:afterAutospacing="0"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57</w:t>
            </w:r>
          </w:p>
        </w:tc>
        <w:tc>
          <w:tcPr>
            <w:tcW w:w="1449" w:type="dxa"/>
            <w:tcMar>
              <w:top w:w="0" w:type="dxa"/>
              <w:left w:w="108" w:type="dxa"/>
              <w:bottom w:w="0" w:type="dxa"/>
              <w:right w:w="108" w:type="dxa"/>
            </w:tcMar>
          </w:tcPr>
          <w:p w14:paraId="777D7E45">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640007CA">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南通市沪东橡塑厂</w:t>
            </w:r>
          </w:p>
        </w:tc>
        <w:tc>
          <w:tcPr>
            <w:tcW w:w="1245" w:type="dxa"/>
            <w:tcMar>
              <w:top w:w="0" w:type="dxa"/>
              <w:left w:w="108" w:type="dxa"/>
              <w:bottom w:w="0" w:type="dxa"/>
              <w:right w:w="108" w:type="dxa"/>
            </w:tcMar>
            <w:vAlign w:val="center"/>
          </w:tcPr>
          <w:p w14:paraId="2B37CBE0">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6AAF8BA5">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5D8EB6A8">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执法检查</w:t>
            </w:r>
          </w:p>
        </w:tc>
        <w:tc>
          <w:tcPr>
            <w:tcW w:w="1399" w:type="dxa"/>
            <w:tcMar>
              <w:top w:w="0" w:type="dxa"/>
              <w:left w:w="108" w:type="dxa"/>
              <w:bottom w:w="0" w:type="dxa"/>
              <w:right w:w="108" w:type="dxa"/>
            </w:tcMar>
            <w:vAlign w:val="center"/>
          </w:tcPr>
          <w:p w14:paraId="15030DBB">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w:t>
            </w:r>
          </w:p>
        </w:tc>
        <w:tc>
          <w:tcPr>
            <w:tcW w:w="1910" w:type="dxa"/>
            <w:tcMar>
              <w:top w:w="0" w:type="dxa"/>
              <w:left w:w="108" w:type="dxa"/>
              <w:bottom w:w="0" w:type="dxa"/>
              <w:right w:w="108" w:type="dxa"/>
            </w:tcMar>
            <w:vAlign w:val="center"/>
          </w:tcPr>
          <w:p w14:paraId="141037F9">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7B1E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1CB33C11">
            <w:pPr>
              <w:pStyle w:val="8"/>
              <w:widowControl/>
              <w:spacing w:beforeAutospacing="0" w:afterAutospacing="0"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58</w:t>
            </w:r>
          </w:p>
        </w:tc>
        <w:tc>
          <w:tcPr>
            <w:tcW w:w="1449" w:type="dxa"/>
            <w:tcMar>
              <w:top w:w="0" w:type="dxa"/>
              <w:left w:w="108" w:type="dxa"/>
              <w:bottom w:w="0" w:type="dxa"/>
              <w:right w:w="108" w:type="dxa"/>
            </w:tcMar>
          </w:tcPr>
          <w:p w14:paraId="791B2462">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7F8E1450">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南通市华宝胶辊有限公司</w:t>
            </w:r>
          </w:p>
        </w:tc>
        <w:tc>
          <w:tcPr>
            <w:tcW w:w="1245" w:type="dxa"/>
            <w:tcMar>
              <w:top w:w="0" w:type="dxa"/>
              <w:left w:w="108" w:type="dxa"/>
              <w:bottom w:w="0" w:type="dxa"/>
              <w:right w:w="108" w:type="dxa"/>
            </w:tcMar>
            <w:vAlign w:val="center"/>
          </w:tcPr>
          <w:p w14:paraId="060CACE5">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6F20A82A">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564DAC46">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执法检查</w:t>
            </w:r>
          </w:p>
        </w:tc>
        <w:tc>
          <w:tcPr>
            <w:tcW w:w="1399" w:type="dxa"/>
            <w:tcMar>
              <w:top w:w="0" w:type="dxa"/>
              <w:left w:w="108" w:type="dxa"/>
              <w:bottom w:w="0" w:type="dxa"/>
              <w:right w:w="108" w:type="dxa"/>
            </w:tcMar>
            <w:vAlign w:val="center"/>
          </w:tcPr>
          <w:p w14:paraId="40E3DC43">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w:t>
            </w:r>
          </w:p>
        </w:tc>
        <w:tc>
          <w:tcPr>
            <w:tcW w:w="1910" w:type="dxa"/>
            <w:tcMar>
              <w:top w:w="0" w:type="dxa"/>
              <w:left w:w="108" w:type="dxa"/>
              <w:bottom w:w="0" w:type="dxa"/>
              <w:right w:w="108" w:type="dxa"/>
            </w:tcMar>
            <w:vAlign w:val="center"/>
          </w:tcPr>
          <w:p w14:paraId="505DABB0">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2D64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51035299">
            <w:pPr>
              <w:pStyle w:val="8"/>
              <w:widowControl/>
              <w:spacing w:beforeAutospacing="0" w:afterAutospacing="0"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w:t>
            </w:r>
          </w:p>
        </w:tc>
        <w:tc>
          <w:tcPr>
            <w:tcW w:w="1449" w:type="dxa"/>
            <w:tcMar>
              <w:top w:w="0" w:type="dxa"/>
              <w:left w:w="108" w:type="dxa"/>
              <w:bottom w:w="0" w:type="dxa"/>
              <w:right w:w="108" w:type="dxa"/>
            </w:tcMar>
          </w:tcPr>
          <w:p w14:paraId="401B0BC8">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4BC55C42">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南通市华杨电碳有限公司</w:t>
            </w:r>
          </w:p>
        </w:tc>
        <w:tc>
          <w:tcPr>
            <w:tcW w:w="1245" w:type="dxa"/>
            <w:tcMar>
              <w:top w:w="0" w:type="dxa"/>
              <w:left w:w="108" w:type="dxa"/>
              <w:bottom w:w="0" w:type="dxa"/>
              <w:right w:w="108" w:type="dxa"/>
            </w:tcMar>
            <w:vAlign w:val="center"/>
          </w:tcPr>
          <w:p w14:paraId="35C726D0">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619F0325">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413AE295">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执法检查</w:t>
            </w:r>
          </w:p>
        </w:tc>
        <w:tc>
          <w:tcPr>
            <w:tcW w:w="1399" w:type="dxa"/>
            <w:tcMar>
              <w:top w:w="0" w:type="dxa"/>
              <w:left w:w="108" w:type="dxa"/>
              <w:bottom w:w="0" w:type="dxa"/>
              <w:right w:w="108" w:type="dxa"/>
            </w:tcMar>
            <w:vAlign w:val="center"/>
          </w:tcPr>
          <w:p w14:paraId="38FDFDDE">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w:t>
            </w:r>
          </w:p>
        </w:tc>
        <w:tc>
          <w:tcPr>
            <w:tcW w:w="1910" w:type="dxa"/>
            <w:tcMar>
              <w:top w:w="0" w:type="dxa"/>
              <w:left w:w="108" w:type="dxa"/>
              <w:bottom w:w="0" w:type="dxa"/>
              <w:right w:w="108" w:type="dxa"/>
            </w:tcMar>
            <w:vAlign w:val="center"/>
          </w:tcPr>
          <w:p w14:paraId="61C8B44B">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5B05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0C237668">
            <w:pPr>
              <w:pStyle w:val="8"/>
              <w:widowControl/>
              <w:spacing w:beforeAutospacing="0" w:afterAutospacing="0"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w:t>
            </w:r>
          </w:p>
        </w:tc>
        <w:tc>
          <w:tcPr>
            <w:tcW w:w="1449" w:type="dxa"/>
            <w:tcMar>
              <w:top w:w="0" w:type="dxa"/>
              <w:left w:w="108" w:type="dxa"/>
              <w:bottom w:w="0" w:type="dxa"/>
              <w:right w:w="108" w:type="dxa"/>
            </w:tcMar>
          </w:tcPr>
          <w:p w14:paraId="384DD7AE">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4D75B786">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南通顺恒电动工具有限公司</w:t>
            </w:r>
          </w:p>
        </w:tc>
        <w:tc>
          <w:tcPr>
            <w:tcW w:w="1245" w:type="dxa"/>
            <w:tcMar>
              <w:top w:w="0" w:type="dxa"/>
              <w:left w:w="108" w:type="dxa"/>
              <w:bottom w:w="0" w:type="dxa"/>
              <w:right w:w="108" w:type="dxa"/>
            </w:tcMar>
            <w:vAlign w:val="center"/>
          </w:tcPr>
          <w:p w14:paraId="12F12708">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61612F05">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3AC15865">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执法检查</w:t>
            </w:r>
          </w:p>
        </w:tc>
        <w:tc>
          <w:tcPr>
            <w:tcW w:w="1399" w:type="dxa"/>
            <w:tcMar>
              <w:top w:w="0" w:type="dxa"/>
              <w:left w:w="108" w:type="dxa"/>
              <w:bottom w:w="0" w:type="dxa"/>
              <w:right w:w="108" w:type="dxa"/>
            </w:tcMar>
            <w:vAlign w:val="center"/>
          </w:tcPr>
          <w:p w14:paraId="059C0FA7">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w:t>
            </w:r>
          </w:p>
        </w:tc>
        <w:tc>
          <w:tcPr>
            <w:tcW w:w="1910" w:type="dxa"/>
            <w:tcMar>
              <w:top w:w="0" w:type="dxa"/>
              <w:left w:w="108" w:type="dxa"/>
              <w:bottom w:w="0" w:type="dxa"/>
              <w:right w:w="108" w:type="dxa"/>
            </w:tcMar>
            <w:vAlign w:val="center"/>
          </w:tcPr>
          <w:p w14:paraId="5E60918A">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1101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3C1D1280">
            <w:pPr>
              <w:pStyle w:val="8"/>
              <w:widowControl/>
              <w:spacing w:beforeAutospacing="0" w:afterAutospacing="0"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w:t>
            </w:r>
          </w:p>
        </w:tc>
        <w:tc>
          <w:tcPr>
            <w:tcW w:w="1449" w:type="dxa"/>
            <w:tcMar>
              <w:top w:w="0" w:type="dxa"/>
              <w:left w:w="108" w:type="dxa"/>
              <w:bottom w:w="0" w:type="dxa"/>
              <w:right w:w="108" w:type="dxa"/>
            </w:tcMar>
          </w:tcPr>
          <w:p w14:paraId="6C98DA8C">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02EC161F">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南通铁锣工具有限公司</w:t>
            </w:r>
          </w:p>
        </w:tc>
        <w:tc>
          <w:tcPr>
            <w:tcW w:w="1245" w:type="dxa"/>
            <w:tcMar>
              <w:top w:w="0" w:type="dxa"/>
              <w:left w:w="108" w:type="dxa"/>
              <w:bottom w:w="0" w:type="dxa"/>
              <w:right w:w="108" w:type="dxa"/>
            </w:tcMar>
            <w:vAlign w:val="center"/>
          </w:tcPr>
          <w:p w14:paraId="52989E9E">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3FC1B0D9">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7F2AF706">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执法检查</w:t>
            </w:r>
          </w:p>
        </w:tc>
        <w:tc>
          <w:tcPr>
            <w:tcW w:w="1399" w:type="dxa"/>
            <w:tcMar>
              <w:top w:w="0" w:type="dxa"/>
              <w:left w:w="108" w:type="dxa"/>
              <w:bottom w:w="0" w:type="dxa"/>
              <w:right w:w="108" w:type="dxa"/>
            </w:tcMar>
            <w:vAlign w:val="center"/>
          </w:tcPr>
          <w:p w14:paraId="2866EDCE">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w:t>
            </w:r>
          </w:p>
        </w:tc>
        <w:tc>
          <w:tcPr>
            <w:tcW w:w="1910" w:type="dxa"/>
            <w:tcMar>
              <w:top w:w="0" w:type="dxa"/>
              <w:left w:w="108" w:type="dxa"/>
              <w:bottom w:w="0" w:type="dxa"/>
              <w:right w:w="108" w:type="dxa"/>
            </w:tcMar>
            <w:vAlign w:val="center"/>
          </w:tcPr>
          <w:p w14:paraId="59A6EE2C">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00F2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5B875129">
            <w:pPr>
              <w:pStyle w:val="8"/>
              <w:widowControl/>
              <w:spacing w:beforeAutospacing="0" w:afterAutospacing="0"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62</w:t>
            </w:r>
          </w:p>
        </w:tc>
        <w:tc>
          <w:tcPr>
            <w:tcW w:w="1449" w:type="dxa"/>
            <w:tcMar>
              <w:top w:w="0" w:type="dxa"/>
              <w:left w:w="108" w:type="dxa"/>
              <w:bottom w:w="0" w:type="dxa"/>
              <w:right w:w="108" w:type="dxa"/>
            </w:tcMar>
          </w:tcPr>
          <w:p w14:paraId="3DEB9771">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603006D2">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南通旺璟来新型建材有限公司</w:t>
            </w:r>
          </w:p>
        </w:tc>
        <w:tc>
          <w:tcPr>
            <w:tcW w:w="1245" w:type="dxa"/>
            <w:tcMar>
              <w:top w:w="0" w:type="dxa"/>
              <w:left w:w="108" w:type="dxa"/>
              <w:bottom w:w="0" w:type="dxa"/>
              <w:right w:w="108" w:type="dxa"/>
            </w:tcMar>
            <w:vAlign w:val="center"/>
          </w:tcPr>
          <w:p w14:paraId="00DA3E11">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46751886">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12AD6C51">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执法检查</w:t>
            </w:r>
          </w:p>
        </w:tc>
        <w:tc>
          <w:tcPr>
            <w:tcW w:w="1399" w:type="dxa"/>
            <w:tcMar>
              <w:top w:w="0" w:type="dxa"/>
              <w:left w:w="108" w:type="dxa"/>
              <w:bottom w:w="0" w:type="dxa"/>
              <w:right w:w="108" w:type="dxa"/>
            </w:tcMar>
            <w:vAlign w:val="center"/>
          </w:tcPr>
          <w:p w14:paraId="463A70DD">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w:t>
            </w:r>
          </w:p>
        </w:tc>
        <w:tc>
          <w:tcPr>
            <w:tcW w:w="1910" w:type="dxa"/>
            <w:tcMar>
              <w:top w:w="0" w:type="dxa"/>
              <w:left w:w="108" w:type="dxa"/>
              <w:bottom w:w="0" w:type="dxa"/>
              <w:right w:w="108" w:type="dxa"/>
            </w:tcMar>
            <w:vAlign w:val="center"/>
          </w:tcPr>
          <w:p w14:paraId="6DB6164C">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1610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3246CF95">
            <w:pPr>
              <w:pStyle w:val="8"/>
              <w:widowControl/>
              <w:spacing w:beforeAutospacing="0" w:afterAutospacing="0"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w:t>
            </w:r>
          </w:p>
        </w:tc>
        <w:tc>
          <w:tcPr>
            <w:tcW w:w="1449" w:type="dxa"/>
            <w:tcMar>
              <w:top w:w="0" w:type="dxa"/>
              <w:left w:w="108" w:type="dxa"/>
              <w:bottom w:w="0" w:type="dxa"/>
              <w:right w:w="108" w:type="dxa"/>
            </w:tcMar>
          </w:tcPr>
          <w:p w14:paraId="7251DE1A">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6C64868A">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南通意洁机电有限公司</w:t>
            </w:r>
          </w:p>
        </w:tc>
        <w:tc>
          <w:tcPr>
            <w:tcW w:w="1245" w:type="dxa"/>
            <w:tcMar>
              <w:top w:w="0" w:type="dxa"/>
              <w:left w:w="108" w:type="dxa"/>
              <w:bottom w:w="0" w:type="dxa"/>
              <w:right w:w="108" w:type="dxa"/>
            </w:tcMar>
            <w:vAlign w:val="center"/>
          </w:tcPr>
          <w:p w14:paraId="09F92127">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2A304EAE">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1EB95007">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执法检查</w:t>
            </w:r>
          </w:p>
        </w:tc>
        <w:tc>
          <w:tcPr>
            <w:tcW w:w="1399" w:type="dxa"/>
            <w:tcMar>
              <w:top w:w="0" w:type="dxa"/>
              <w:left w:w="108" w:type="dxa"/>
              <w:bottom w:w="0" w:type="dxa"/>
              <w:right w:w="108" w:type="dxa"/>
            </w:tcMar>
            <w:vAlign w:val="center"/>
          </w:tcPr>
          <w:p w14:paraId="18152008">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w:t>
            </w:r>
          </w:p>
        </w:tc>
        <w:tc>
          <w:tcPr>
            <w:tcW w:w="1910" w:type="dxa"/>
            <w:tcMar>
              <w:top w:w="0" w:type="dxa"/>
              <w:left w:w="108" w:type="dxa"/>
              <w:bottom w:w="0" w:type="dxa"/>
              <w:right w:w="108" w:type="dxa"/>
            </w:tcMar>
            <w:vAlign w:val="center"/>
          </w:tcPr>
          <w:p w14:paraId="796278F2">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766B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489" w:type="dxa"/>
            <w:tcMar>
              <w:top w:w="0" w:type="dxa"/>
              <w:left w:w="108" w:type="dxa"/>
              <w:bottom w:w="0" w:type="dxa"/>
              <w:right w:w="108" w:type="dxa"/>
            </w:tcMar>
            <w:vAlign w:val="center"/>
          </w:tcPr>
          <w:p w14:paraId="74460022">
            <w:pPr>
              <w:pStyle w:val="8"/>
              <w:widowControl/>
              <w:spacing w:beforeAutospacing="0" w:afterAutospacing="0"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64</w:t>
            </w:r>
          </w:p>
        </w:tc>
        <w:tc>
          <w:tcPr>
            <w:tcW w:w="1449" w:type="dxa"/>
            <w:tcMar>
              <w:top w:w="0" w:type="dxa"/>
              <w:left w:w="108" w:type="dxa"/>
              <w:bottom w:w="0" w:type="dxa"/>
              <w:right w:w="108" w:type="dxa"/>
            </w:tcMar>
          </w:tcPr>
          <w:p w14:paraId="16BC533E">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包场镇行政执法与安全生产监督管理办公室</w:t>
            </w:r>
          </w:p>
        </w:tc>
        <w:tc>
          <w:tcPr>
            <w:tcW w:w="2721" w:type="dxa"/>
            <w:tcMar>
              <w:top w:w="0" w:type="dxa"/>
              <w:left w:w="108" w:type="dxa"/>
              <w:bottom w:w="0" w:type="dxa"/>
              <w:right w:w="108" w:type="dxa"/>
            </w:tcMar>
            <w:vAlign w:val="center"/>
          </w:tcPr>
          <w:p w14:paraId="6487FBF2">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海门市远东时装有限公司</w:t>
            </w:r>
          </w:p>
        </w:tc>
        <w:tc>
          <w:tcPr>
            <w:tcW w:w="1245" w:type="dxa"/>
            <w:tcMar>
              <w:top w:w="0" w:type="dxa"/>
              <w:left w:w="108" w:type="dxa"/>
              <w:bottom w:w="0" w:type="dxa"/>
              <w:right w:w="108" w:type="dxa"/>
            </w:tcMar>
            <w:vAlign w:val="center"/>
          </w:tcPr>
          <w:p w14:paraId="481FA959">
            <w:pPr>
              <w:widowControl/>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p>
        </w:tc>
        <w:tc>
          <w:tcPr>
            <w:tcW w:w="2025" w:type="dxa"/>
            <w:tcMar>
              <w:top w:w="0" w:type="dxa"/>
              <w:left w:w="108" w:type="dxa"/>
              <w:bottom w:w="0" w:type="dxa"/>
              <w:right w:w="108" w:type="dxa"/>
            </w:tcMar>
            <w:vAlign w:val="center"/>
          </w:tcPr>
          <w:p w14:paraId="22D11E3C">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执法系统检查清单 </w:t>
            </w:r>
          </w:p>
        </w:tc>
        <w:tc>
          <w:tcPr>
            <w:tcW w:w="1830" w:type="dxa"/>
            <w:tcMar>
              <w:top w:w="0" w:type="dxa"/>
              <w:left w:w="108" w:type="dxa"/>
              <w:bottom w:w="0" w:type="dxa"/>
              <w:right w:w="108" w:type="dxa"/>
            </w:tcMar>
            <w:vAlign w:val="center"/>
          </w:tcPr>
          <w:p w14:paraId="6CA4425A">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执法检查</w:t>
            </w:r>
          </w:p>
        </w:tc>
        <w:tc>
          <w:tcPr>
            <w:tcW w:w="1399" w:type="dxa"/>
            <w:tcMar>
              <w:top w:w="0" w:type="dxa"/>
              <w:left w:w="108" w:type="dxa"/>
              <w:bottom w:w="0" w:type="dxa"/>
              <w:right w:w="108" w:type="dxa"/>
            </w:tcMar>
            <w:vAlign w:val="center"/>
          </w:tcPr>
          <w:p w14:paraId="4178B0A5">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w:t>
            </w:r>
          </w:p>
        </w:tc>
        <w:tc>
          <w:tcPr>
            <w:tcW w:w="1910" w:type="dxa"/>
            <w:tcMar>
              <w:top w:w="0" w:type="dxa"/>
              <w:left w:w="108" w:type="dxa"/>
              <w:bottom w:w="0" w:type="dxa"/>
              <w:right w:w="108" w:type="dxa"/>
            </w:tcMar>
            <w:vAlign w:val="center"/>
          </w:tcPr>
          <w:p w14:paraId="5DDDC8EA">
            <w:pPr>
              <w:widowControl/>
              <w:spacing w:beforeAutospacing="0" w:afterAutospacing="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7EF1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13068" w:type="dxa"/>
            <w:gridSpan w:val="8"/>
            <w:tcMar>
              <w:top w:w="0" w:type="dxa"/>
              <w:left w:w="108" w:type="dxa"/>
              <w:bottom w:w="0" w:type="dxa"/>
              <w:right w:w="108" w:type="dxa"/>
            </w:tcMar>
            <w:vAlign w:val="center"/>
          </w:tcPr>
          <w:p w14:paraId="496CD271">
            <w:pPr>
              <w:widowControl/>
              <w:spacing w:line="36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在安全生产领域，对非高危行业领域且未发生亡人事故的企业年度内累计执法检查不超过1次。投诉举报、转办交办、数据检测监控发现的严重违法行为的查处，不受频次上限限制。</w:t>
            </w:r>
          </w:p>
          <w:p w14:paraId="7EEA344B">
            <w:pPr>
              <w:widowControl/>
              <w:spacing w:beforeAutospacing="0" w:afterAutospacing="0" w:line="360" w:lineRule="exact"/>
              <w:jc w:val="center"/>
              <w:rPr>
                <w:rFonts w:hint="eastAsia" w:ascii="仿宋_GB2312" w:hAnsi="仿宋_GB2312" w:eastAsia="仿宋_GB2312" w:cs="仿宋_GB2312"/>
                <w:sz w:val="24"/>
                <w:szCs w:val="24"/>
              </w:rPr>
            </w:pPr>
          </w:p>
        </w:tc>
      </w:tr>
    </w:tbl>
    <w:p w14:paraId="6DC52979">
      <w:pPr>
        <w:pStyle w:val="3"/>
        <w:rPr>
          <w:rFonts w:ascii="Times New Roman" w:hAnsi="Times New Roman" w:eastAsia="黑体" w:cs="Times New Roman"/>
          <w:sz w:val="32"/>
          <w:szCs w:val="32"/>
        </w:rPr>
      </w:pPr>
    </w:p>
    <w:p w14:paraId="329253EB">
      <w:pPr>
        <w:pStyle w:val="5"/>
        <w:ind w:firstLine="0" w:firstLineChars="0"/>
        <w:rPr>
          <w:rFonts w:ascii="Times New Roman" w:hAnsi="Times New Roman"/>
        </w:rPr>
      </w:pPr>
    </w:p>
    <w:sectPr>
      <w:footerReference r:id="rId3" w:type="default"/>
      <w:pgSz w:w="16838" w:h="11906" w:orient="landscape"/>
      <w:pgMar w:top="2041"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21896A-3F5C-4FAC-A08E-0E3BAB8D4E2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AE0528ED-BEE7-49A4-A6E5-D2185E2048DE}"/>
  </w:font>
  <w:font w:name="方正小标宋_GBK">
    <w:panose1 w:val="02000000000000000000"/>
    <w:charset w:val="86"/>
    <w:family w:val="script"/>
    <w:pitch w:val="default"/>
    <w:sig w:usb0="A00002BF" w:usb1="38CF7CFA" w:usb2="00082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3" w:fontKey="{D3A0CE1D-CD3B-4F6A-9B37-7C124B8A3B08}"/>
  </w:font>
  <w:font w:name="方正黑体_GBK">
    <w:panose1 w:val="02010600010101010101"/>
    <w:charset w:val="86"/>
    <w:family w:val="script"/>
    <w:pitch w:val="default"/>
    <w:sig w:usb0="00000001" w:usb1="080E0000" w:usb2="00000000" w:usb3="00000000" w:csb0="00040000" w:csb1="00000000"/>
    <w:embedRegular r:id="rId4" w:fontKey="{55D0065C-9A04-4A03-B806-298FE2DC02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C3550">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D6E09">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F8D6E09">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ZGJlN2IwNDM0YWQxOTJjMDZlNTIxMGI0ZGMyNTAifQ=="/>
  </w:docVars>
  <w:rsids>
    <w:rsidRoot w:val="76B65FC8"/>
    <w:rsid w:val="00153F32"/>
    <w:rsid w:val="005F31BC"/>
    <w:rsid w:val="00653F4D"/>
    <w:rsid w:val="00732E1D"/>
    <w:rsid w:val="007E7B78"/>
    <w:rsid w:val="0086527D"/>
    <w:rsid w:val="00B8686C"/>
    <w:rsid w:val="00D60FF7"/>
    <w:rsid w:val="00D71B2A"/>
    <w:rsid w:val="00EC070E"/>
    <w:rsid w:val="00F7330C"/>
    <w:rsid w:val="00FE1E0B"/>
    <w:rsid w:val="03764359"/>
    <w:rsid w:val="0D6B65B1"/>
    <w:rsid w:val="0FA61B22"/>
    <w:rsid w:val="1CFF0AC4"/>
    <w:rsid w:val="1FEA7809"/>
    <w:rsid w:val="21CB5418"/>
    <w:rsid w:val="21ED615F"/>
    <w:rsid w:val="22756ED2"/>
    <w:rsid w:val="227C3FA3"/>
    <w:rsid w:val="23A62AE2"/>
    <w:rsid w:val="2B0025D7"/>
    <w:rsid w:val="2D880661"/>
    <w:rsid w:val="2E0A01D8"/>
    <w:rsid w:val="366D6646"/>
    <w:rsid w:val="3793032E"/>
    <w:rsid w:val="38B05B60"/>
    <w:rsid w:val="3A6B7341"/>
    <w:rsid w:val="3A824DB6"/>
    <w:rsid w:val="3A8B1791"/>
    <w:rsid w:val="43C46B8A"/>
    <w:rsid w:val="442D1B37"/>
    <w:rsid w:val="443F6552"/>
    <w:rsid w:val="44701BED"/>
    <w:rsid w:val="45EA7CB3"/>
    <w:rsid w:val="481D7ECC"/>
    <w:rsid w:val="54992FD0"/>
    <w:rsid w:val="5ABD109B"/>
    <w:rsid w:val="5DC50992"/>
    <w:rsid w:val="657506FD"/>
    <w:rsid w:val="66493577"/>
    <w:rsid w:val="68F3639B"/>
    <w:rsid w:val="6925369D"/>
    <w:rsid w:val="6B785296"/>
    <w:rsid w:val="6D2F407A"/>
    <w:rsid w:val="6D9E545D"/>
    <w:rsid w:val="6EFE3D04"/>
    <w:rsid w:val="7550566C"/>
    <w:rsid w:val="76B65FC8"/>
    <w:rsid w:val="797572B9"/>
    <w:rsid w:val="7A8D7F09"/>
    <w:rsid w:val="7A931113"/>
    <w:rsid w:val="7E7F64E4"/>
    <w:rsid w:val="7E867872"/>
    <w:rsid w:val="7E926217"/>
    <w:rsid w:val="7F113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5"/>
      <w:szCs w:val="35"/>
      <w:lang w:eastAsia="en-US"/>
    </w:rPr>
  </w:style>
  <w:style w:type="paragraph" w:styleId="3">
    <w:name w:val="Body Text 2"/>
    <w:basedOn w:val="1"/>
    <w:unhideWhenUsed/>
    <w:qFormat/>
    <w:uiPriority w:val="99"/>
    <w:pPr>
      <w:spacing w:after="120" w:line="480" w:lineRule="auto"/>
    </w:pPr>
  </w:style>
  <w:style w:type="paragraph" w:styleId="5">
    <w:name w:val="Normal Indent"/>
    <w:basedOn w:val="1"/>
    <w:next w:val="1"/>
    <w:qFormat/>
    <w:uiPriority w:val="0"/>
    <w:pPr>
      <w:ind w:firstLine="420" w:firstLineChars="200"/>
    </w:pPr>
    <w:rPr>
      <w:rFonts w:ascii="Calibri" w:hAnsi="Calibri" w:eastAsia="仿宋_GB2312" w:cs="Times New Roman"/>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首行缩进"/>
    <w:basedOn w:val="1"/>
    <w:qFormat/>
    <w:uiPriority w:val="0"/>
    <w:pPr>
      <w:ind w:firstLine="480" w:firstLineChars="200"/>
    </w:pPr>
    <w:rPr>
      <w:szCs w:val="20"/>
      <w:lang w:val="zh-CN"/>
    </w:rPr>
  </w:style>
  <w:style w:type="paragraph" w:customStyle="1" w:styleId="13">
    <w:name w:val="TOC1"/>
    <w:basedOn w:val="1"/>
    <w:next w:val="1"/>
    <w:qFormat/>
    <w:uiPriority w:val="0"/>
  </w:style>
  <w:style w:type="paragraph" w:customStyle="1" w:styleId="1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snapToGrid w:val="0"/>
      <w:kern w:val="0"/>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3581</Words>
  <Characters>3847</Characters>
  <Lines>383</Lines>
  <Paragraphs>489</Paragraphs>
  <TotalTime>12</TotalTime>
  <ScaleCrop>false</ScaleCrop>
  <LinksUpToDate>false</LinksUpToDate>
  <CharactersWithSpaces>3847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2025-02-07T01:43:00Z</dcterms:created>
  <dc:creator>笙歌·小筑</dc:creator>
  <cp:lastModifiedBy>Leo</cp:lastModifiedBy>
  <cp:lastPrinted>2025-02-08T03:00:00Z</cp:lastPrinted>
  <dcterms:modified xsi:type="dcterms:W3CDTF">2025-08-19T02:26:14Z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D1D66A32B67747DE8B210CABC0D3A178_13</vt:lpwstr>
  </property>
  <property fmtid="{D5CDD505-2E9C-101B-9397-08002B2CF9AE}" pid="4" name="KSOTemplateDocerSaveRecord">
    <vt:lpwstr>eyJoZGlkIjoiZjU4YjM3MzFiYThhNDMxYTM4Y2MwYWMxMGQ3NjlmYWIiLCJ1c2VySWQiOiI0MzgxOTI0NzcifQ==</vt:lpwstr>
  </property>
</Properties>
</file>