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2D38D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bookmarkStart w:id="1" w:name="_GoBack"/>
      <w:bookmarkStart w:id="0" w:name="_Hlk169278960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《海门区包场镇HM-1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-0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5、HM-16-14、HM-17-04街区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详细规划》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海门区包场镇新南村XN-01地块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》</w:t>
      </w:r>
    </w:p>
    <w:p w14:paraId="5D34369F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批前公示</w:t>
      </w:r>
    </w:p>
    <w:bookmarkEnd w:id="1"/>
    <w:p w14:paraId="0B4C2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为充分征求公众意见，我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现将《海门区包场镇HM-16-05、HM-16-14、HM-17-04街区详细规划》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海门区包场镇新南村XN-01地块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》进行公示。公示时间自202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日起至202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日止。为便于意见的收集统计，请以书面邮件和电子邮件形式为准。公众如有建议意见，请将书面意见邮寄至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南通市海门区包场镇人民政府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，或通过电子邮箱提交。</w:t>
      </w:r>
    </w:p>
    <w:p w14:paraId="7DD23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2BAF1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联系电话：0513-80787076</w:t>
      </w:r>
    </w:p>
    <w:p w14:paraId="7369D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电子邮箱：767634527@qq.com</w:t>
      </w:r>
    </w:p>
    <w:p w14:paraId="4C407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通讯地址：南通市海门区包场镇发展大道 99 号</w:t>
      </w:r>
    </w:p>
    <w:p w14:paraId="12BFC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 w14:paraId="7A3C8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</w:p>
    <w:p w14:paraId="30DAA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</w:p>
    <w:p w14:paraId="52B92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</w:p>
    <w:p w14:paraId="0DCDB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</w:p>
    <w:p w14:paraId="068ED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</w:p>
    <w:p w14:paraId="457BD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</w:p>
    <w:p w14:paraId="65BE3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</w:p>
    <w:p w14:paraId="2C372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</w:p>
    <w:p w14:paraId="397AB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</w:p>
    <w:p w14:paraId="3D958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一．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HM-1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-0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5街区</w:t>
      </w:r>
    </w:p>
    <w:p w14:paraId="463DF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功能定位</w:t>
      </w:r>
    </w:p>
    <w:p w14:paraId="1307A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街区用地主导功能以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居住及商业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33C5D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主要规划内容</w:t>
      </w:r>
    </w:p>
    <w:p w14:paraId="214CF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街区位于沿海大道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南侧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海路西侧，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居住用地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面积共计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34.28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公顷，其中已建成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用地28.50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公顷，可开发用地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5.78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商业用地共计5.52公顷，其中已建成用地4.43公顷，可开发用地1.09公顷。</w:t>
      </w:r>
    </w:p>
    <w:p w14:paraId="65817627">
      <w:pPr>
        <w:rPr>
          <w:rFonts w:hint="eastAsia" w:ascii="宋体" w:hAnsi="宋体" w:eastAsia="宋体"/>
          <w:sz w:val="24"/>
          <w:szCs w:val="24"/>
          <w:highlight w:val="none"/>
          <w:lang w:eastAsia="zh-CN"/>
        </w:rPr>
      </w:pPr>
    </w:p>
    <w:p w14:paraId="6EB4DAE4">
      <w:pPr>
        <w:rPr>
          <w:rFonts w:hint="eastAsia" w:ascii="宋体" w:hAnsi="宋体" w:eastAsia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drawing>
          <wp:inline distT="0" distB="0" distL="114300" distR="114300">
            <wp:extent cx="5600700" cy="3956685"/>
            <wp:effectExtent l="0" t="0" r="0" b="5715"/>
            <wp:docPr id="3" name="图片 3" descr="C:/Users/Administrator/Desktop/2025包场详规/HM1605街区/hm1605用地规划图.jpghm1605用地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Desktop/2025包场详规/HM1605街区/hm1605用地规划图.jpghm1605用地规划图"/>
                    <pic:cNvPicPr>
                      <a:picLocks noChangeAspect="1"/>
                    </pic:cNvPicPr>
                  </pic:nvPicPr>
                  <pic:blipFill>
                    <a:blip r:embed="rId4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9F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</w:p>
    <w:p w14:paraId="4F99D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</w:p>
    <w:p w14:paraId="2CB4B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二．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HM-16-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14街区</w:t>
      </w:r>
    </w:p>
    <w:p w14:paraId="657D6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功能定位</w:t>
      </w:r>
    </w:p>
    <w:p w14:paraId="4C204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规划用地以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居住用地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商业用地、商住用地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文化设施用地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ABCF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主要规划内容</w:t>
      </w:r>
    </w:p>
    <w:p w14:paraId="1A658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街区位于海民路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海路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规划居住用地11.76公顷、商业用地9.09公顷、商住用地9.74公顷、文化设施用地3.07公顷、留白用地6.34公顷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67AF0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drawing>
          <wp:inline distT="0" distB="0" distL="114300" distR="114300">
            <wp:extent cx="5600700" cy="3956685"/>
            <wp:effectExtent l="0" t="0" r="0" b="5715"/>
            <wp:docPr id="7" name="图片 7" descr="C:/Users/Administrator/Desktop/2025包场详规/HM1614街区/hm1614用地规划图.jpghm1614用地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Desktop/2025包场详规/HM1614街区/hm1614用地规划图.jpghm1614用地规划图"/>
                    <pic:cNvPicPr>
                      <a:picLocks noChangeAspect="1"/>
                    </pic:cNvPicPr>
                  </pic:nvPicPr>
                  <pic:blipFill>
                    <a:blip r:embed="rId5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24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0D59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B1F3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4DBE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三．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HM-1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-0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4街区</w:t>
      </w:r>
    </w:p>
    <w:p w14:paraId="26D6A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功能定位</w:t>
      </w:r>
    </w:p>
    <w:p w14:paraId="4B625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规划用地以工业用地为主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5FDE3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主要规划内容</w:t>
      </w:r>
    </w:p>
    <w:p w14:paraId="4589F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街区位于包场北部、沿海大道北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工业用地占地245.59公顷，其中开发边界内工业用地112.75公顷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50287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5EA2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drawing>
          <wp:inline distT="0" distB="0" distL="114300" distR="114300">
            <wp:extent cx="5600700" cy="3956685"/>
            <wp:effectExtent l="0" t="0" r="0" b="5715"/>
            <wp:docPr id="6" name="图片 6" descr="C:/Users/Administrator/Desktop/2025包场详规/HM1704街区/04用地规划图.jpg04用地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istrator/Desktop/2025包场详规/HM1704街区/04用地规划图.jpg04用地规划图"/>
                    <pic:cNvPicPr>
                      <a:picLocks noChangeAspect="1"/>
                    </pic:cNvPicPr>
                  </pic:nvPicPr>
                  <pic:blipFill>
                    <a:blip r:embed="rId6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33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7E52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3F89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61B1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6D29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四．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海门区包场镇新南村XN-01地块</w:t>
      </w:r>
    </w:p>
    <w:p w14:paraId="4C85D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主要规划内容</w:t>
      </w:r>
    </w:p>
    <w:p w14:paraId="6CC98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地块位于新南村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占地3225㎡，规划为二类工业用地，按照1.2≤容积率≤2.5、绿地率≤7%、50%≤建筑密度≤60%、建筑限高 24 米控制。</w:t>
      </w:r>
    </w:p>
    <w:p w14:paraId="2D1A4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B0CA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drawing>
          <wp:inline distT="0" distB="0" distL="114300" distR="114300">
            <wp:extent cx="5600700" cy="3956685"/>
            <wp:effectExtent l="0" t="0" r="0" b="5715"/>
            <wp:docPr id="10" name="图片 10" descr="C:/Users/Administrator/Desktop/d1e9ac1d6b634ffc8535f7e7c2b50d08.jpgd1e9ac1d6b634ffc8535f7e7c2b50d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Administrator/Desktop/d1e9ac1d6b634ffc8535f7e7c2b50d08.jpgd1e9ac1d6b634ffc8535f7e7c2b50d08"/>
                    <pic:cNvPicPr>
                      <a:picLocks noChangeAspect="1"/>
                    </pic:cNvPicPr>
                  </pic:nvPicPr>
                  <pic:blipFill>
                    <a:blip r:embed="rId7"/>
                    <a:srcRect t="68" b="6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40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E59F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9FC0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2041" w:right="1531" w:bottom="2041" w:left="1531" w:header="510" w:footer="147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宋体.輄.w.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ZTgzODVkNjBlMjU2MmZlOTlmYzI4YWI3ODUxNDAifQ=="/>
  </w:docVars>
  <w:rsids>
    <w:rsidRoot w:val="00AB040A"/>
    <w:rsid w:val="00114FB2"/>
    <w:rsid w:val="00160AD6"/>
    <w:rsid w:val="001755B1"/>
    <w:rsid w:val="00221E2B"/>
    <w:rsid w:val="00241CFF"/>
    <w:rsid w:val="002C0181"/>
    <w:rsid w:val="00380EEC"/>
    <w:rsid w:val="003A6E9F"/>
    <w:rsid w:val="0051640D"/>
    <w:rsid w:val="005B20F4"/>
    <w:rsid w:val="005D3A61"/>
    <w:rsid w:val="00675EB3"/>
    <w:rsid w:val="00782879"/>
    <w:rsid w:val="007A6FC2"/>
    <w:rsid w:val="007D2180"/>
    <w:rsid w:val="007E2316"/>
    <w:rsid w:val="008E7D29"/>
    <w:rsid w:val="00995B5E"/>
    <w:rsid w:val="009A6FB1"/>
    <w:rsid w:val="009D3225"/>
    <w:rsid w:val="009F78E3"/>
    <w:rsid w:val="00AB040A"/>
    <w:rsid w:val="00B6081E"/>
    <w:rsid w:val="00BD1522"/>
    <w:rsid w:val="00BD44EF"/>
    <w:rsid w:val="00C132AA"/>
    <w:rsid w:val="00C9269D"/>
    <w:rsid w:val="00CA6225"/>
    <w:rsid w:val="00CF100E"/>
    <w:rsid w:val="00FB62F5"/>
    <w:rsid w:val="00FD5A36"/>
    <w:rsid w:val="05E209B5"/>
    <w:rsid w:val="06A47322"/>
    <w:rsid w:val="089450F6"/>
    <w:rsid w:val="09BB68FD"/>
    <w:rsid w:val="0A0F696E"/>
    <w:rsid w:val="0A2270A6"/>
    <w:rsid w:val="0EDC43A3"/>
    <w:rsid w:val="0F4277E5"/>
    <w:rsid w:val="10134CDE"/>
    <w:rsid w:val="102869DB"/>
    <w:rsid w:val="10C65213"/>
    <w:rsid w:val="110437C1"/>
    <w:rsid w:val="176C2F5C"/>
    <w:rsid w:val="176C5248"/>
    <w:rsid w:val="1E7C4A9E"/>
    <w:rsid w:val="21584C46"/>
    <w:rsid w:val="2298377C"/>
    <w:rsid w:val="241545E5"/>
    <w:rsid w:val="244C6DCA"/>
    <w:rsid w:val="25C32FD6"/>
    <w:rsid w:val="26CA0A80"/>
    <w:rsid w:val="2BA3697B"/>
    <w:rsid w:val="2D137721"/>
    <w:rsid w:val="2D8D3ECA"/>
    <w:rsid w:val="2DCB7498"/>
    <w:rsid w:val="30095E7D"/>
    <w:rsid w:val="30C73106"/>
    <w:rsid w:val="346E468E"/>
    <w:rsid w:val="35FC6A17"/>
    <w:rsid w:val="36193EDC"/>
    <w:rsid w:val="38325D99"/>
    <w:rsid w:val="3A2F7157"/>
    <w:rsid w:val="3A863D51"/>
    <w:rsid w:val="3B2A71FC"/>
    <w:rsid w:val="3C2F1369"/>
    <w:rsid w:val="3C35239A"/>
    <w:rsid w:val="3D745989"/>
    <w:rsid w:val="3DBD3517"/>
    <w:rsid w:val="3DCE0312"/>
    <w:rsid w:val="3FB86B84"/>
    <w:rsid w:val="418A09F4"/>
    <w:rsid w:val="43D877F5"/>
    <w:rsid w:val="45132AAF"/>
    <w:rsid w:val="487E16BE"/>
    <w:rsid w:val="48E7655B"/>
    <w:rsid w:val="48EA42C6"/>
    <w:rsid w:val="494F1311"/>
    <w:rsid w:val="4CCC5FC8"/>
    <w:rsid w:val="4F461EE4"/>
    <w:rsid w:val="4FD817E5"/>
    <w:rsid w:val="53236894"/>
    <w:rsid w:val="53B93599"/>
    <w:rsid w:val="55980A4A"/>
    <w:rsid w:val="57615D89"/>
    <w:rsid w:val="5AAB4CB9"/>
    <w:rsid w:val="5ADE798F"/>
    <w:rsid w:val="5BC433D0"/>
    <w:rsid w:val="5D4B6E32"/>
    <w:rsid w:val="60D30B3A"/>
    <w:rsid w:val="6657323F"/>
    <w:rsid w:val="66DD6797"/>
    <w:rsid w:val="69123344"/>
    <w:rsid w:val="6CE40709"/>
    <w:rsid w:val="6ED20A73"/>
    <w:rsid w:val="6F4656AB"/>
    <w:rsid w:val="719C5A56"/>
    <w:rsid w:val="72695938"/>
    <w:rsid w:val="7C463BAC"/>
    <w:rsid w:val="7D9046C1"/>
    <w:rsid w:val="7FE56D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.輄.w." w:hAnsi="等线" w:eastAsia="宋体.輄.w." w:cs="宋体.輄.w.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Unresolved Mention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587</Words>
  <Characters>757</Characters>
  <Lines>5</Lines>
  <Paragraphs>1</Paragraphs>
  <TotalTime>1</TotalTime>
  <ScaleCrop>false</ScaleCrop>
  <LinksUpToDate>false</LinksUpToDate>
  <CharactersWithSpaces>761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2024-06-14T09:18:00Z</dcterms:created>
  <dc:creator>秋媛 许</dc:creator>
  <cp:lastModifiedBy>Admin</cp:lastModifiedBy>
  <cp:lastPrinted>2024-03-05T08:54:00Z</cp:lastPrinted>
  <dcterms:modified xsi:type="dcterms:W3CDTF">2025-08-29T07:50:15Z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9167EBF2075546FF8A0B19E2480F48A7_13</vt:lpwstr>
  </property>
  <property fmtid="{D5CDD505-2E9C-101B-9397-08002B2CF9AE}" pid="4" name="KSOTemplateDocerSaveRecord">
    <vt:lpwstr>eyJoZGlkIjoiOGZlYWMxYTc0ODYwM2MzMGRmMDViNzM3NjU4ZGM1ZjIifQ==</vt:lpwstr>
  </property>
</Properties>
</file>