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00" w:lineRule="exact"/>
        <w:jc w:val="distribute"/>
        <w:rPr>
          <w:rFonts w:eastAsia="方正小标宋简体"/>
          <w:color w:val="FF0000"/>
          <w:spacing w:val="-80"/>
          <w:w w:val="58"/>
          <w:sz w:val="140"/>
          <w:szCs w:val="140"/>
        </w:rPr>
      </w:pPr>
      <w:r>
        <w:rPr>
          <w:rFonts w:hint="eastAsia" w:eastAsia="方正小标宋简体"/>
          <w:color w:val="FF0000"/>
          <w:spacing w:val="-80"/>
          <w:w w:val="58"/>
          <w:sz w:val="140"/>
          <w:szCs w:val="140"/>
        </w:rPr>
        <w:t>南通市海门区应急管理局</w:t>
      </w:r>
    </w:p>
    <w:p>
      <w:pPr>
        <w:spacing w:line="600" w:lineRule="exact"/>
        <w:ind w:firstLine="160" w:firstLineChars="50"/>
        <w:jc w:val="center"/>
        <w:rPr>
          <w:rFonts w:eastAsia="方正仿宋_GBK"/>
          <w:sz w:val="32"/>
          <w:szCs w:val="32"/>
        </w:rPr>
      </w:pPr>
    </w:p>
    <w:p>
      <w:pPr>
        <w:spacing w:line="600" w:lineRule="exact"/>
        <w:ind w:firstLine="160" w:firstLineChars="5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海应急〔2021〕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64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560" w:lineRule="exact"/>
        <w:jc w:val="center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5606415" cy="0"/>
                <wp:effectExtent l="0" t="19050" r="13335" b="19050"/>
                <wp:wrapTopAndBottom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6415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12.6pt;height:0pt;width:441.45pt;mso-wrap-distance-bottom:0pt;mso-wrap-distance-top:0pt;z-index:251659264;mso-width-relative:page;mso-height-relative:page;" filled="f" stroked="t" coordsize="21600,21600" o:gfxdata="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Aq&#10;06XYAAAABgEAAA8AAAAAAAAAAQAgAAAAIgAAAGRycy9kb3ducmV2LnhtbFBLAQIUABQAAAAIAIdO&#10;4kCP125z6gEAANwDAAAOAAAAAAAAAAEAIAAAACcBAABkcnMvZTJvRG9jLnhtbFBLBQYAAAAABgAG&#10;AFkBAACDBQAAAAA=&#10;">
                <v:fill on="f" focussize="0,0"/>
                <v:stroke weight="3pt"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spacing w:line="590" w:lineRule="exact"/>
        <w:jc w:val="center"/>
        <w:rPr>
          <w:rFonts w:ascii="Times New Roman" w:hAnsi="Times New Roman" w:eastAsia="方正小标宋_GBK"/>
          <w:bCs/>
          <w:spacing w:val="-10"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spacing w:val="-10"/>
          <w:sz w:val="44"/>
          <w:szCs w:val="44"/>
        </w:rPr>
        <w:t>关于印发</w:t>
      </w:r>
      <w:r>
        <w:rPr>
          <w:rFonts w:ascii="Times New Roman" w:hAnsi="Times New Roman" w:eastAsia="方正小标宋_GBK"/>
          <w:bCs/>
          <w:spacing w:val="-10"/>
          <w:sz w:val="44"/>
          <w:szCs w:val="44"/>
        </w:rPr>
        <w:t>《</w:t>
      </w:r>
      <w:r>
        <w:rPr>
          <w:rFonts w:hint="eastAsia" w:ascii="Times New Roman" w:hAnsi="Times New Roman" w:eastAsia="方正小标宋_GBK"/>
          <w:bCs/>
          <w:spacing w:val="-10"/>
          <w:sz w:val="44"/>
          <w:szCs w:val="44"/>
        </w:rPr>
        <w:t>海门区</w:t>
      </w:r>
      <w:r>
        <w:rPr>
          <w:rFonts w:ascii="Times New Roman" w:hAnsi="Times New Roman" w:eastAsia="方正小标宋_GBK"/>
          <w:bCs/>
          <w:spacing w:val="-10"/>
          <w:sz w:val="44"/>
          <w:szCs w:val="44"/>
        </w:rPr>
        <w:t>应急管理系统</w:t>
      </w:r>
      <w:r>
        <w:rPr>
          <w:rFonts w:hint="eastAsia" w:ascii="方正小标宋_GBK" w:hAnsi="方正小标宋_GBK" w:eastAsia="方正小标宋_GBK"/>
          <w:bCs/>
          <w:spacing w:val="-10"/>
          <w:sz w:val="44"/>
          <w:szCs w:val="44"/>
        </w:rPr>
        <w:t>“</w:t>
      </w:r>
      <w:r>
        <w:rPr>
          <w:rFonts w:ascii="Times New Roman" w:hAnsi="Times New Roman" w:eastAsia="方正小标宋_GBK"/>
          <w:bCs/>
          <w:spacing w:val="-10"/>
          <w:sz w:val="44"/>
          <w:szCs w:val="44"/>
        </w:rPr>
        <w:t>厚植为民情怀、</w:t>
      </w:r>
    </w:p>
    <w:p>
      <w:pPr>
        <w:spacing w:line="590" w:lineRule="exact"/>
        <w:jc w:val="center"/>
        <w:rPr>
          <w:rFonts w:hint="eastAsia" w:ascii="Times New Roman" w:hAnsi="Times New Roman" w:eastAsia="方正小标宋_GBK"/>
          <w:bCs/>
          <w:spacing w:val="-10"/>
          <w:sz w:val="44"/>
          <w:szCs w:val="44"/>
        </w:rPr>
      </w:pPr>
      <w:r>
        <w:rPr>
          <w:rFonts w:ascii="Times New Roman" w:hAnsi="Times New Roman" w:eastAsia="方正小标宋_GBK"/>
          <w:bCs/>
          <w:spacing w:val="-10"/>
          <w:sz w:val="44"/>
          <w:szCs w:val="44"/>
        </w:rPr>
        <w:t>提高执法水平</w:t>
      </w:r>
      <w:r>
        <w:rPr>
          <w:rFonts w:hint="eastAsia" w:ascii="方正小标宋_GBK" w:hAnsi="方正小标宋_GBK" w:eastAsia="方正小标宋_GBK"/>
          <w:bCs/>
          <w:spacing w:val="-10"/>
          <w:sz w:val="44"/>
          <w:szCs w:val="44"/>
        </w:rPr>
        <w:t>”</w:t>
      </w:r>
      <w:r>
        <w:rPr>
          <w:rFonts w:ascii="Times New Roman" w:hAnsi="Times New Roman" w:eastAsia="方正小标宋_GBK"/>
          <w:bCs/>
          <w:spacing w:val="-10"/>
          <w:sz w:val="44"/>
          <w:szCs w:val="44"/>
        </w:rPr>
        <w:t>主题教育实施方案》</w:t>
      </w:r>
      <w:r>
        <w:rPr>
          <w:rFonts w:hint="eastAsia" w:ascii="Times New Roman" w:hAnsi="Times New Roman" w:eastAsia="方正小标宋_GBK"/>
          <w:bCs/>
          <w:spacing w:val="-10"/>
          <w:sz w:val="44"/>
          <w:szCs w:val="44"/>
        </w:rPr>
        <w:t>的</w:t>
      </w:r>
      <w:r>
        <w:rPr>
          <w:rFonts w:ascii="Times New Roman" w:hAnsi="Times New Roman" w:eastAsia="方正小标宋_GBK"/>
          <w:bCs/>
          <w:spacing w:val="-10"/>
          <w:sz w:val="44"/>
          <w:szCs w:val="44"/>
        </w:rPr>
        <w:t>通知</w:t>
      </w:r>
    </w:p>
    <w:p>
      <w:pPr>
        <w:spacing w:line="590" w:lineRule="exact"/>
        <w:jc w:val="center"/>
        <w:rPr>
          <w:rFonts w:ascii="Times New Roman" w:hAnsi="Times New Roman" w:eastAsia="方正小标宋_GBK"/>
          <w:bCs/>
          <w:spacing w:val="-10"/>
          <w:sz w:val="44"/>
          <w:szCs w:val="44"/>
        </w:rPr>
      </w:pPr>
    </w:p>
    <w:p>
      <w:pPr>
        <w:pStyle w:val="5"/>
        <w:shd w:val="clear" w:color="auto" w:fill="FFFFFF"/>
        <w:spacing w:before="0" w:beforeAutospacing="0" w:after="0" w:afterAutospacing="0" w:line="590" w:lineRule="exact"/>
        <w:jc w:val="both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各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区镇安监局，局各科（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室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）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、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大队、中心：</w:t>
      </w:r>
    </w:p>
    <w:p>
      <w:pPr>
        <w:pStyle w:val="5"/>
        <w:shd w:val="clear" w:color="auto" w:fill="FFFFFF"/>
        <w:spacing w:before="0" w:beforeAutospacing="0" w:after="0" w:afterAutospacing="0" w:line="590" w:lineRule="exact"/>
        <w:jc w:val="both"/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区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应急管理局制定了《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海门区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应急管理系统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“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厚植为民情怀、提高执法水平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”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主题教育实施方案》，现予印发，请认真贯彻执行。</w:t>
      </w:r>
    </w:p>
    <w:p>
      <w:pPr>
        <w:pStyle w:val="5"/>
        <w:jc w:val="both"/>
        <w:rPr>
          <w:rFonts w:hint="eastAsia" w:ascii="仿宋_GB2312" w:hAnsi="Times New Roman" w:eastAsia="仿宋_GB2312"/>
          <w:color w:val="000000" w:themeColor="text1"/>
          <w:sz w:val="32"/>
          <w:szCs w:val="32"/>
        </w:rPr>
      </w:pPr>
      <w:r>
        <w:rPr>
          <w:rFonts w:ascii="仿宋_GB2312" w:hAnsi="Times New Roman" w:eastAsia="仿宋_GB2312"/>
          <w:color w:val="000000" w:themeColor="text1"/>
          <w:sz w:val="32"/>
          <w:szCs w:val="32"/>
        </w:rPr>
        <w:t xml:space="preserve">                      </w:t>
      </w:r>
    </w:p>
    <w:p>
      <w:pPr>
        <w:pStyle w:val="5"/>
        <w:adjustRightInd w:val="0"/>
        <w:snapToGrid w:val="0"/>
        <w:spacing w:before="0" w:beforeAutospacing="0" w:after="0" w:afterAutospacing="0" w:line="560" w:lineRule="exact"/>
        <w:ind w:firstLine="4960" w:firstLineChars="1550"/>
        <w:jc w:val="both"/>
        <w:rPr>
          <w:rFonts w:ascii="仿宋_GB2312" w:hAnsi="Times New Roman" w:eastAsia="仿宋_GB2312"/>
          <w:color w:val="000000" w:themeColor="text1"/>
          <w:sz w:val="32"/>
          <w:szCs w:val="32"/>
        </w:rPr>
      </w:pPr>
      <w:r>
        <w:rPr>
          <w:rFonts w:ascii="仿宋_GB2312" w:hAnsi="Times New Roman" w:eastAsia="仿宋_GB2312"/>
          <w:color w:val="000000" w:themeColor="text1"/>
          <w:sz w:val="32"/>
          <w:szCs w:val="32"/>
        </w:rPr>
        <w:t>南通市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海门区</w:t>
      </w:r>
      <w:r>
        <w:rPr>
          <w:rFonts w:ascii="仿宋_GB2312" w:hAnsi="Times New Roman" w:eastAsia="仿宋_GB2312"/>
          <w:color w:val="000000" w:themeColor="text1"/>
          <w:sz w:val="32"/>
          <w:szCs w:val="32"/>
        </w:rPr>
        <w:t>应急管理局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 xml:space="preserve">                                  2021年12月22日</w:t>
      </w:r>
    </w:p>
    <w:p>
      <w:pPr>
        <w:pStyle w:val="5"/>
        <w:shd w:val="clear" w:color="auto" w:fill="FFFFFF"/>
        <w:spacing w:before="0" w:beforeAutospacing="0" w:after="0" w:afterAutospacing="0" w:line="590" w:lineRule="exact"/>
        <w:jc w:val="both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90" w:lineRule="exact"/>
        <w:jc w:val="both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90" w:lineRule="exact"/>
        <w:jc w:val="both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90" w:lineRule="exact"/>
        <w:jc w:val="both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bCs/>
          <w:spacing w:val="-1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/>
          <w:bCs/>
          <w:spacing w:val="-10"/>
          <w:sz w:val="44"/>
          <w:szCs w:val="44"/>
        </w:rPr>
        <w:t>海门区</w:t>
      </w:r>
      <w:r>
        <w:rPr>
          <w:rFonts w:ascii="Times New Roman" w:hAnsi="Times New Roman" w:eastAsia="方正小标宋_GBK"/>
          <w:bCs/>
          <w:spacing w:val="-10"/>
          <w:sz w:val="44"/>
          <w:szCs w:val="44"/>
        </w:rPr>
        <w:t>应急管理系统</w:t>
      </w:r>
      <w:r>
        <w:rPr>
          <w:rFonts w:hint="eastAsia" w:ascii="方正小标宋_GBK" w:hAnsi="方正小标宋_GBK" w:eastAsia="方正小标宋_GBK"/>
          <w:bCs/>
          <w:spacing w:val="-10"/>
          <w:sz w:val="44"/>
          <w:szCs w:val="44"/>
        </w:rPr>
        <w:t>“</w:t>
      </w:r>
      <w:r>
        <w:rPr>
          <w:rFonts w:ascii="Times New Roman" w:hAnsi="Times New Roman" w:eastAsia="方正小标宋_GBK"/>
          <w:bCs/>
          <w:spacing w:val="-10"/>
          <w:sz w:val="44"/>
          <w:szCs w:val="44"/>
        </w:rPr>
        <w:t>厚植为民情怀、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center"/>
        <w:rPr>
          <w:rFonts w:ascii="Times New Roman" w:hAnsi="Times New Roman" w:eastAsia="方正小标宋_GBK"/>
          <w:bCs/>
          <w:spacing w:val="-10"/>
          <w:sz w:val="44"/>
          <w:szCs w:val="44"/>
        </w:rPr>
      </w:pPr>
      <w:r>
        <w:rPr>
          <w:rFonts w:ascii="Times New Roman" w:hAnsi="Times New Roman" w:eastAsia="方正小标宋_GBK"/>
          <w:bCs/>
          <w:spacing w:val="-10"/>
          <w:sz w:val="44"/>
          <w:szCs w:val="44"/>
        </w:rPr>
        <w:t>提高执法水平</w:t>
      </w:r>
      <w:r>
        <w:rPr>
          <w:rFonts w:hint="eastAsia" w:ascii="方正小标宋_GBK" w:hAnsi="方正小标宋_GBK" w:eastAsia="方正小标宋_GBK"/>
          <w:bCs/>
          <w:spacing w:val="-10"/>
          <w:sz w:val="44"/>
          <w:szCs w:val="44"/>
        </w:rPr>
        <w:t>”</w:t>
      </w:r>
      <w:r>
        <w:rPr>
          <w:rFonts w:ascii="Times New Roman" w:hAnsi="Times New Roman" w:eastAsia="方正小标宋_GBK"/>
          <w:bCs/>
          <w:spacing w:val="-10"/>
          <w:sz w:val="44"/>
          <w:szCs w:val="44"/>
        </w:rPr>
        <w:t>主题教育实施方案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为深入推进法治政府建设，进一步提高全区应急管理系统依法行政能力和水平，严格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规范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安全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生产公正文明执法，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根据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区委、区政府和上级应急管理部门的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部署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和要求，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结合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海门实际，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经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研究，决定在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应急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管理系统开展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“厚植为民情怀、提高执法水平”主题教育活动，现提出如下实施方案。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Times New Roman"/>
          <w:color w:val="000000" w:themeColor="text1"/>
          <w:sz w:val="32"/>
          <w:szCs w:val="32"/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</w:rPr>
        <w:t>一、指导思想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以党的十九大和党的十九届历次全会精神为指导，认真贯彻落实习近平新时代中国特色社会主义思想、习近平法治思想，坚持以人民为中心的发展思想，梳理总结近年来行政执法工作成效，深入查找短板弱项，持续推进严格规范公正文明执法，让安全生产行政执法既有力度、又有温度，为我区勇当南通市“争当表率、争做示范、走在前列”排头兵、奋力谱写“强富美高”新海门建设现代化篇章提供坚实安全保障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Times New Roman"/>
          <w:color w:val="000000" w:themeColor="text1"/>
          <w:sz w:val="32"/>
          <w:szCs w:val="32"/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</w:rPr>
        <w:t>二、工作目标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通过开展主题教育，着力强化全区应急管理系统广大行政执法人员的宗旨意识、法治意识、文明意识、责任意识，切实提高应急管理干部运用法治思维和法治方式深化改革、推动发展、化解矛盾、维护稳定、应对风险的能力，努力在体制机制、能力素质、工作作风、执法质量、社会满意度等方面实现新提升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Times New Roman"/>
          <w:color w:val="000000" w:themeColor="text1"/>
          <w:sz w:val="32"/>
          <w:szCs w:val="32"/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</w:rPr>
        <w:t>三、参加对象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区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应急管理局各科室、大队、中心，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各区镇安监局，均参加本次主题教育活动。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Times New Roman"/>
          <w:color w:val="000000" w:themeColor="text1"/>
          <w:sz w:val="32"/>
          <w:szCs w:val="32"/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</w:rPr>
        <w:t>四、工作安排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主题教育分四个阶段进行。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楷体_GB2312" w:hAnsi="Times New Roman" w:eastAsia="楷体_GB2312" w:cs="Times New Roman"/>
          <w:color w:val="000000" w:themeColor="text1"/>
          <w:sz w:val="32"/>
          <w:szCs w:val="32"/>
        </w:rPr>
      </w:pPr>
      <w:r>
        <w:rPr>
          <w:rFonts w:hint="eastAsia" w:ascii="楷体_GB2312" w:hAnsi="Times New Roman" w:eastAsia="楷体_GB2312" w:cs="Times New Roman"/>
          <w:color w:val="000000" w:themeColor="text1"/>
          <w:sz w:val="32"/>
          <w:szCs w:val="32"/>
        </w:rPr>
        <w:t>（一）动员部署阶段（2021年12月20日至12月31日）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</w:rPr>
        <w:t>1. 召开动员</w:t>
      </w:r>
      <w:r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</w:rPr>
        <w:t>大会。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成立区应急管理系统主题教育领导小组，印发主题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教育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实施方案，召开全区应急管理系统主题教育动员会议。各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区镇安监局结合实际，同步部署落实，制定相应的工作方案，并于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12月28日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前报区应急管理局主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题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教育领导小组。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</w:rPr>
        <w:t>2. 开展</w:t>
      </w:r>
      <w:r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</w:rPr>
        <w:t>学习培训。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明确领导干部、行政执法人员的学习重点，通过集中学习、培训和自学的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方式，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并与上级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应急管理部门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组织开展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的培训、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竞赛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等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活动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结合起来，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分级分类开展学习培训。局主题教育领导小组适时组织集中培训、专题讲座等。学习培训贯穿主题教育活动全过程。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学习培训突出以下内容：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</w:rPr>
        <w:t>政治理论学习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，包括习近平新时代中国特色社会主义思想、习近平法治思想、宗旨理念教育等；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</w:rPr>
        <w:t>法治思维学习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，包括公共法律基础知识、党政主要负责人履行推进法治建设第一责任人职责规定等；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</w:rPr>
        <w:t>执法技能培训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，包括行政处罚法、行政许可法、行政强制法、安全生产法律法规、国务院关于进一步贯彻实施《行政处罚法》的通知、行政执法“三项制度”、调查取证技巧等；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</w:rPr>
        <w:t>执法业务操作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，结合文明执法、柔性执法、规范自由裁量等要求，开展行政执法模拟演练、执法竞赛、比武练兵等活动。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30"/>
        <w:jc w:val="both"/>
        <w:rPr>
          <w:rFonts w:ascii="楷体_GB2312" w:hAnsi="Times New Roman" w:eastAsia="楷体_GB2312" w:cs="Times New Roman"/>
          <w:color w:val="000000" w:themeColor="text1"/>
          <w:sz w:val="32"/>
          <w:szCs w:val="32"/>
        </w:rPr>
      </w:pPr>
      <w:r>
        <w:rPr>
          <w:rFonts w:hint="eastAsia" w:ascii="楷体_GB2312" w:hAnsi="Times New Roman" w:eastAsia="楷体_GB2312" w:cs="Times New Roman"/>
          <w:color w:val="000000" w:themeColor="text1"/>
          <w:sz w:val="32"/>
          <w:szCs w:val="32"/>
        </w:rPr>
        <w:t>（二）问题查摆阶段（2022年1月1日至1月13日）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</w:rPr>
        <w:t>1.梳理</w:t>
      </w:r>
      <w:r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</w:rPr>
        <w:t>问题清单。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对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近年来我区应急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管理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系统行政执法工作中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存在的问题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进行系统梳理，并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形成问题清单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。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同时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，认真总结执法工作中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的经验教训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，及时固化优化“自由裁量标准”、“一案五制”、“线上巡查线下执法”、小微事故规范化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管理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、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说理式阳光执法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等一批好的工作机制和实践做法，整理一批指导案例，挖掘一批先进典型。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</w:rPr>
        <w:t>2.广泛征求</w:t>
      </w:r>
      <w:r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</w:rPr>
        <w:t>意见。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通过设置公开举报电话（82188131）、发放征求意见表、开展问卷调查、主动上门听取意见、召开座谈会等形式，多渠道、多层面广泛征求对行政执法工作的意见建议。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</w:rPr>
        <w:t>3.召开民主生活会。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召开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专题民主生活会，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深入开展谈心谈话，做好批评与自我批评，认真查摆问题，敢于揭短亮丑，真正把问题查透、查彻底，为整改提升作好准备。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60" w:lineRule="exact"/>
        <w:ind w:firstLine="630"/>
        <w:jc w:val="both"/>
        <w:rPr>
          <w:rFonts w:ascii="楷体_GB2312" w:hAnsi="Times New Roman" w:eastAsia="楷体_GB2312" w:cs="Times New Roman"/>
          <w:color w:val="000000" w:themeColor="text1"/>
          <w:sz w:val="32"/>
          <w:szCs w:val="32"/>
        </w:rPr>
      </w:pPr>
      <w:r>
        <w:rPr>
          <w:rFonts w:hint="eastAsia" w:ascii="楷体_GB2312" w:hAnsi="Times New Roman" w:eastAsia="楷体_GB2312" w:cs="Times New Roman"/>
          <w:color w:val="000000" w:themeColor="text1"/>
          <w:sz w:val="32"/>
          <w:szCs w:val="32"/>
        </w:rPr>
        <w:t>（三）整改提升阶段（2022年1月13日至2月25日）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</w:rPr>
        <w:t>1.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</w:rPr>
        <w:t>责任落实</w:t>
      </w:r>
      <w:r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对排查出的问题，分门别类列出清单，个性问题落实责任主体，明确整改期限和责任人；共性问题研究出台相应的制度文件。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</w:rPr>
        <w:t>2.及时查办</w:t>
      </w:r>
      <w:r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对社会关注度高、群众反映强烈、久拖不决的热点难点问题，结合为民办实事，坚持逐一复查，做到件件有回复、事事有落实，真正取信于民。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</w:rPr>
        <w:t>3.</w:t>
      </w: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</w:rPr>
        <w:t>建章立制</w:t>
      </w:r>
      <w:r>
        <w:rPr>
          <w:rFonts w:ascii="仿宋_GB2312" w:hAnsi="Times New Roman" w:eastAsia="仿宋_GB2312" w:cs="Times New Roman"/>
          <w:b/>
          <w:color w:val="000000" w:themeColor="text1"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梳理完善局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安全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生产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行政执法工作制度，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编制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执法实操手册、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规范执法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用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语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，研究出台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我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区应急管理行政执法规范化考核制度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、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委托执法规范化建设实施意见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等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，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通过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加强考核、标准化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模式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执法等方式，进一步改进执法手段，提升执法质效，规范执法行为。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</w:rPr>
        <w:t>整改重点：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切实纠正执法人员法治思维及依法行政意识淡薄，对行政执法工作认识不高、重视不够等问题；大力整顿行政执法机关和执法人员有法不依、执法不严、执法不公、执法不文明等突出问题；认真解决少数执法人员宗旨意识淡薄，工作方法简单粗暴，纪律松弛等问题；及时清理、纠正无法定依据违规开展委托执法等行为；深入排查“放管服”改革中存在的承接不到位、监管不落实等问题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楷体_GB2312" w:hAnsi="Times New Roman" w:eastAsia="楷体_GB2312" w:cs="Times New Roman"/>
          <w:color w:val="000000" w:themeColor="text1"/>
          <w:sz w:val="32"/>
          <w:szCs w:val="32"/>
        </w:rPr>
      </w:pPr>
      <w:r>
        <w:rPr>
          <w:rFonts w:hint="eastAsia" w:ascii="楷体_GB2312" w:hAnsi="Times New Roman" w:eastAsia="楷体_GB2312" w:cs="Times New Roman"/>
          <w:color w:val="000000" w:themeColor="text1"/>
          <w:sz w:val="32"/>
          <w:szCs w:val="32"/>
        </w:rPr>
        <w:t>（四）长效管理阶段（2022年3月起）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</w:rPr>
        <w:t>1.强化制度保障。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及时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健全完善相关执法制度，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切实规范安全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生产执法行为，实施说理式阳关执法，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并一以贯之抓好落实。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</w:rPr>
        <w:t>2.畅通举报渠道。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区应急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管理局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公布举报电话（82188131），全天候接受群众对执法行为、执法人员的投诉、反映和建议，并对举报投诉办理情况进行不定期抽查。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</w:rPr>
        <w:t>3.加强监督检查。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区应急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管理局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将对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区镇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安全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生产委托执法工作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开展常态化业务指导和检查，检查结果纳入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安全生产考核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 xml:space="preserve">。 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60"/>
        <w:jc w:val="both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局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各科室、大队、中心，各区镇安监局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于2022年3月底之前，对主题教育活动进行阶段性总结，向区应急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管理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局主题教育领导小组提交工作报告。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ascii="黑体" w:hAnsi="黑体" w:eastAsia="黑体" w:cs="Times New Roman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　　</w:t>
      </w:r>
      <w:r>
        <w:rPr>
          <w:rFonts w:hint="eastAsia" w:ascii="黑体" w:hAnsi="黑体" w:eastAsia="黑体" w:cs="Times New Roman"/>
          <w:color w:val="000000" w:themeColor="text1"/>
          <w:sz w:val="32"/>
          <w:szCs w:val="32"/>
        </w:rPr>
        <w:t>五、保障措施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30"/>
        <w:jc w:val="both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楷体_GB2312" w:hAnsi="Times New Roman" w:eastAsia="楷体_GB2312" w:cs="Times New Roman"/>
          <w:color w:val="000000" w:themeColor="text1"/>
          <w:sz w:val="32"/>
          <w:szCs w:val="32"/>
        </w:rPr>
        <w:t>（一）加强组织领导。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成立由局党委书记、局长任组长，局有关领导任副组长，局各科室、大队、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中心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负责同志为成员的全区应急管理系统 “厚植为民情怀、提高执法水平”主题教育工作领导小组，负责主题教育统筹协调、督促检查。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30"/>
        <w:jc w:val="both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楷体_GB2312" w:hAnsi="Times New Roman" w:eastAsia="楷体_GB2312" w:cs="Times New Roman"/>
          <w:color w:val="000000" w:themeColor="text1"/>
          <w:sz w:val="32"/>
          <w:szCs w:val="32"/>
        </w:rPr>
        <w:t>（二）注重工作统筹。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要把主题教育与“逐梦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东洲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”练兵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比武系列活动、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机关作风建设以及业务工作开展紧密结合，统筹兼顾、科学安排，以各项工作的实际成效检验主题教育成果。要把握好工作尺度，不搞人人过关，致力解决实际问题，确保人人得教育、受警醒、有提高，实现两不误、两促进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楷体_GB2312" w:hAnsi="Times New Roman" w:eastAsia="楷体_GB2312" w:cs="Times New Roman"/>
          <w:color w:val="000000" w:themeColor="text1"/>
          <w:sz w:val="32"/>
          <w:szCs w:val="32"/>
        </w:rPr>
        <w:t>（三）做好督促检查。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区应急管理局主题教育领导小组要对面上工作推进情况进行检查、督导，注重发挥专家作用、听取群众意见，并把主题教育推进情况纳入2022年安全生产年度目标考核。</w:t>
      </w:r>
    </w:p>
    <w:bookmarkEnd w:id="0"/>
    <w:p>
      <w:pPr>
        <w:spacing w:line="560" w:lineRule="exact"/>
        <w:jc w:val="left"/>
        <w:rPr>
          <w:rFonts w:ascii="Times New Roman" w:hAnsi="Times New Roman" w:eastAsia="方正大标宋_GBK"/>
          <w:color w:val="000000" w:themeColor="text1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方正大标宋_GBK"/>
          <w:color w:val="000000" w:themeColor="text1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方正大标宋_GBK"/>
          <w:color w:val="000000" w:themeColor="text1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方正大标宋_GBK"/>
          <w:color w:val="000000" w:themeColor="text1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Times New Roman" w:eastAsia="仿宋_GB2312"/>
          <w:color w:val="000000" w:themeColor="text1"/>
          <w:sz w:val="32"/>
          <w:szCs w:val="32"/>
        </w:rPr>
      </w:pPr>
    </w:p>
    <w:p>
      <w:pPr>
        <w:spacing w:line="590" w:lineRule="exact"/>
        <w:jc w:val="left"/>
        <w:rPr>
          <w:rFonts w:ascii="Times New Roman" w:hAnsi="Times New Roman" w:eastAsia="黑体"/>
          <w:color w:val="000000" w:themeColor="text1"/>
          <w:sz w:val="32"/>
          <w:szCs w:val="32"/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</w:rPr>
        <w:t>附件1</w:t>
      </w:r>
    </w:p>
    <w:p>
      <w:pPr>
        <w:spacing w:line="590" w:lineRule="exact"/>
        <w:jc w:val="left"/>
        <w:rPr>
          <w:rFonts w:ascii="Times New Roman" w:hAnsi="Times New Roman" w:eastAsia="黑体"/>
          <w:color w:val="000000" w:themeColor="text1"/>
          <w:sz w:val="32"/>
          <w:szCs w:val="32"/>
        </w:rPr>
      </w:pPr>
    </w:p>
    <w:p>
      <w:pPr>
        <w:spacing w:line="590" w:lineRule="exact"/>
        <w:jc w:val="center"/>
        <w:rPr>
          <w:rFonts w:ascii="Times New Roman" w:hAnsi="Times New Roman" w:eastAsia="方正小标宋_GBK"/>
          <w:color w:val="000000" w:themeColor="text1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 w:themeColor="text1"/>
          <w:sz w:val="44"/>
          <w:szCs w:val="44"/>
        </w:rPr>
        <w:t>海门区</w:t>
      </w:r>
      <w:r>
        <w:rPr>
          <w:rFonts w:ascii="Times New Roman" w:hAnsi="Times New Roman" w:eastAsia="方正小标宋_GBK"/>
          <w:color w:val="000000" w:themeColor="text1"/>
          <w:sz w:val="44"/>
          <w:szCs w:val="44"/>
        </w:rPr>
        <w:t>应急管理系统“厚植为民情怀、</w:t>
      </w:r>
    </w:p>
    <w:p>
      <w:pPr>
        <w:spacing w:line="590" w:lineRule="exact"/>
        <w:jc w:val="center"/>
        <w:rPr>
          <w:rFonts w:ascii="Times New Roman" w:hAnsi="Times New Roman" w:eastAsia="方正小标宋_GBK"/>
          <w:color w:val="000000" w:themeColor="text1"/>
          <w:sz w:val="44"/>
          <w:szCs w:val="44"/>
        </w:rPr>
      </w:pPr>
      <w:r>
        <w:rPr>
          <w:rFonts w:ascii="Times New Roman" w:hAnsi="Times New Roman" w:eastAsia="方正小标宋_GBK"/>
          <w:color w:val="000000" w:themeColor="text1"/>
          <w:sz w:val="44"/>
          <w:szCs w:val="44"/>
        </w:rPr>
        <w:t>提高执法水平”主题教育领导小组名单</w:t>
      </w:r>
    </w:p>
    <w:p>
      <w:pPr>
        <w:spacing w:line="590" w:lineRule="exact"/>
        <w:rPr>
          <w:rFonts w:ascii="仿宋_GB2312" w:hAnsi="Times New Roman" w:eastAsia="仿宋_GB2312"/>
          <w:color w:val="000000" w:themeColor="text1"/>
          <w:sz w:val="40"/>
          <w:szCs w:val="40"/>
        </w:rPr>
      </w:pPr>
    </w:p>
    <w:p>
      <w:pPr>
        <w:spacing w:line="590" w:lineRule="exact"/>
        <w:ind w:left="2400" w:hanging="2400" w:hangingChars="750"/>
        <w:rPr>
          <w:rFonts w:ascii="仿宋_GB2312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</w:rPr>
        <w:t>组  长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：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</w:rPr>
        <w:t>周  虎 区应急管理局党委书记、局长</w:t>
      </w:r>
    </w:p>
    <w:p>
      <w:pPr>
        <w:spacing w:line="590" w:lineRule="exact"/>
        <w:ind w:left="2400" w:hanging="2400" w:hangingChars="750"/>
        <w:rPr>
          <w:rFonts w:ascii="仿宋_GB2312" w:hAnsi="Times New Roman" w:eastAsia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</w:rPr>
        <w:t>副组长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</w:rPr>
        <w:t>：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</w:rPr>
        <w:t>曹连法 区应急管理局党委委员</w:t>
      </w:r>
      <w:r>
        <w:rPr>
          <w:rFonts w:ascii="仿宋_GB2312" w:hAnsi="Times New Roman" w:eastAsia="仿宋_GB2312"/>
          <w:color w:val="000000" w:themeColor="text1"/>
          <w:kern w:val="0"/>
          <w:sz w:val="32"/>
          <w:szCs w:val="32"/>
        </w:rPr>
        <w:t>、副局长</w:t>
      </w:r>
    </w:p>
    <w:p>
      <w:pPr>
        <w:spacing w:line="590" w:lineRule="exact"/>
        <w:ind w:left="1117" w:leftChars="532" w:firstLine="160" w:firstLineChars="50"/>
        <w:rPr>
          <w:rFonts w:ascii="仿宋_GB2312" w:hAnsi="Times New Roman" w:eastAsia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</w:rPr>
        <w:t>黄  健 区应急管理局党委委员</w:t>
      </w:r>
      <w:r>
        <w:rPr>
          <w:rFonts w:ascii="仿宋_GB2312" w:hAnsi="Times New Roman" w:eastAsia="仿宋_GB2312"/>
          <w:color w:val="000000" w:themeColor="text1"/>
          <w:kern w:val="0"/>
          <w:sz w:val="32"/>
          <w:szCs w:val="32"/>
        </w:rPr>
        <w:t>、副局长</w:t>
      </w:r>
    </w:p>
    <w:p>
      <w:pPr>
        <w:spacing w:line="590" w:lineRule="exact"/>
        <w:ind w:left="1117" w:leftChars="532" w:firstLine="160" w:firstLineChars="50"/>
        <w:rPr>
          <w:rFonts w:ascii="仿宋_GB2312" w:hAnsi="Times New Roman" w:eastAsia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</w:rPr>
        <w:t>陈启兵 区应急管理局党委委员</w:t>
      </w:r>
      <w:r>
        <w:rPr>
          <w:rFonts w:ascii="仿宋_GB2312" w:hAnsi="Times New Roman" w:eastAsia="仿宋_GB2312"/>
          <w:color w:val="000000" w:themeColor="text1"/>
          <w:kern w:val="0"/>
          <w:sz w:val="32"/>
          <w:szCs w:val="32"/>
        </w:rPr>
        <w:t>、副局长</w:t>
      </w:r>
    </w:p>
    <w:p>
      <w:pPr>
        <w:spacing w:line="590" w:lineRule="exact"/>
        <w:ind w:left="1117" w:leftChars="532" w:firstLine="160" w:firstLineChars="50"/>
        <w:rPr>
          <w:rFonts w:ascii="仿宋_GB2312" w:hAnsi="Times New Roman" w:eastAsia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</w:rPr>
        <w:t>沈  阳 区应急管理局</w:t>
      </w:r>
      <w:r>
        <w:rPr>
          <w:rFonts w:hint="eastAsia" w:ascii="仿宋_GB2312" w:hAnsi="黑体" w:eastAsia="仿宋_GB2312"/>
          <w:sz w:val="32"/>
          <w:szCs w:val="32"/>
        </w:rPr>
        <w:t>党委</w:t>
      </w:r>
      <w:r>
        <w:rPr>
          <w:rFonts w:ascii="仿宋_GB2312" w:hAnsi="黑体" w:eastAsia="仿宋_GB2312"/>
          <w:sz w:val="32"/>
          <w:szCs w:val="32"/>
        </w:rPr>
        <w:t>委员、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</w:rPr>
        <w:t>总工程师</w:t>
      </w:r>
    </w:p>
    <w:p>
      <w:pPr>
        <w:spacing w:line="590" w:lineRule="exact"/>
        <w:ind w:left="1117" w:leftChars="532" w:firstLine="160" w:firstLineChars="50"/>
        <w:rPr>
          <w:rFonts w:ascii="仿宋_GB2312" w:hAnsi="Times New Roman" w:eastAsia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</w:rPr>
        <w:t>杨  杰 区应急管理局副局长</w:t>
      </w:r>
    </w:p>
    <w:p>
      <w:pPr>
        <w:spacing w:line="590" w:lineRule="exact"/>
        <w:ind w:left="1117" w:leftChars="532" w:firstLine="160" w:firstLineChars="50"/>
        <w:rPr>
          <w:rFonts w:ascii="仿宋_GB2312" w:hAnsi="Times New Roman" w:eastAsia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</w:rPr>
        <w:t>陈颖玺 区</w:t>
      </w:r>
      <w:r>
        <w:rPr>
          <w:rFonts w:ascii="仿宋_GB2312" w:hAnsi="Times New Roman" w:eastAsia="仿宋_GB2312"/>
          <w:color w:val="000000" w:themeColor="text1"/>
          <w:kern w:val="0"/>
          <w:sz w:val="32"/>
          <w:szCs w:val="32"/>
        </w:rPr>
        <w:t>安委办专职副主任</w:t>
      </w:r>
    </w:p>
    <w:p>
      <w:pPr>
        <w:spacing w:line="590" w:lineRule="exact"/>
        <w:ind w:left="1117" w:leftChars="532" w:firstLine="160" w:firstLineChars="50"/>
        <w:rPr>
          <w:rFonts w:ascii="仿宋_GB2312" w:hAnsi="Times New Roman" w:eastAsia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</w:rPr>
        <w:t>陆  晖 区安全</w:t>
      </w:r>
      <w:r>
        <w:rPr>
          <w:rFonts w:ascii="仿宋_GB2312" w:hAnsi="Times New Roman" w:eastAsia="仿宋_GB2312"/>
          <w:color w:val="000000" w:themeColor="text1"/>
          <w:kern w:val="0"/>
          <w:sz w:val="32"/>
          <w:szCs w:val="32"/>
        </w:rPr>
        <w:t>生产监察大队大队长</w:t>
      </w:r>
    </w:p>
    <w:p>
      <w:pPr>
        <w:spacing w:line="590" w:lineRule="exact"/>
        <w:ind w:left="2560" w:hanging="2560" w:hangingChars="800"/>
        <w:rPr>
          <w:rFonts w:ascii="仿宋_GB2312" w:hAnsi="Times New Roman" w:eastAsia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Cs/>
          <w:color w:val="000000" w:themeColor="text1"/>
          <w:kern w:val="0"/>
          <w:sz w:val="32"/>
          <w:szCs w:val="32"/>
        </w:rPr>
        <w:t>成  员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</w:rPr>
        <w:t>：张祖兴、</w:t>
      </w:r>
      <w:r>
        <w:rPr>
          <w:rFonts w:ascii="仿宋_GB2312" w:hAnsi="Times New Roman" w:eastAsia="仿宋_GB2312"/>
          <w:color w:val="000000" w:themeColor="text1"/>
          <w:kern w:val="0"/>
          <w:sz w:val="32"/>
          <w:szCs w:val="32"/>
        </w:rPr>
        <w:t>盛丽君、沈小锋、周健、倪轶伟、胡小莳、徐婷、姜国栋、施华、施舰东、陆杰</w:t>
      </w:r>
    </w:p>
    <w:p>
      <w:pPr>
        <w:spacing w:line="590" w:lineRule="exact"/>
        <w:ind w:firstLine="640" w:firstLineChars="200"/>
        <w:rPr>
          <w:rFonts w:ascii="仿宋_GB2312" w:hAnsi="Times New Roman" w:eastAsia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</w:rPr>
        <w:t>领导小组下设5个联络组，由主题教育</w:t>
      </w:r>
      <w:r>
        <w:rPr>
          <w:rFonts w:ascii="仿宋_GB2312" w:hAnsi="Times New Roman" w:eastAsia="仿宋_GB2312"/>
          <w:color w:val="000000" w:themeColor="text1"/>
          <w:kern w:val="0"/>
          <w:sz w:val="32"/>
          <w:szCs w:val="32"/>
        </w:rPr>
        <w:t>领导小组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</w:rPr>
        <w:t>副组长分别挂钩联系、指导检查各区镇主题教育推进工作。</w:t>
      </w:r>
    </w:p>
    <w:p>
      <w:pPr>
        <w:spacing w:line="590" w:lineRule="exact"/>
        <w:ind w:firstLine="800" w:firstLineChars="200"/>
        <w:rPr>
          <w:rFonts w:ascii="Times New Roman" w:hAnsi="Times New Roman" w:eastAsia="仿宋_GB2312"/>
          <w:color w:val="000000" w:themeColor="text1"/>
          <w:sz w:val="40"/>
          <w:szCs w:val="40"/>
        </w:rPr>
      </w:pPr>
    </w:p>
    <w:p>
      <w:pPr>
        <w:spacing w:line="590" w:lineRule="exact"/>
        <w:jc w:val="left"/>
        <w:rPr>
          <w:rFonts w:ascii="Times New Roman" w:hAnsi="Times New Roman" w:eastAsia="方正大标宋_GBK"/>
          <w:color w:val="000000" w:themeColor="text1"/>
          <w:sz w:val="32"/>
          <w:szCs w:val="32"/>
        </w:rPr>
      </w:pPr>
    </w:p>
    <w:p>
      <w:pPr>
        <w:spacing w:line="590" w:lineRule="exact"/>
        <w:jc w:val="left"/>
        <w:rPr>
          <w:rFonts w:ascii="Times New Roman" w:hAnsi="Times New Roman" w:eastAsia="方正大标宋_GBK"/>
          <w:color w:val="000000" w:themeColor="text1"/>
          <w:sz w:val="32"/>
          <w:szCs w:val="32"/>
        </w:rPr>
      </w:pPr>
    </w:p>
    <w:p>
      <w:pPr>
        <w:spacing w:line="590" w:lineRule="exact"/>
        <w:jc w:val="left"/>
        <w:rPr>
          <w:rFonts w:ascii="Times New Roman" w:hAnsi="Times New Roman" w:eastAsia="方正大标宋_GBK"/>
          <w:color w:val="000000" w:themeColor="text1"/>
          <w:sz w:val="32"/>
          <w:szCs w:val="32"/>
        </w:rPr>
      </w:pPr>
    </w:p>
    <w:p>
      <w:pPr>
        <w:spacing w:line="590" w:lineRule="exact"/>
        <w:jc w:val="left"/>
        <w:rPr>
          <w:rFonts w:ascii="Times New Roman" w:hAnsi="Times New Roman" w:eastAsia="黑体"/>
          <w:color w:val="000000" w:themeColor="text1"/>
          <w:sz w:val="32"/>
          <w:szCs w:val="32"/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</w:rPr>
        <w:t>附件2</w:t>
      </w:r>
    </w:p>
    <w:p>
      <w:pPr>
        <w:spacing w:line="590" w:lineRule="exact"/>
        <w:jc w:val="center"/>
        <w:rPr>
          <w:rFonts w:ascii="Times New Roman" w:hAnsi="Times New Roman" w:eastAsia="方正小标宋_GBK"/>
          <w:color w:val="000000" w:themeColor="text1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 w:themeColor="text1"/>
          <w:sz w:val="44"/>
          <w:szCs w:val="44"/>
        </w:rPr>
        <w:t>海门区</w:t>
      </w:r>
      <w:r>
        <w:rPr>
          <w:rFonts w:ascii="Times New Roman" w:hAnsi="Times New Roman" w:eastAsia="方正小标宋_GBK"/>
          <w:color w:val="000000" w:themeColor="text1"/>
          <w:sz w:val="44"/>
          <w:szCs w:val="44"/>
        </w:rPr>
        <w:t>应急管理系统“厚植为民情怀、</w:t>
      </w:r>
    </w:p>
    <w:p>
      <w:pPr>
        <w:spacing w:line="590" w:lineRule="exact"/>
        <w:jc w:val="center"/>
        <w:rPr>
          <w:rFonts w:ascii="Times New Roman" w:hAnsi="Times New Roman" w:eastAsia="方正小标宋_GBK"/>
          <w:color w:val="000000" w:themeColor="text1"/>
          <w:sz w:val="44"/>
          <w:szCs w:val="44"/>
        </w:rPr>
      </w:pPr>
      <w:r>
        <w:rPr>
          <w:rFonts w:ascii="Times New Roman" w:hAnsi="Times New Roman" w:eastAsia="方正小标宋_GBK"/>
          <w:color w:val="000000" w:themeColor="text1"/>
          <w:sz w:val="44"/>
          <w:szCs w:val="44"/>
        </w:rPr>
        <w:t>提高执法水平”主题教育领导小组</w:t>
      </w:r>
    </w:p>
    <w:p>
      <w:pPr>
        <w:spacing w:line="590" w:lineRule="exact"/>
        <w:jc w:val="center"/>
        <w:rPr>
          <w:rFonts w:ascii="Times New Roman" w:hAnsi="Times New Roman" w:eastAsia="方正小标宋_GBK"/>
          <w:color w:val="000000" w:themeColor="text1"/>
          <w:sz w:val="44"/>
          <w:szCs w:val="44"/>
        </w:rPr>
      </w:pPr>
      <w:r>
        <w:rPr>
          <w:rFonts w:ascii="Times New Roman" w:hAnsi="Times New Roman" w:eastAsia="方正小标宋_GBK"/>
          <w:color w:val="000000" w:themeColor="text1"/>
          <w:sz w:val="44"/>
          <w:szCs w:val="44"/>
        </w:rPr>
        <w:t>联络组工作职责及分工</w:t>
      </w:r>
    </w:p>
    <w:p>
      <w:pPr>
        <w:spacing w:line="590" w:lineRule="exact"/>
        <w:ind w:firstLine="640" w:firstLineChars="200"/>
        <w:rPr>
          <w:rFonts w:ascii="仿宋_GB2312" w:hAnsi="Times New Roman" w:eastAsia="仿宋_GB2312"/>
          <w:color w:val="000000" w:themeColor="text1"/>
          <w:kern w:val="0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仿宋_GB2312" w:hAnsi="Times New Roman" w:eastAsia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</w:rPr>
        <w:t>领导小组下设的</w:t>
      </w:r>
      <w:r>
        <w:rPr>
          <w:rFonts w:ascii="仿宋_GB2312" w:hAnsi="Times New Roman" w:eastAsia="仿宋_GB2312"/>
          <w:color w:val="000000" w:themeColor="text1"/>
          <w:kern w:val="0"/>
          <w:sz w:val="32"/>
          <w:szCs w:val="32"/>
        </w:rPr>
        <w:t>5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</w:rPr>
        <w:t>个联络组，各联络组组长及职责明确如下：</w:t>
      </w:r>
    </w:p>
    <w:p>
      <w:pPr>
        <w:spacing w:line="590" w:lineRule="exact"/>
        <w:ind w:firstLine="640" w:firstLineChars="200"/>
        <w:rPr>
          <w:rFonts w:ascii="仿宋_GB2312" w:hAnsi="Times New Roman" w:eastAsia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</w:rPr>
        <w:t>第一联络组：曹连法，负责联络指导海门港新区</w:t>
      </w:r>
      <w:r>
        <w:rPr>
          <w:rFonts w:ascii="仿宋_GB2312" w:hAnsi="Times New Roman" w:eastAsia="仿宋_GB2312"/>
          <w:color w:val="000000" w:themeColor="text1"/>
          <w:kern w:val="0"/>
          <w:sz w:val="32"/>
          <w:szCs w:val="32"/>
        </w:rPr>
        <w:t>、正余镇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</w:rPr>
        <w:t>；</w:t>
      </w:r>
    </w:p>
    <w:p>
      <w:pPr>
        <w:spacing w:line="590" w:lineRule="exact"/>
        <w:ind w:firstLine="640" w:firstLineChars="200"/>
        <w:rPr>
          <w:rFonts w:ascii="仿宋_GB2312" w:hAnsi="Times New Roman" w:eastAsia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</w:rPr>
        <w:t>第二联络组：黄  健，负责联络指导常乐镇、</w:t>
      </w:r>
      <w:r>
        <w:rPr>
          <w:rFonts w:ascii="仿宋_GB2312" w:hAnsi="Times New Roman" w:eastAsia="仿宋_GB2312"/>
          <w:color w:val="000000" w:themeColor="text1"/>
          <w:kern w:val="0"/>
          <w:sz w:val="32"/>
          <w:szCs w:val="32"/>
        </w:rPr>
        <w:t>悦来镇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</w:rPr>
        <w:t>；</w:t>
      </w:r>
    </w:p>
    <w:p>
      <w:pPr>
        <w:spacing w:line="590" w:lineRule="exact"/>
        <w:ind w:firstLine="640" w:firstLineChars="200"/>
        <w:rPr>
          <w:rFonts w:ascii="仿宋_GB2312" w:hAnsi="Times New Roman" w:eastAsia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</w:rPr>
        <w:t>第三联络组：陈启兵，负责联络指导四甲镇、</w:t>
      </w:r>
      <w:r>
        <w:rPr>
          <w:rFonts w:ascii="仿宋_GB2312" w:hAnsi="Times New Roman" w:eastAsia="仿宋_GB2312"/>
          <w:color w:val="000000" w:themeColor="text1"/>
          <w:kern w:val="0"/>
          <w:sz w:val="32"/>
          <w:szCs w:val="32"/>
        </w:rPr>
        <w:t>余东镇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</w:rPr>
        <w:t>；</w:t>
      </w:r>
    </w:p>
    <w:p>
      <w:pPr>
        <w:spacing w:line="590" w:lineRule="exact"/>
        <w:ind w:firstLine="640" w:firstLineChars="200"/>
        <w:rPr>
          <w:rFonts w:ascii="仿宋_GB2312" w:hAnsi="Times New Roman" w:eastAsia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</w:rPr>
        <w:t>第四联络组：沈  阳，负责联络指导三厂工业园区</w:t>
      </w:r>
      <w:r>
        <w:rPr>
          <w:rFonts w:ascii="仿宋_GB2312" w:hAnsi="Times New Roman" w:eastAsia="仿宋_GB2312"/>
          <w:color w:val="000000" w:themeColor="text1"/>
          <w:kern w:val="0"/>
          <w:sz w:val="32"/>
          <w:szCs w:val="32"/>
        </w:rPr>
        <w:t>、临江新区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</w:rPr>
        <w:t>、海永镇；</w:t>
      </w:r>
    </w:p>
    <w:p>
      <w:pPr>
        <w:spacing w:line="590" w:lineRule="exact"/>
        <w:ind w:firstLine="640" w:firstLineChars="200"/>
        <w:rPr>
          <w:rFonts w:ascii="仿宋_GB2312" w:hAnsi="Times New Roman" w:eastAsia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</w:rPr>
        <w:t>第五联络组：杨  杰，负责联络指导开发区、</w:t>
      </w:r>
      <w:r>
        <w:rPr>
          <w:rFonts w:ascii="仿宋_GB2312" w:hAnsi="Times New Roman" w:eastAsia="仿宋_GB2312"/>
          <w:color w:val="000000" w:themeColor="text1"/>
          <w:kern w:val="0"/>
          <w:sz w:val="32"/>
          <w:szCs w:val="32"/>
        </w:rPr>
        <w:t>三星镇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ascii="仿宋_GB2312" w:hAnsi="Times New Roman" w:eastAsia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</w:rPr>
        <w:t>各联络组组长除切实担负起分管条线工作主题教育的指导责任外，同时负责联络指导对应区镇安监局的主题教育活动，共同研究制定主题教育的工作方案、日程安排等事项，指导抓好问题查摆、整改提升、长效管理等环节各项工作任务落实。建立周报告、周例会制度，每周报送工作情况，召开专门会议，全面掌握联络区镇安监局主题教育推进情况，指导分析存在问题、研究解决措施，确保主题教育取得实实在在效果。联络指导过程中发现的新情况、新问题，应当及时向局主题教育领导小组反馈、报送。</w:t>
      </w:r>
    </w:p>
    <w:p>
      <w:pPr>
        <w:spacing w:line="590" w:lineRule="exact"/>
        <w:ind w:firstLine="640" w:firstLineChars="200"/>
        <w:rPr>
          <w:rFonts w:ascii="仿宋_GB2312" w:hAnsi="Times New Roman" w:eastAsia="仿宋_GB2312"/>
          <w:color w:val="000000" w:themeColor="text1"/>
          <w:kern w:val="0"/>
          <w:sz w:val="32"/>
          <w:szCs w:val="32"/>
        </w:rPr>
        <w:pPrChange w:id="0" w:author=" " w:date="2022-01-11T08:54:54Z">
          <w:pPr>
            <w:spacing w:line="590" w:lineRule="exact"/>
            <w:ind w:firstLine="640" w:firstLineChars="200"/>
          </w:pPr>
        </w:pPrChange>
      </w:pP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</w:rPr>
        <w:t>各科室、</w:t>
      </w:r>
      <w:r>
        <w:rPr>
          <w:rFonts w:ascii="仿宋_GB2312" w:hAnsi="Times New Roman" w:eastAsia="仿宋_GB2312"/>
          <w:color w:val="000000" w:themeColor="text1"/>
          <w:kern w:val="0"/>
          <w:sz w:val="32"/>
          <w:szCs w:val="32"/>
        </w:rPr>
        <w:t>大队、中心和区镇安监局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</w:rPr>
        <w:t>要明确专人担任应急管理系统“厚植为民情怀、提高执法水平”主题教育活动具体联络员，联络员名单请于12月28日前报局主题教育领导小组。（联系人：盛丽君，联系电话：</w:t>
      </w:r>
      <w:r>
        <w:rPr>
          <w:rFonts w:ascii="仿宋_GB2312" w:hAnsi="Times New Roman" w:eastAsia="仿宋_GB2312"/>
          <w:color w:val="000000" w:themeColor="text1"/>
          <w:kern w:val="0"/>
          <w:sz w:val="32"/>
          <w:szCs w:val="32"/>
        </w:rPr>
        <w:t>82108912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</w:rPr>
        <w:t>，电子邮箱：</w:t>
      </w:r>
      <w:r>
        <w:rPr>
          <w:rFonts w:ascii="仿宋_GB2312" w:hAnsi="Times New Roman" w:eastAsia="仿宋_GB2312"/>
          <w:color w:val="000000" w:themeColor="text1"/>
          <w:kern w:val="0"/>
          <w:sz w:val="32"/>
          <w:szCs w:val="32"/>
        </w:rPr>
        <w:t>hmyjxjfz@163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</w:rPr>
        <w:t>.com）</w:t>
      </w:r>
    </w:p>
    <w:p>
      <w:pPr>
        <w:spacing w:line="590" w:lineRule="exact"/>
        <w:ind w:firstLine="640" w:firstLineChars="200"/>
        <w:rPr>
          <w:rFonts w:ascii="仿宋_GB2312" w:hAnsi="Times New Roman" w:eastAsia="仿宋_GB2312"/>
          <w:color w:val="000000" w:themeColor="text1"/>
          <w:kern w:val="0"/>
          <w:sz w:val="32"/>
          <w:szCs w:val="32"/>
        </w:rPr>
        <w:pPrChange w:id="1" w:author=" " w:date="2022-01-11T08:54:54Z">
          <w:pPr>
            <w:spacing w:line="590" w:lineRule="exact"/>
          </w:pPr>
        </w:pPrChange>
      </w:pPr>
    </w:p>
    <w:sectPr>
      <w:footerReference r:id="rId3" w:type="default"/>
      <w:pgSz w:w="11906" w:h="16838"/>
      <w:pgMar w:top="2098" w:right="1474" w:bottom="1985" w:left="1588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836311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 ">
    <w15:presenceInfo w15:providerId="WPS Office" w15:userId="10870005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329D9"/>
    <w:rsid w:val="0002693A"/>
    <w:rsid w:val="000607D9"/>
    <w:rsid w:val="00061223"/>
    <w:rsid w:val="00066D8D"/>
    <w:rsid w:val="0007785E"/>
    <w:rsid w:val="000848A2"/>
    <w:rsid w:val="000A0B7E"/>
    <w:rsid w:val="000B4C63"/>
    <w:rsid w:val="000D072E"/>
    <w:rsid w:val="000D1C79"/>
    <w:rsid w:val="000D20C6"/>
    <w:rsid w:val="000F4ED5"/>
    <w:rsid w:val="0015341D"/>
    <w:rsid w:val="00186E9C"/>
    <w:rsid w:val="00192F6B"/>
    <w:rsid w:val="001948BB"/>
    <w:rsid w:val="001D1C7A"/>
    <w:rsid w:val="001F7B86"/>
    <w:rsid w:val="00201C1D"/>
    <w:rsid w:val="00222C0E"/>
    <w:rsid w:val="002422DF"/>
    <w:rsid w:val="002671D7"/>
    <w:rsid w:val="0028136A"/>
    <w:rsid w:val="00287C0F"/>
    <w:rsid w:val="002A00CE"/>
    <w:rsid w:val="002A5743"/>
    <w:rsid w:val="00310BC7"/>
    <w:rsid w:val="00334EA8"/>
    <w:rsid w:val="00341746"/>
    <w:rsid w:val="003653CD"/>
    <w:rsid w:val="00385045"/>
    <w:rsid w:val="003877B5"/>
    <w:rsid w:val="003B3861"/>
    <w:rsid w:val="003D3F31"/>
    <w:rsid w:val="0040727B"/>
    <w:rsid w:val="00414ABC"/>
    <w:rsid w:val="00420F36"/>
    <w:rsid w:val="00434970"/>
    <w:rsid w:val="00472B59"/>
    <w:rsid w:val="00485469"/>
    <w:rsid w:val="004D4A9B"/>
    <w:rsid w:val="004E5CA5"/>
    <w:rsid w:val="004F7124"/>
    <w:rsid w:val="00511780"/>
    <w:rsid w:val="00517DC3"/>
    <w:rsid w:val="00520B52"/>
    <w:rsid w:val="00535326"/>
    <w:rsid w:val="00536141"/>
    <w:rsid w:val="00561FE7"/>
    <w:rsid w:val="0056421C"/>
    <w:rsid w:val="00570487"/>
    <w:rsid w:val="0058401E"/>
    <w:rsid w:val="00596039"/>
    <w:rsid w:val="005C27A2"/>
    <w:rsid w:val="005E2737"/>
    <w:rsid w:val="005E522D"/>
    <w:rsid w:val="00604C7E"/>
    <w:rsid w:val="00625C8E"/>
    <w:rsid w:val="00625D3C"/>
    <w:rsid w:val="00645E45"/>
    <w:rsid w:val="006624A9"/>
    <w:rsid w:val="006855F5"/>
    <w:rsid w:val="00696985"/>
    <w:rsid w:val="006A60D7"/>
    <w:rsid w:val="006B2AA1"/>
    <w:rsid w:val="006C02AA"/>
    <w:rsid w:val="006C64DD"/>
    <w:rsid w:val="006D529F"/>
    <w:rsid w:val="0071352A"/>
    <w:rsid w:val="007514D6"/>
    <w:rsid w:val="00767D67"/>
    <w:rsid w:val="00780EBE"/>
    <w:rsid w:val="00785C3C"/>
    <w:rsid w:val="007943D8"/>
    <w:rsid w:val="007E6ADA"/>
    <w:rsid w:val="007F3925"/>
    <w:rsid w:val="007F45B6"/>
    <w:rsid w:val="00805D89"/>
    <w:rsid w:val="008447C8"/>
    <w:rsid w:val="008575A9"/>
    <w:rsid w:val="008840A6"/>
    <w:rsid w:val="008843D3"/>
    <w:rsid w:val="00884A50"/>
    <w:rsid w:val="008A126F"/>
    <w:rsid w:val="008A72A4"/>
    <w:rsid w:val="008B05C6"/>
    <w:rsid w:val="008D45D8"/>
    <w:rsid w:val="00916523"/>
    <w:rsid w:val="00921C9A"/>
    <w:rsid w:val="00922939"/>
    <w:rsid w:val="00925AD4"/>
    <w:rsid w:val="0095479B"/>
    <w:rsid w:val="00974A68"/>
    <w:rsid w:val="00974F48"/>
    <w:rsid w:val="00983DCA"/>
    <w:rsid w:val="009919A1"/>
    <w:rsid w:val="009E6E5A"/>
    <w:rsid w:val="009F4374"/>
    <w:rsid w:val="00A164BA"/>
    <w:rsid w:val="00A50A94"/>
    <w:rsid w:val="00A56550"/>
    <w:rsid w:val="00A61551"/>
    <w:rsid w:val="00A64AAE"/>
    <w:rsid w:val="00AC2A0B"/>
    <w:rsid w:val="00AD18C8"/>
    <w:rsid w:val="00B0143B"/>
    <w:rsid w:val="00B165A8"/>
    <w:rsid w:val="00B47C2B"/>
    <w:rsid w:val="00B548EB"/>
    <w:rsid w:val="00B75B87"/>
    <w:rsid w:val="00BA45EB"/>
    <w:rsid w:val="00BA5B9C"/>
    <w:rsid w:val="00BB22AD"/>
    <w:rsid w:val="00BC603F"/>
    <w:rsid w:val="00BD3083"/>
    <w:rsid w:val="00BD4C34"/>
    <w:rsid w:val="00BE6392"/>
    <w:rsid w:val="00BF1A98"/>
    <w:rsid w:val="00C25681"/>
    <w:rsid w:val="00C4006B"/>
    <w:rsid w:val="00C422B7"/>
    <w:rsid w:val="00C42370"/>
    <w:rsid w:val="00C442D8"/>
    <w:rsid w:val="00C5577D"/>
    <w:rsid w:val="00C66685"/>
    <w:rsid w:val="00C83B83"/>
    <w:rsid w:val="00C8436F"/>
    <w:rsid w:val="00C872A1"/>
    <w:rsid w:val="00CC6FE1"/>
    <w:rsid w:val="00CC7D19"/>
    <w:rsid w:val="00CE281D"/>
    <w:rsid w:val="00CE5C1B"/>
    <w:rsid w:val="00CE6658"/>
    <w:rsid w:val="00CF45BD"/>
    <w:rsid w:val="00CF5E3D"/>
    <w:rsid w:val="00D00367"/>
    <w:rsid w:val="00D11DC4"/>
    <w:rsid w:val="00D135AF"/>
    <w:rsid w:val="00D4569B"/>
    <w:rsid w:val="00D57622"/>
    <w:rsid w:val="00D72509"/>
    <w:rsid w:val="00DA15BC"/>
    <w:rsid w:val="00DA2405"/>
    <w:rsid w:val="00DA4C4A"/>
    <w:rsid w:val="00DC06F3"/>
    <w:rsid w:val="00DE63C9"/>
    <w:rsid w:val="00E418C9"/>
    <w:rsid w:val="00E50149"/>
    <w:rsid w:val="00E55F9D"/>
    <w:rsid w:val="00E941BD"/>
    <w:rsid w:val="00E97B5D"/>
    <w:rsid w:val="00EF3040"/>
    <w:rsid w:val="00EF7007"/>
    <w:rsid w:val="00F27EED"/>
    <w:rsid w:val="00F32666"/>
    <w:rsid w:val="00F64063"/>
    <w:rsid w:val="00F86F75"/>
    <w:rsid w:val="00FA5F9B"/>
    <w:rsid w:val="015326E9"/>
    <w:rsid w:val="148E3D8B"/>
    <w:rsid w:val="211A7C1D"/>
    <w:rsid w:val="2FAB147A"/>
    <w:rsid w:val="3A0329D9"/>
    <w:rsid w:val="4521455C"/>
    <w:rsid w:val="519A2A7B"/>
    <w:rsid w:val="646A4321"/>
    <w:rsid w:val="6D72052A"/>
    <w:rsid w:val="7BE71F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533</Words>
  <Characters>3043</Characters>
  <Lines>25</Lines>
  <Paragraphs>7</Paragraphs>
  <TotalTime>507</TotalTime>
  <ScaleCrop>false</ScaleCrop>
  <LinksUpToDate>false</LinksUpToDate>
  <CharactersWithSpaces>3569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2021-12-15T02:13:00Z</dcterms:created>
  <dc:creator>糖奈</dc:creator>
  <cp:lastModifiedBy> </cp:lastModifiedBy>
  <cp:lastPrinted>2021-12-22T00:55:00Z</cp:lastPrinted>
  <dcterms:modified xsi:type="dcterms:W3CDTF">2022-01-11T00:59:08Z</dcterms:modified>
  <cp:revision>214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1DB1190E49DE41E7935CEC7E59B67777</vt:lpwstr>
  </property>
</Properties>
</file>