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6D4A" w:rsidRDefault="00EC6D4A">
      <w:pPr>
        <w:jc w:val="center"/>
        <w:rPr>
          <w:rFonts w:ascii="宋体" w:hAnsi="宋体"/>
          <w:b/>
          <w:sz w:val="84"/>
          <w:szCs w:val="84"/>
        </w:rPr>
      </w:pPr>
    </w:p>
    <w:p w:rsidR="00EC6D4A" w:rsidRDefault="00DE6508">
      <w:pPr>
        <w:jc w:val="center"/>
        <w:rPr>
          <w:rFonts w:ascii="宋体" w:hAnsi="宋体"/>
          <w:b/>
          <w:sz w:val="84"/>
          <w:szCs w:val="84"/>
        </w:rPr>
      </w:pPr>
      <w:r>
        <w:rPr>
          <w:rFonts w:ascii="宋体" w:hAnsi="宋体" w:hint="eastAsia"/>
          <w:b/>
          <w:sz w:val="84"/>
          <w:szCs w:val="84"/>
        </w:rPr>
        <w:t>南通市海门区政府采购</w:t>
      </w:r>
    </w:p>
    <w:p w:rsidR="00EC6D4A" w:rsidRDefault="00DE6508">
      <w:pPr>
        <w:jc w:val="center"/>
        <w:rPr>
          <w:rFonts w:ascii="华文新魏" w:eastAsia="华文新魏"/>
          <w:b/>
          <w:sz w:val="100"/>
          <w:szCs w:val="100"/>
        </w:rPr>
      </w:pPr>
      <w:r>
        <w:rPr>
          <w:rFonts w:ascii="宋体" w:hAnsi="宋体" w:hint="eastAsia"/>
          <w:b/>
          <w:sz w:val="84"/>
          <w:szCs w:val="84"/>
        </w:rPr>
        <w:t>招标文件</w:t>
      </w:r>
    </w:p>
    <w:p w:rsidR="00EC6D4A" w:rsidRDefault="00EC6D4A">
      <w:pPr>
        <w:spacing w:line="360" w:lineRule="exact"/>
        <w:jc w:val="center"/>
        <w:rPr>
          <w:rFonts w:ascii="宋体" w:hAnsi="宋体"/>
          <w:b/>
          <w:sz w:val="30"/>
        </w:rPr>
      </w:pPr>
    </w:p>
    <w:p w:rsidR="00EC6D4A" w:rsidRDefault="00EC6D4A">
      <w:pPr>
        <w:spacing w:line="360" w:lineRule="exact"/>
        <w:jc w:val="center"/>
        <w:rPr>
          <w:rFonts w:ascii="宋体" w:hAnsi="宋体"/>
          <w:b/>
          <w:sz w:val="30"/>
        </w:rPr>
      </w:pPr>
    </w:p>
    <w:p w:rsidR="00EC6D4A" w:rsidRDefault="00EC6D4A">
      <w:pPr>
        <w:spacing w:line="360" w:lineRule="exact"/>
        <w:jc w:val="center"/>
        <w:rPr>
          <w:rFonts w:ascii="宋体" w:hAnsi="宋体"/>
          <w:b/>
          <w:sz w:val="30"/>
        </w:rPr>
      </w:pPr>
    </w:p>
    <w:p w:rsidR="00EC6D4A" w:rsidRDefault="00EC6D4A">
      <w:pPr>
        <w:spacing w:line="360" w:lineRule="exact"/>
        <w:jc w:val="center"/>
        <w:rPr>
          <w:rFonts w:ascii="宋体" w:hAnsi="宋体"/>
          <w:b/>
          <w:sz w:val="30"/>
        </w:rPr>
      </w:pPr>
    </w:p>
    <w:p w:rsidR="00EC6D4A" w:rsidRDefault="00EC6D4A">
      <w:pPr>
        <w:spacing w:line="360" w:lineRule="exact"/>
        <w:jc w:val="center"/>
        <w:rPr>
          <w:rFonts w:ascii="宋体" w:hAnsi="宋体"/>
          <w:b/>
          <w:sz w:val="30"/>
        </w:rPr>
      </w:pPr>
    </w:p>
    <w:p w:rsidR="00EC6D4A" w:rsidRDefault="00EC6D4A">
      <w:pPr>
        <w:spacing w:line="360" w:lineRule="exact"/>
        <w:jc w:val="center"/>
        <w:rPr>
          <w:rFonts w:ascii="宋体" w:hAnsi="宋体"/>
          <w:b/>
          <w:sz w:val="30"/>
        </w:rPr>
      </w:pPr>
    </w:p>
    <w:p w:rsidR="00EC6D4A" w:rsidRDefault="00EC6D4A">
      <w:pPr>
        <w:spacing w:line="360" w:lineRule="exact"/>
        <w:jc w:val="center"/>
        <w:rPr>
          <w:rFonts w:ascii="宋体" w:hAnsi="宋体"/>
          <w:b/>
          <w:sz w:val="30"/>
        </w:rPr>
      </w:pPr>
    </w:p>
    <w:p w:rsidR="00EC6D4A" w:rsidRDefault="00EC6D4A">
      <w:pPr>
        <w:spacing w:line="360" w:lineRule="exact"/>
        <w:jc w:val="center"/>
        <w:rPr>
          <w:rFonts w:ascii="宋体" w:hAnsi="宋体"/>
          <w:b/>
          <w:sz w:val="30"/>
        </w:rPr>
      </w:pPr>
    </w:p>
    <w:p w:rsidR="00EC6D4A" w:rsidRDefault="00EC6D4A">
      <w:pPr>
        <w:spacing w:line="360" w:lineRule="exact"/>
        <w:jc w:val="center"/>
        <w:rPr>
          <w:rFonts w:ascii="宋体" w:hAnsi="宋体"/>
          <w:b/>
          <w:sz w:val="30"/>
        </w:rPr>
      </w:pPr>
    </w:p>
    <w:p w:rsidR="00EC6D4A" w:rsidRDefault="00EC6D4A">
      <w:pPr>
        <w:spacing w:line="360" w:lineRule="exact"/>
        <w:jc w:val="center"/>
        <w:rPr>
          <w:rFonts w:ascii="宋体" w:hAnsi="宋体"/>
          <w:b/>
          <w:sz w:val="30"/>
        </w:rPr>
      </w:pPr>
    </w:p>
    <w:p w:rsidR="00EC6D4A" w:rsidRDefault="00EC6D4A">
      <w:pPr>
        <w:spacing w:line="360" w:lineRule="exact"/>
        <w:jc w:val="center"/>
        <w:rPr>
          <w:rFonts w:ascii="宋体" w:hAnsi="宋体"/>
          <w:b/>
          <w:sz w:val="30"/>
        </w:rPr>
      </w:pPr>
    </w:p>
    <w:p w:rsidR="00EC6D4A" w:rsidRDefault="00DE6508">
      <w:pPr>
        <w:spacing w:line="480" w:lineRule="exact"/>
        <w:ind w:left="2880" w:hangingChars="900" w:hanging="2880"/>
        <w:jc w:val="left"/>
        <w:rPr>
          <w:rFonts w:ascii="宋体" w:hAnsi="宋体"/>
          <w:color w:val="000000"/>
          <w:sz w:val="32"/>
          <w:szCs w:val="32"/>
          <w:u w:val="single"/>
        </w:rPr>
      </w:pPr>
      <w:r>
        <w:rPr>
          <w:rFonts w:ascii="宋体" w:hAnsi="宋体" w:hint="eastAsia"/>
          <w:color w:val="000000"/>
          <w:sz w:val="32"/>
          <w:szCs w:val="32"/>
        </w:rPr>
        <w:t xml:space="preserve">         项目名称：</w:t>
      </w:r>
      <w:r>
        <w:rPr>
          <w:rFonts w:ascii="宋体" w:hAnsi="宋体" w:cs="宋体" w:hint="eastAsia"/>
          <w:sz w:val="32"/>
          <w:szCs w:val="32"/>
          <w:u w:val="single"/>
        </w:rPr>
        <w:t>南通市海门区发展和改革委员会采购海门区区级救灾应急物资项目</w:t>
      </w:r>
    </w:p>
    <w:p w:rsidR="00EC6D4A" w:rsidRDefault="00DE6508">
      <w:pPr>
        <w:spacing w:line="480" w:lineRule="exact"/>
        <w:ind w:firstLineChars="400" w:firstLine="1280"/>
        <w:rPr>
          <w:rFonts w:ascii="宋体" w:hAnsi="宋体"/>
          <w:color w:val="000000"/>
          <w:sz w:val="32"/>
          <w:szCs w:val="32"/>
          <w:u w:val="single"/>
        </w:rPr>
      </w:pPr>
      <w:r>
        <w:rPr>
          <w:rFonts w:ascii="宋体" w:hAnsi="宋体" w:hint="eastAsia"/>
          <w:color w:val="000000"/>
          <w:sz w:val="32"/>
          <w:szCs w:val="32"/>
        </w:rPr>
        <w:t xml:space="preserve"> 采购单位：</w:t>
      </w:r>
      <w:r>
        <w:rPr>
          <w:rFonts w:ascii="宋体" w:hAnsi="宋体" w:cs="宋体" w:hint="eastAsia"/>
          <w:sz w:val="32"/>
          <w:szCs w:val="32"/>
          <w:u w:val="single"/>
        </w:rPr>
        <w:t>南通市海门区发展和改革委员会</w:t>
      </w:r>
    </w:p>
    <w:p w:rsidR="00EC6D4A" w:rsidRDefault="00EC6D4A">
      <w:pPr>
        <w:spacing w:line="480" w:lineRule="exact"/>
        <w:ind w:firstLineChars="100" w:firstLine="300"/>
        <w:rPr>
          <w:rFonts w:ascii="宋体" w:hAnsi="宋体"/>
          <w:sz w:val="30"/>
        </w:rPr>
      </w:pPr>
    </w:p>
    <w:p w:rsidR="00EC6D4A" w:rsidRDefault="00EC6D4A">
      <w:pPr>
        <w:spacing w:line="360" w:lineRule="exact"/>
        <w:jc w:val="center"/>
        <w:rPr>
          <w:rFonts w:ascii="宋体" w:hAnsi="宋体"/>
          <w:sz w:val="30"/>
        </w:rPr>
      </w:pPr>
    </w:p>
    <w:p w:rsidR="00EC6D4A" w:rsidRDefault="00EC6D4A">
      <w:pPr>
        <w:spacing w:line="360" w:lineRule="exact"/>
        <w:jc w:val="center"/>
        <w:rPr>
          <w:rFonts w:ascii="宋体" w:hAnsi="宋体"/>
          <w:sz w:val="30"/>
        </w:rPr>
      </w:pPr>
    </w:p>
    <w:p w:rsidR="00EC6D4A" w:rsidRDefault="00EC6D4A">
      <w:pPr>
        <w:spacing w:line="360" w:lineRule="exact"/>
        <w:jc w:val="center"/>
        <w:rPr>
          <w:rFonts w:ascii="宋体" w:hAnsi="宋体"/>
          <w:sz w:val="30"/>
        </w:rPr>
      </w:pPr>
    </w:p>
    <w:p w:rsidR="00EC6D4A" w:rsidRDefault="00EC6D4A">
      <w:pPr>
        <w:spacing w:line="360" w:lineRule="exact"/>
        <w:jc w:val="center"/>
        <w:rPr>
          <w:rFonts w:ascii="宋体" w:hAnsi="宋体"/>
          <w:sz w:val="30"/>
        </w:rPr>
      </w:pPr>
    </w:p>
    <w:p w:rsidR="00EC6D4A" w:rsidRDefault="00EC6D4A">
      <w:pPr>
        <w:spacing w:line="360" w:lineRule="exact"/>
        <w:rPr>
          <w:rFonts w:ascii="宋体" w:hAnsi="宋体"/>
          <w:sz w:val="30"/>
        </w:rPr>
      </w:pPr>
    </w:p>
    <w:p w:rsidR="00EC6D4A" w:rsidRDefault="00EC6D4A">
      <w:pPr>
        <w:spacing w:line="360" w:lineRule="auto"/>
        <w:jc w:val="center"/>
        <w:rPr>
          <w:rFonts w:ascii="宋体" w:hAnsi="宋体"/>
          <w:b/>
          <w:sz w:val="32"/>
          <w:szCs w:val="32"/>
        </w:rPr>
      </w:pPr>
    </w:p>
    <w:p w:rsidR="00EC6D4A" w:rsidRDefault="00DE6508">
      <w:pPr>
        <w:spacing w:line="360" w:lineRule="auto"/>
        <w:jc w:val="center"/>
        <w:rPr>
          <w:rFonts w:ascii="宋体" w:hAnsi="宋体"/>
          <w:bCs/>
          <w:sz w:val="32"/>
        </w:rPr>
      </w:pPr>
      <w:r>
        <w:rPr>
          <w:rFonts w:ascii="宋体" w:hAnsi="宋体" w:hint="eastAsia"/>
          <w:bCs/>
          <w:sz w:val="32"/>
        </w:rPr>
        <w:t>南通万隆工程管理有限公司</w:t>
      </w:r>
    </w:p>
    <w:p w:rsidR="00EC6D4A" w:rsidRDefault="00DD7957">
      <w:pPr>
        <w:spacing w:line="360" w:lineRule="auto"/>
        <w:jc w:val="center"/>
        <w:rPr>
          <w:rFonts w:ascii="宋体" w:hAnsi="宋体"/>
          <w:bCs/>
          <w:spacing w:val="2"/>
          <w:kern w:val="0"/>
          <w:sz w:val="32"/>
        </w:rPr>
      </w:pPr>
      <w:r>
        <w:rPr>
          <w:rFonts w:ascii="宋体" w:hAnsi="宋体" w:hint="eastAsia"/>
          <w:bCs/>
          <w:sz w:val="32"/>
        </w:rPr>
        <w:t>二○二四年九</w:t>
      </w:r>
      <w:r w:rsidR="00150FA5">
        <w:rPr>
          <w:rFonts w:ascii="宋体" w:hAnsi="宋体" w:hint="eastAsia"/>
          <w:bCs/>
          <w:sz w:val="32"/>
        </w:rPr>
        <w:t>月二十四</w:t>
      </w:r>
      <w:r w:rsidR="00DE6508">
        <w:rPr>
          <w:rFonts w:ascii="宋体" w:hAnsi="宋体" w:hint="eastAsia"/>
          <w:bCs/>
          <w:sz w:val="32"/>
        </w:rPr>
        <w:t>日</w:t>
      </w:r>
    </w:p>
    <w:p w:rsidR="00EC6D4A" w:rsidRDefault="00EC6D4A">
      <w:pPr>
        <w:adjustRightInd w:val="0"/>
        <w:snapToGrid w:val="0"/>
        <w:ind w:leftChars="-75" w:left="-158"/>
        <w:jc w:val="center"/>
        <w:rPr>
          <w:rFonts w:ascii="宋体" w:hAnsi="宋体"/>
          <w:b/>
          <w:bCs/>
          <w:sz w:val="44"/>
          <w:szCs w:val="44"/>
        </w:rPr>
      </w:pPr>
    </w:p>
    <w:p w:rsidR="00EC6D4A" w:rsidRDefault="00EC6D4A">
      <w:pPr>
        <w:pStyle w:val="a5"/>
      </w:pPr>
    </w:p>
    <w:p w:rsidR="00EC6D4A" w:rsidRPr="00296C0C" w:rsidRDefault="00DE6508">
      <w:pPr>
        <w:adjustRightInd w:val="0"/>
        <w:snapToGrid w:val="0"/>
        <w:ind w:leftChars="-75" w:left="-158"/>
        <w:jc w:val="center"/>
        <w:rPr>
          <w:rFonts w:asciiTheme="majorEastAsia" w:eastAsiaTheme="majorEastAsia" w:hAnsiTheme="majorEastAsia"/>
          <w:b/>
          <w:bCs/>
          <w:sz w:val="44"/>
          <w:szCs w:val="44"/>
        </w:rPr>
      </w:pPr>
      <w:r w:rsidRPr="00296C0C">
        <w:rPr>
          <w:rFonts w:asciiTheme="majorEastAsia" w:eastAsiaTheme="majorEastAsia" w:hAnsiTheme="majorEastAsia" w:hint="eastAsia"/>
          <w:b/>
          <w:bCs/>
          <w:sz w:val="44"/>
          <w:szCs w:val="44"/>
        </w:rPr>
        <w:lastRenderedPageBreak/>
        <w:t>第一部分招标公告</w:t>
      </w:r>
      <w:bookmarkStart w:id="0" w:name="_Toc20144954"/>
      <w:bookmarkStart w:id="1" w:name="_Toc20564500"/>
      <w:bookmarkStart w:id="2" w:name="_Toc20564588"/>
      <w:bookmarkStart w:id="3" w:name="_Toc5575584"/>
      <w:bookmarkStart w:id="4" w:name="_Toc5578647"/>
      <w:bookmarkStart w:id="5" w:name="_Toc20571334"/>
      <w:bookmarkStart w:id="6" w:name="OLE_LINK3"/>
    </w:p>
    <w:p w:rsidR="00EC6D4A" w:rsidRDefault="00DE6508">
      <w:pPr>
        <w:spacing w:line="520" w:lineRule="exact"/>
        <w:ind w:firstLineChars="200" w:firstLine="482"/>
        <w:rPr>
          <w:rFonts w:asciiTheme="minorEastAsia" w:eastAsiaTheme="minorEastAsia" w:hAnsiTheme="minorEastAsia"/>
          <w:b/>
          <w:sz w:val="24"/>
          <w:szCs w:val="24"/>
        </w:rPr>
      </w:pPr>
      <w:bookmarkStart w:id="7" w:name="OLE_LINK2"/>
      <w:bookmarkStart w:id="8" w:name="OLE_LINK1"/>
      <w:bookmarkEnd w:id="0"/>
      <w:bookmarkEnd w:id="1"/>
      <w:bookmarkEnd w:id="2"/>
      <w:bookmarkEnd w:id="3"/>
      <w:bookmarkEnd w:id="4"/>
      <w:bookmarkEnd w:id="5"/>
      <w:r>
        <w:rPr>
          <w:rFonts w:asciiTheme="minorEastAsia" w:eastAsiaTheme="minorEastAsia" w:hAnsiTheme="minorEastAsia" w:hint="eastAsia"/>
          <w:b/>
          <w:sz w:val="24"/>
          <w:szCs w:val="24"/>
        </w:rPr>
        <w:t>项目概况</w:t>
      </w:r>
    </w:p>
    <w:p w:rsidR="00EC6D4A" w:rsidRDefault="00DE6508">
      <w:pPr>
        <w:spacing w:line="52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根据政府采购相关法律法规的规定，</w:t>
      </w:r>
      <w:r>
        <w:rPr>
          <w:rFonts w:asciiTheme="minorEastAsia" w:eastAsiaTheme="minorEastAsia" w:hAnsiTheme="minorEastAsia" w:hint="eastAsia"/>
          <w:sz w:val="24"/>
          <w:szCs w:val="24"/>
          <w:u w:val="single"/>
        </w:rPr>
        <w:t>南通万隆工程管理有限公司</w:t>
      </w:r>
      <w:r>
        <w:rPr>
          <w:rFonts w:asciiTheme="minorEastAsia" w:eastAsiaTheme="minorEastAsia" w:hAnsiTheme="minorEastAsia" w:hint="eastAsia"/>
          <w:sz w:val="24"/>
          <w:szCs w:val="24"/>
        </w:rPr>
        <w:t>受</w:t>
      </w:r>
      <w:r>
        <w:rPr>
          <w:rFonts w:asciiTheme="minorEastAsia" w:eastAsiaTheme="minorEastAsia" w:hAnsiTheme="minorEastAsia" w:hint="eastAsia"/>
          <w:sz w:val="24"/>
          <w:szCs w:val="24"/>
          <w:u w:val="single"/>
        </w:rPr>
        <w:t>南通市海门区发展和改革委员会</w:t>
      </w:r>
      <w:r>
        <w:rPr>
          <w:rFonts w:asciiTheme="minorEastAsia" w:eastAsiaTheme="minorEastAsia" w:hAnsiTheme="minorEastAsia" w:hint="eastAsia"/>
          <w:sz w:val="24"/>
          <w:szCs w:val="24"/>
        </w:rPr>
        <w:t>的委托，就</w:t>
      </w:r>
      <w:r>
        <w:rPr>
          <w:rFonts w:asciiTheme="minorEastAsia" w:eastAsiaTheme="minorEastAsia" w:hAnsiTheme="minorEastAsia" w:hint="eastAsia"/>
          <w:sz w:val="24"/>
          <w:szCs w:val="24"/>
          <w:u w:val="single"/>
        </w:rPr>
        <w:t>南通市海门区发展和改革委员会采购海门区区级救灾应急物资项目</w:t>
      </w:r>
      <w:r>
        <w:rPr>
          <w:rFonts w:asciiTheme="minorEastAsia" w:eastAsiaTheme="minorEastAsia" w:hAnsiTheme="minorEastAsia" w:hint="eastAsia"/>
          <w:sz w:val="24"/>
          <w:szCs w:val="24"/>
        </w:rPr>
        <w:t>进行公开招标，欢迎符合要求的单位前来参与投标。</w:t>
      </w:r>
    </w:p>
    <w:p w:rsidR="00EC6D4A" w:rsidRDefault="00DE6508">
      <w:pPr>
        <w:spacing w:line="520" w:lineRule="exact"/>
        <w:ind w:firstLineChars="200" w:firstLine="482"/>
        <w:rPr>
          <w:rFonts w:asciiTheme="minorEastAsia" w:eastAsiaTheme="minorEastAsia" w:hAnsiTheme="minorEastAsia"/>
          <w:b/>
          <w:sz w:val="24"/>
          <w:szCs w:val="24"/>
        </w:rPr>
      </w:pPr>
      <w:r>
        <w:rPr>
          <w:rFonts w:asciiTheme="minorEastAsia" w:eastAsiaTheme="minorEastAsia" w:hAnsiTheme="minorEastAsia" w:hint="eastAsia"/>
          <w:b/>
          <w:sz w:val="24"/>
          <w:szCs w:val="24"/>
        </w:rPr>
        <w:t>一、项目基本情况</w:t>
      </w:r>
    </w:p>
    <w:p w:rsidR="00EC6D4A" w:rsidRDefault="00DE6508">
      <w:pPr>
        <w:spacing w:line="48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项目名称：南通市海门区发展和改革委员会采购海门区区级救灾应急物资项目</w:t>
      </w:r>
    </w:p>
    <w:p w:rsidR="00EC6D4A" w:rsidRDefault="00DE6508">
      <w:pPr>
        <w:widowControl/>
        <w:shd w:val="clear" w:color="auto" w:fill="FFFFFF"/>
        <w:spacing w:line="48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采购方式：公开招标</w:t>
      </w:r>
    </w:p>
    <w:p w:rsidR="00EC6D4A" w:rsidRDefault="00DE6508">
      <w:pPr>
        <w:spacing w:line="48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预算金额：30万元</w:t>
      </w:r>
    </w:p>
    <w:p w:rsidR="00EC6D4A" w:rsidRDefault="00DE6508">
      <w:pPr>
        <w:spacing w:line="48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最高限价：30万元，报价超过最高限价的为无效响应文件。</w:t>
      </w:r>
    </w:p>
    <w:p w:rsidR="00EC6D4A" w:rsidRDefault="00DE6508">
      <w:pPr>
        <w:spacing w:line="48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采购需求：详见招标文件，请仔细研究。</w:t>
      </w:r>
    </w:p>
    <w:p w:rsidR="00EC6D4A" w:rsidRDefault="00DE6508">
      <w:pPr>
        <w:widowControl/>
        <w:shd w:val="clear" w:color="auto" w:fill="FFFFFF"/>
        <w:spacing w:line="48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合同履行期限：详见项目需求。</w:t>
      </w:r>
    </w:p>
    <w:p w:rsidR="00EC6D4A" w:rsidRDefault="00DE6508">
      <w:pPr>
        <w:widowControl/>
        <w:shd w:val="clear" w:color="auto" w:fill="FFFFFF"/>
        <w:spacing w:line="48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本项目不接受联合体。</w:t>
      </w:r>
    </w:p>
    <w:p w:rsidR="00EC6D4A" w:rsidRDefault="00DE6508">
      <w:pPr>
        <w:widowControl/>
        <w:shd w:val="clear" w:color="auto" w:fill="FFFFFF"/>
        <w:spacing w:line="360" w:lineRule="auto"/>
        <w:ind w:firstLineChars="200" w:firstLine="590"/>
        <w:rPr>
          <w:rFonts w:asciiTheme="minorEastAsia" w:eastAsiaTheme="minorEastAsia" w:hAnsiTheme="minorEastAsia" w:cs="仿宋"/>
          <w:b/>
          <w:color w:val="333333"/>
          <w:spacing w:val="7"/>
          <w:kern w:val="0"/>
          <w:sz w:val="28"/>
          <w:szCs w:val="28"/>
        </w:rPr>
      </w:pPr>
      <w:r>
        <w:rPr>
          <w:rFonts w:asciiTheme="minorEastAsia" w:eastAsiaTheme="minorEastAsia" w:hAnsiTheme="minorEastAsia" w:cs="仿宋" w:hint="eastAsia"/>
          <w:b/>
          <w:color w:val="333333"/>
          <w:spacing w:val="7"/>
          <w:kern w:val="0"/>
          <w:sz w:val="28"/>
          <w:szCs w:val="28"/>
        </w:rPr>
        <w:t>二、申请人的资格要求</w:t>
      </w:r>
    </w:p>
    <w:p w:rsidR="00EC6D4A" w:rsidRDefault="00DE6508">
      <w:pPr>
        <w:spacing w:line="48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1.满足《中华人民共和国政府采购法》第二十二条规定。</w:t>
      </w:r>
    </w:p>
    <w:p w:rsidR="00EC6D4A" w:rsidRDefault="00DE6508">
      <w:pPr>
        <w:spacing w:line="48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2.落实政府采购政策需满足的资格要求:无。 </w:t>
      </w:r>
    </w:p>
    <w:p w:rsidR="00EC6D4A" w:rsidRDefault="00DE6508">
      <w:pPr>
        <w:spacing w:line="48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3.本项目的特定资格要求：无。</w:t>
      </w:r>
    </w:p>
    <w:p w:rsidR="00EC6D4A" w:rsidRDefault="00DE6508">
      <w:pPr>
        <w:widowControl/>
        <w:spacing w:line="360" w:lineRule="auto"/>
        <w:ind w:firstLineChars="200" w:firstLine="482"/>
        <w:jc w:val="left"/>
        <w:rPr>
          <w:rFonts w:asciiTheme="minorEastAsia" w:eastAsiaTheme="minorEastAsia" w:hAnsiTheme="minorEastAsia"/>
          <w:b/>
          <w:sz w:val="24"/>
          <w:szCs w:val="24"/>
        </w:rPr>
      </w:pPr>
      <w:r>
        <w:rPr>
          <w:rFonts w:asciiTheme="minorEastAsia" w:eastAsiaTheme="minorEastAsia" w:hAnsiTheme="minorEastAsia" w:hint="eastAsia"/>
          <w:b/>
          <w:sz w:val="24"/>
          <w:szCs w:val="24"/>
        </w:rPr>
        <w:t>三、获取采购文件</w:t>
      </w:r>
    </w:p>
    <w:p w:rsidR="00EC6D4A" w:rsidRDefault="00DE6508">
      <w:pPr>
        <w:widowControl/>
        <w:spacing w:line="360" w:lineRule="auto"/>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时间：2024年</w:t>
      </w:r>
      <w:r w:rsidR="00E84938">
        <w:rPr>
          <w:rFonts w:asciiTheme="minorEastAsia" w:eastAsiaTheme="minorEastAsia" w:hAnsiTheme="minorEastAsia" w:hint="eastAsia"/>
          <w:sz w:val="24"/>
          <w:szCs w:val="24"/>
        </w:rPr>
        <w:t>9</w:t>
      </w:r>
      <w:r>
        <w:rPr>
          <w:rFonts w:asciiTheme="minorEastAsia" w:eastAsiaTheme="minorEastAsia" w:hAnsiTheme="minorEastAsia" w:hint="eastAsia"/>
          <w:sz w:val="24"/>
          <w:szCs w:val="24"/>
        </w:rPr>
        <w:t>月</w:t>
      </w:r>
      <w:r w:rsidR="00150FA5">
        <w:rPr>
          <w:rFonts w:asciiTheme="minorEastAsia" w:eastAsiaTheme="minorEastAsia" w:hAnsiTheme="minorEastAsia" w:hint="eastAsia"/>
          <w:sz w:val="24"/>
          <w:szCs w:val="24"/>
        </w:rPr>
        <w:t>24</w:t>
      </w:r>
      <w:r>
        <w:rPr>
          <w:rFonts w:asciiTheme="minorEastAsia" w:eastAsiaTheme="minorEastAsia" w:hAnsiTheme="minorEastAsia" w:hint="eastAsia"/>
          <w:sz w:val="24"/>
          <w:szCs w:val="24"/>
        </w:rPr>
        <w:t>日至2024年</w:t>
      </w:r>
      <w:r w:rsidR="00E84938">
        <w:rPr>
          <w:rFonts w:asciiTheme="minorEastAsia" w:eastAsiaTheme="minorEastAsia" w:hAnsiTheme="minorEastAsia" w:hint="eastAsia"/>
          <w:sz w:val="24"/>
          <w:szCs w:val="24"/>
        </w:rPr>
        <w:t>9</w:t>
      </w:r>
      <w:r>
        <w:rPr>
          <w:rFonts w:asciiTheme="minorEastAsia" w:eastAsiaTheme="minorEastAsia" w:hAnsiTheme="minorEastAsia" w:hint="eastAsia"/>
          <w:sz w:val="24"/>
          <w:szCs w:val="24"/>
        </w:rPr>
        <w:t>月</w:t>
      </w:r>
      <w:r w:rsidR="00150FA5">
        <w:rPr>
          <w:rFonts w:asciiTheme="minorEastAsia" w:eastAsiaTheme="minorEastAsia" w:hAnsiTheme="minorEastAsia" w:hint="eastAsia"/>
          <w:sz w:val="24"/>
          <w:szCs w:val="24"/>
        </w:rPr>
        <w:t>30</w:t>
      </w:r>
      <w:r>
        <w:rPr>
          <w:rFonts w:asciiTheme="minorEastAsia" w:eastAsiaTheme="minorEastAsia" w:hAnsiTheme="minorEastAsia" w:hint="eastAsia"/>
          <w:sz w:val="24"/>
          <w:szCs w:val="24"/>
        </w:rPr>
        <w:t>日。</w:t>
      </w:r>
    </w:p>
    <w:p w:rsidR="00EC6D4A" w:rsidRDefault="00DE6508">
      <w:pPr>
        <w:widowControl/>
        <w:spacing w:line="360" w:lineRule="auto"/>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符合招标条件的供应商如决定参与投标，登录南通市海门区人民政府官网（http://www.haimen.gov.cn/）—政府信息公开—部门（单位）信息公开—发展和改革委员会—法定主动公开内容—政府采购栏，并下载采购招标文件。</w:t>
      </w:r>
    </w:p>
    <w:p w:rsidR="00EC6D4A" w:rsidRDefault="00DE6508">
      <w:pPr>
        <w:widowControl/>
        <w:spacing w:line="360" w:lineRule="auto"/>
        <w:ind w:firstLineChars="200" w:firstLine="482"/>
        <w:jc w:val="left"/>
        <w:rPr>
          <w:rFonts w:asciiTheme="minorEastAsia" w:eastAsiaTheme="minorEastAsia" w:hAnsiTheme="minorEastAsia"/>
          <w:b/>
          <w:sz w:val="24"/>
          <w:szCs w:val="24"/>
        </w:rPr>
      </w:pPr>
      <w:r>
        <w:rPr>
          <w:rFonts w:asciiTheme="minorEastAsia" w:eastAsiaTheme="minorEastAsia" w:hAnsiTheme="minorEastAsia" w:hint="eastAsia"/>
          <w:b/>
          <w:sz w:val="24"/>
          <w:szCs w:val="24"/>
        </w:rPr>
        <w:t>四、响应文件提交及开标时间、地点</w:t>
      </w:r>
    </w:p>
    <w:p w:rsidR="00EC6D4A" w:rsidRDefault="00DE6508">
      <w:pPr>
        <w:widowControl/>
        <w:spacing w:line="360" w:lineRule="auto"/>
        <w:ind w:firstLineChars="200" w:firstLine="482"/>
        <w:jc w:val="left"/>
        <w:rPr>
          <w:rFonts w:asciiTheme="minorEastAsia" w:eastAsiaTheme="minorEastAsia" w:hAnsiTheme="minorEastAsia"/>
          <w:b/>
          <w:sz w:val="24"/>
          <w:szCs w:val="24"/>
        </w:rPr>
      </w:pPr>
      <w:r>
        <w:rPr>
          <w:rFonts w:asciiTheme="minorEastAsia" w:eastAsiaTheme="minorEastAsia" w:hAnsiTheme="minorEastAsia" w:hint="eastAsia"/>
          <w:b/>
          <w:sz w:val="24"/>
          <w:szCs w:val="24"/>
        </w:rPr>
        <w:t>截止时间：2024年</w:t>
      </w:r>
      <w:r w:rsidR="00E84938">
        <w:rPr>
          <w:rFonts w:asciiTheme="minorEastAsia" w:eastAsiaTheme="minorEastAsia" w:hAnsiTheme="minorEastAsia" w:hint="eastAsia"/>
          <w:b/>
          <w:sz w:val="24"/>
          <w:szCs w:val="24"/>
        </w:rPr>
        <w:t xml:space="preserve"> 10</w:t>
      </w:r>
      <w:r>
        <w:rPr>
          <w:rFonts w:asciiTheme="minorEastAsia" w:eastAsiaTheme="minorEastAsia" w:hAnsiTheme="minorEastAsia" w:hint="eastAsia"/>
          <w:b/>
          <w:sz w:val="24"/>
          <w:szCs w:val="24"/>
        </w:rPr>
        <w:t>月</w:t>
      </w:r>
      <w:r w:rsidR="00256341">
        <w:rPr>
          <w:rFonts w:asciiTheme="minorEastAsia" w:eastAsiaTheme="minorEastAsia" w:hAnsiTheme="minorEastAsia" w:hint="eastAsia"/>
          <w:b/>
          <w:sz w:val="24"/>
          <w:szCs w:val="24"/>
        </w:rPr>
        <w:t>16</w:t>
      </w:r>
      <w:r>
        <w:rPr>
          <w:rFonts w:asciiTheme="minorEastAsia" w:eastAsiaTheme="minorEastAsia" w:hAnsiTheme="minorEastAsia" w:hint="eastAsia"/>
          <w:b/>
          <w:sz w:val="24"/>
          <w:szCs w:val="24"/>
        </w:rPr>
        <w:t xml:space="preserve">日 </w:t>
      </w:r>
      <w:r>
        <w:rPr>
          <w:rFonts w:asciiTheme="minorEastAsia" w:eastAsiaTheme="minorEastAsia" w:hAnsiTheme="minorEastAsia"/>
          <w:b/>
          <w:sz w:val="24"/>
          <w:szCs w:val="24"/>
        </w:rPr>
        <w:t>14</w:t>
      </w:r>
      <w:r>
        <w:rPr>
          <w:rFonts w:asciiTheme="minorEastAsia" w:eastAsiaTheme="minorEastAsia" w:hAnsiTheme="minorEastAsia" w:hint="eastAsia"/>
          <w:b/>
          <w:sz w:val="24"/>
          <w:szCs w:val="24"/>
        </w:rPr>
        <w:t xml:space="preserve"> 点</w:t>
      </w:r>
      <w:r>
        <w:rPr>
          <w:rFonts w:asciiTheme="minorEastAsia" w:eastAsiaTheme="minorEastAsia" w:hAnsiTheme="minorEastAsia"/>
          <w:b/>
          <w:sz w:val="24"/>
          <w:szCs w:val="24"/>
        </w:rPr>
        <w:t>30</w:t>
      </w:r>
      <w:r>
        <w:rPr>
          <w:rFonts w:asciiTheme="minorEastAsia" w:eastAsiaTheme="minorEastAsia" w:hAnsiTheme="minorEastAsia" w:hint="eastAsia"/>
          <w:b/>
          <w:sz w:val="24"/>
          <w:szCs w:val="24"/>
        </w:rPr>
        <w:t>分（北京时间）</w:t>
      </w:r>
    </w:p>
    <w:p w:rsidR="00EC6D4A" w:rsidRDefault="00DE6508">
      <w:pPr>
        <w:widowControl/>
        <w:spacing w:line="360" w:lineRule="auto"/>
        <w:ind w:firstLineChars="200" w:firstLine="482"/>
        <w:jc w:val="left"/>
        <w:rPr>
          <w:rFonts w:asciiTheme="minorEastAsia" w:eastAsiaTheme="minorEastAsia" w:hAnsiTheme="minorEastAsia"/>
          <w:sz w:val="24"/>
          <w:szCs w:val="24"/>
        </w:rPr>
      </w:pPr>
      <w:r>
        <w:rPr>
          <w:rFonts w:asciiTheme="minorEastAsia" w:eastAsiaTheme="minorEastAsia" w:hAnsiTheme="minorEastAsia" w:hint="eastAsia"/>
          <w:b/>
          <w:sz w:val="24"/>
          <w:szCs w:val="24"/>
        </w:rPr>
        <w:t>开标时间：2024年</w:t>
      </w:r>
      <w:r w:rsidR="00E84938">
        <w:rPr>
          <w:rFonts w:asciiTheme="minorEastAsia" w:eastAsiaTheme="minorEastAsia" w:hAnsiTheme="minorEastAsia" w:hint="eastAsia"/>
          <w:b/>
          <w:sz w:val="24"/>
          <w:szCs w:val="24"/>
        </w:rPr>
        <w:t xml:space="preserve"> 10</w:t>
      </w:r>
      <w:r>
        <w:rPr>
          <w:rFonts w:asciiTheme="minorEastAsia" w:eastAsiaTheme="minorEastAsia" w:hAnsiTheme="minorEastAsia" w:hint="eastAsia"/>
          <w:b/>
          <w:sz w:val="24"/>
          <w:szCs w:val="24"/>
        </w:rPr>
        <w:t>月</w:t>
      </w:r>
      <w:r w:rsidR="00256341">
        <w:rPr>
          <w:rFonts w:asciiTheme="minorEastAsia" w:eastAsiaTheme="minorEastAsia" w:hAnsiTheme="minorEastAsia" w:hint="eastAsia"/>
          <w:b/>
          <w:sz w:val="24"/>
          <w:szCs w:val="24"/>
        </w:rPr>
        <w:t xml:space="preserve"> 16</w:t>
      </w:r>
      <w:r>
        <w:rPr>
          <w:rFonts w:asciiTheme="minorEastAsia" w:eastAsiaTheme="minorEastAsia" w:hAnsiTheme="minorEastAsia" w:hint="eastAsia"/>
          <w:b/>
          <w:sz w:val="24"/>
          <w:szCs w:val="24"/>
        </w:rPr>
        <w:t xml:space="preserve">日 </w:t>
      </w:r>
      <w:r>
        <w:rPr>
          <w:rFonts w:asciiTheme="minorEastAsia" w:eastAsiaTheme="minorEastAsia" w:hAnsiTheme="minorEastAsia"/>
          <w:b/>
          <w:sz w:val="24"/>
          <w:szCs w:val="24"/>
        </w:rPr>
        <w:t>14</w:t>
      </w:r>
      <w:r>
        <w:rPr>
          <w:rFonts w:asciiTheme="minorEastAsia" w:eastAsiaTheme="minorEastAsia" w:hAnsiTheme="minorEastAsia" w:hint="eastAsia"/>
          <w:b/>
          <w:sz w:val="24"/>
          <w:szCs w:val="24"/>
        </w:rPr>
        <w:t>点</w:t>
      </w:r>
      <w:r>
        <w:rPr>
          <w:rFonts w:asciiTheme="minorEastAsia" w:eastAsiaTheme="minorEastAsia" w:hAnsiTheme="minorEastAsia"/>
          <w:b/>
          <w:sz w:val="24"/>
          <w:szCs w:val="24"/>
        </w:rPr>
        <w:t>30</w:t>
      </w:r>
      <w:r>
        <w:rPr>
          <w:rFonts w:asciiTheme="minorEastAsia" w:eastAsiaTheme="minorEastAsia" w:hAnsiTheme="minorEastAsia" w:hint="eastAsia"/>
          <w:b/>
          <w:sz w:val="24"/>
          <w:szCs w:val="24"/>
        </w:rPr>
        <w:t>分（北京时间）</w:t>
      </w:r>
    </w:p>
    <w:p w:rsidR="00EC6D4A" w:rsidRPr="00414B03" w:rsidRDefault="00DE6508">
      <w:pPr>
        <w:pStyle w:val="BodyText"/>
        <w:ind w:firstLineChars="200" w:firstLine="480"/>
        <w:rPr>
          <w:rFonts w:asciiTheme="minorEastAsia" w:eastAsiaTheme="minorEastAsia" w:hAnsiTheme="minorEastAsia" w:cs="仿宋"/>
          <w:spacing w:val="7"/>
          <w:kern w:val="0"/>
          <w:sz w:val="28"/>
          <w:szCs w:val="28"/>
        </w:rPr>
      </w:pPr>
      <w:r>
        <w:rPr>
          <w:rFonts w:asciiTheme="minorEastAsia" w:eastAsiaTheme="minorEastAsia" w:hAnsiTheme="minorEastAsia" w:hint="eastAsia"/>
          <w:sz w:val="24"/>
          <w:szCs w:val="24"/>
        </w:rPr>
        <w:t>地点：</w:t>
      </w:r>
      <w:r w:rsidRPr="00414B03">
        <w:rPr>
          <w:rFonts w:asciiTheme="minorEastAsia" w:eastAsiaTheme="minorEastAsia" w:hAnsiTheme="minorEastAsia" w:hint="eastAsia"/>
          <w:sz w:val="24"/>
          <w:szCs w:val="24"/>
        </w:rPr>
        <w:t>南通市海门区发展和改革委员会12楼西南角会议室（南通市海门区北京中路600</w:t>
      </w:r>
      <w:r w:rsidRPr="00414B03">
        <w:rPr>
          <w:rFonts w:asciiTheme="minorEastAsia" w:eastAsiaTheme="minorEastAsia" w:hAnsiTheme="minorEastAsia" w:hint="eastAsia"/>
          <w:sz w:val="24"/>
          <w:szCs w:val="24"/>
        </w:rPr>
        <w:lastRenderedPageBreak/>
        <w:t>号）</w:t>
      </w:r>
    </w:p>
    <w:p w:rsidR="00EC6D4A" w:rsidRDefault="00DE6508">
      <w:pPr>
        <w:widowControl/>
        <w:spacing w:line="360" w:lineRule="auto"/>
        <w:ind w:firstLineChars="200" w:firstLine="482"/>
        <w:jc w:val="left"/>
        <w:rPr>
          <w:rFonts w:asciiTheme="minorEastAsia" w:eastAsiaTheme="minorEastAsia" w:hAnsiTheme="minorEastAsia"/>
          <w:b/>
          <w:sz w:val="24"/>
          <w:szCs w:val="24"/>
        </w:rPr>
      </w:pPr>
      <w:r>
        <w:rPr>
          <w:rFonts w:asciiTheme="minorEastAsia" w:eastAsiaTheme="minorEastAsia" w:hAnsiTheme="minorEastAsia" w:hint="eastAsia"/>
          <w:b/>
          <w:sz w:val="24"/>
          <w:szCs w:val="24"/>
        </w:rPr>
        <w:t>五、其他补充事宜</w:t>
      </w:r>
    </w:p>
    <w:p w:rsidR="00EC6D4A" w:rsidRDefault="00DE6508">
      <w:pPr>
        <w:widowControl/>
        <w:spacing w:line="360" w:lineRule="auto"/>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1</w:t>
      </w:r>
      <w:r w:rsidR="00305B5E">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保证金：免收</w:t>
      </w:r>
    </w:p>
    <w:p w:rsidR="00EC6D4A" w:rsidRDefault="00DE6508">
      <w:pPr>
        <w:widowControl/>
        <w:spacing w:line="360" w:lineRule="auto"/>
        <w:ind w:firstLineChars="200" w:firstLine="480"/>
        <w:jc w:val="left"/>
        <w:rPr>
          <w:rFonts w:asciiTheme="minorEastAsia" w:eastAsiaTheme="minorEastAsia" w:hAnsiTheme="minorEastAsia"/>
          <w:sz w:val="24"/>
          <w:szCs w:val="24"/>
        </w:rPr>
      </w:pPr>
      <w:r>
        <w:rPr>
          <w:rFonts w:asciiTheme="minorEastAsia" w:eastAsiaTheme="minorEastAsia" w:hAnsiTheme="minorEastAsia"/>
          <w:sz w:val="24"/>
          <w:szCs w:val="24"/>
        </w:rPr>
        <w:t>2</w:t>
      </w:r>
      <w:r w:rsidR="00305B5E">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对项目需求部分（供应商资格要求、项目需求、评分标准）的询问、质疑请向采购人提出，由采购人负责答复；对项目文件其它部分的询问请向采购代理机构提出。</w:t>
      </w:r>
    </w:p>
    <w:p w:rsidR="00EC6D4A" w:rsidRDefault="00DE6508">
      <w:pPr>
        <w:widowControl/>
        <w:spacing w:line="460" w:lineRule="exact"/>
        <w:ind w:firstLineChars="200" w:firstLine="482"/>
        <w:jc w:val="left"/>
        <w:rPr>
          <w:rFonts w:asciiTheme="minorEastAsia" w:eastAsiaTheme="minorEastAsia" w:hAnsiTheme="minorEastAsia"/>
          <w:b/>
          <w:sz w:val="24"/>
          <w:szCs w:val="24"/>
        </w:rPr>
      </w:pPr>
      <w:r>
        <w:rPr>
          <w:rFonts w:asciiTheme="minorEastAsia" w:eastAsiaTheme="minorEastAsia" w:hAnsiTheme="minorEastAsia" w:hint="eastAsia"/>
          <w:b/>
          <w:sz w:val="24"/>
          <w:szCs w:val="24"/>
        </w:rPr>
        <w:t>六、凡对本次采购提出询问，请按以下方式联系。</w:t>
      </w:r>
    </w:p>
    <w:p w:rsidR="00EC6D4A" w:rsidRDefault="00DE6508">
      <w:pPr>
        <w:widowControl/>
        <w:spacing w:line="46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1</w:t>
      </w:r>
      <w:r w:rsidR="00305B5E">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采购人信息</w:t>
      </w:r>
    </w:p>
    <w:p w:rsidR="00EC6D4A" w:rsidRDefault="00DE6508">
      <w:pPr>
        <w:widowControl/>
        <w:spacing w:line="46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单位名称： 南通市海门区发展和改革委员会 </w:t>
      </w:r>
    </w:p>
    <w:p w:rsidR="00EC6D4A" w:rsidRDefault="00DE6508">
      <w:pPr>
        <w:widowControl/>
        <w:spacing w:line="460" w:lineRule="exact"/>
        <w:ind w:firstLineChars="200" w:firstLine="480"/>
        <w:jc w:val="left"/>
        <w:rPr>
          <w:rFonts w:asciiTheme="minorEastAsia" w:eastAsiaTheme="minorEastAsia" w:hAnsiTheme="minorEastAsia"/>
          <w:sz w:val="24"/>
          <w:szCs w:val="24"/>
          <w:highlight w:val="yellow"/>
        </w:rPr>
      </w:pPr>
      <w:r>
        <w:rPr>
          <w:rFonts w:asciiTheme="minorEastAsia" w:eastAsiaTheme="minorEastAsia" w:hAnsiTheme="minorEastAsia" w:hint="eastAsia"/>
          <w:sz w:val="24"/>
          <w:szCs w:val="24"/>
        </w:rPr>
        <w:t>联系方式：冯先生，</w:t>
      </w:r>
      <w:r w:rsidRPr="00414B03">
        <w:rPr>
          <w:rFonts w:asciiTheme="minorEastAsia" w:eastAsiaTheme="minorEastAsia" w:hAnsiTheme="minorEastAsia"/>
          <w:sz w:val="24"/>
          <w:szCs w:val="24"/>
        </w:rPr>
        <w:t>0513</w:t>
      </w:r>
      <w:r w:rsidRPr="00414B03">
        <w:rPr>
          <w:rFonts w:asciiTheme="minorEastAsia" w:eastAsiaTheme="minorEastAsia" w:hAnsiTheme="minorEastAsia" w:hint="eastAsia"/>
          <w:sz w:val="24"/>
          <w:szCs w:val="24"/>
        </w:rPr>
        <w:t>-</w:t>
      </w:r>
      <w:r w:rsidRPr="00414B03">
        <w:rPr>
          <w:rFonts w:asciiTheme="minorEastAsia" w:eastAsiaTheme="minorEastAsia" w:hAnsiTheme="minorEastAsia"/>
          <w:sz w:val="24"/>
          <w:szCs w:val="24"/>
        </w:rPr>
        <w:t>8</w:t>
      </w:r>
      <w:r w:rsidR="00D21E9E" w:rsidRPr="00414B03">
        <w:rPr>
          <w:rFonts w:asciiTheme="minorEastAsia" w:eastAsiaTheme="minorEastAsia" w:hAnsiTheme="minorEastAsia" w:hint="eastAsia"/>
          <w:sz w:val="24"/>
          <w:szCs w:val="24"/>
        </w:rPr>
        <w:t>2106553</w:t>
      </w:r>
    </w:p>
    <w:p w:rsidR="00EC6D4A" w:rsidRDefault="00DE6508">
      <w:pPr>
        <w:widowControl/>
        <w:spacing w:line="46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2</w:t>
      </w:r>
      <w:r w:rsidR="00305B5E">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采购代理机构信息</w:t>
      </w:r>
    </w:p>
    <w:p w:rsidR="00EC6D4A" w:rsidRDefault="00DE6508">
      <w:pPr>
        <w:widowControl/>
        <w:spacing w:line="46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单位名称：南通万隆工程管理有限公司</w:t>
      </w:r>
    </w:p>
    <w:p w:rsidR="00EC6D4A" w:rsidRDefault="00DE6508">
      <w:pPr>
        <w:widowControl/>
        <w:spacing w:line="46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联系方式：刘女士，</w:t>
      </w:r>
      <w:r>
        <w:rPr>
          <w:rFonts w:asciiTheme="minorEastAsia" w:eastAsiaTheme="minorEastAsia" w:hAnsiTheme="minorEastAsia"/>
          <w:sz w:val="24"/>
          <w:szCs w:val="24"/>
        </w:rPr>
        <w:t>0513</w:t>
      </w:r>
      <w:r>
        <w:rPr>
          <w:rFonts w:asciiTheme="minorEastAsia" w:eastAsiaTheme="minorEastAsia" w:hAnsiTheme="minorEastAsia" w:hint="eastAsia"/>
          <w:sz w:val="24"/>
          <w:szCs w:val="24"/>
        </w:rPr>
        <w:t>-</w:t>
      </w:r>
      <w:r>
        <w:rPr>
          <w:rFonts w:asciiTheme="minorEastAsia" w:eastAsiaTheme="minorEastAsia" w:hAnsiTheme="minorEastAsia"/>
          <w:sz w:val="24"/>
          <w:szCs w:val="24"/>
        </w:rPr>
        <w:t>82185019</w:t>
      </w:r>
      <w:r>
        <w:rPr>
          <w:rFonts w:asciiTheme="minorEastAsia" w:eastAsiaTheme="minorEastAsia" w:hAnsiTheme="minorEastAsia" w:hint="eastAsia"/>
          <w:sz w:val="24"/>
          <w:szCs w:val="24"/>
        </w:rPr>
        <w:t>，15152890847。</w:t>
      </w:r>
    </w:p>
    <w:p w:rsidR="00EC6D4A" w:rsidRDefault="00EC6D4A">
      <w:pPr>
        <w:snapToGrid w:val="0"/>
        <w:spacing w:line="360" w:lineRule="auto"/>
        <w:contextualSpacing/>
        <w:jc w:val="center"/>
        <w:rPr>
          <w:rFonts w:asciiTheme="minorEastAsia" w:eastAsiaTheme="minorEastAsia" w:hAnsiTheme="minorEastAsia"/>
          <w:sz w:val="24"/>
          <w:szCs w:val="24"/>
        </w:rPr>
      </w:pPr>
    </w:p>
    <w:p w:rsidR="00EC6D4A" w:rsidRDefault="00EC6D4A">
      <w:pPr>
        <w:pStyle w:val="a5"/>
        <w:rPr>
          <w:rFonts w:asciiTheme="minorEastAsia" w:eastAsiaTheme="minorEastAsia" w:hAnsiTheme="minorEastAsia"/>
          <w:sz w:val="24"/>
          <w:szCs w:val="24"/>
        </w:rPr>
      </w:pPr>
    </w:p>
    <w:p w:rsidR="00EC6D4A" w:rsidRDefault="00EC6D4A">
      <w:pPr>
        <w:pStyle w:val="a5"/>
        <w:rPr>
          <w:rFonts w:asciiTheme="minorEastAsia" w:eastAsiaTheme="minorEastAsia" w:hAnsiTheme="minorEastAsia"/>
          <w:sz w:val="24"/>
          <w:szCs w:val="24"/>
        </w:rPr>
      </w:pPr>
    </w:p>
    <w:p w:rsidR="00EC6D4A" w:rsidRDefault="00EC6D4A">
      <w:pPr>
        <w:pStyle w:val="a5"/>
        <w:rPr>
          <w:rFonts w:asciiTheme="minorEastAsia" w:eastAsiaTheme="minorEastAsia" w:hAnsiTheme="minorEastAsia"/>
          <w:sz w:val="24"/>
          <w:szCs w:val="24"/>
        </w:rPr>
      </w:pPr>
    </w:p>
    <w:p w:rsidR="00EC6D4A" w:rsidRDefault="00EC6D4A">
      <w:pPr>
        <w:pStyle w:val="a5"/>
        <w:rPr>
          <w:rFonts w:asciiTheme="minorEastAsia" w:eastAsiaTheme="minorEastAsia" w:hAnsiTheme="minorEastAsia"/>
          <w:sz w:val="24"/>
          <w:szCs w:val="24"/>
        </w:rPr>
      </w:pPr>
    </w:p>
    <w:p w:rsidR="00EC6D4A" w:rsidRDefault="00EC6D4A">
      <w:pPr>
        <w:snapToGrid w:val="0"/>
        <w:spacing w:line="360" w:lineRule="auto"/>
        <w:contextualSpacing/>
        <w:jc w:val="center"/>
        <w:rPr>
          <w:rFonts w:asciiTheme="minorEastAsia" w:eastAsiaTheme="minorEastAsia" w:hAnsiTheme="minorEastAsia"/>
          <w:sz w:val="24"/>
          <w:szCs w:val="24"/>
        </w:rPr>
      </w:pPr>
    </w:p>
    <w:p w:rsidR="00EC6D4A" w:rsidRDefault="00EC6D4A" w:rsidP="00DF2FB4">
      <w:pPr>
        <w:pStyle w:val="22"/>
        <w:ind w:firstLine="480"/>
        <w:rPr>
          <w:rFonts w:asciiTheme="minorEastAsia" w:eastAsiaTheme="minorEastAsia" w:hAnsiTheme="minorEastAsia"/>
          <w:sz w:val="24"/>
          <w:szCs w:val="24"/>
        </w:rPr>
      </w:pPr>
    </w:p>
    <w:p w:rsidR="00EC6D4A" w:rsidRDefault="00EC6D4A">
      <w:pPr>
        <w:rPr>
          <w:rFonts w:asciiTheme="minorEastAsia" w:eastAsiaTheme="minorEastAsia" w:hAnsiTheme="minorEastAsia"/>
          <w:sz w:val="24"/>
          <w:szCs w:val="24"/>
        </w:rPr>
      </w:pPr>
    </w:p>
    <w:p w:rsidR="00EC6D4A" w:rsidRDefault="00EC6D4A" w:rsidP="00DF2FB4">
      <w:pPr>
        <w:pStyle w:val="22"/>
        <w:ind w:firstLine="480"/>
        <w:rPr>
          <w:rFonts w:asciiTheme="minorEastAsia" w:eastAsiaTheme="minorEastAsia" w:hAnsiTheme="minorEastAsia"/>
          <w:sz w:val="24"/>
          <w:szCs w:val="24"/>
        </w:rPr>
      </w:pPr>
    </w:p>
    <w:p w:rsidR="00EC6D4A" w:rsidRDefault="00EC6D4A">
      <w:pPr>
        <w:rPr>
          <w:rFonts w:asciiTheme="minorEastAsia" w:eastAsiaTheme="minorEastAsia" w:hAnsiTheme="minorEastAsia"/>
          <w:sz w:val="24"/>
          <w:szCs w:val="24"/>
        </w:rPr>
      </w:pPr>
    </w:p>
    <w:p w:rsidR="00EC6D4A" w:rsidRDefault="00EC6D4A" w:rsidP="00DF2FB4">
      <w:pPr>
        <w:pStyle w:val="22"/>
        <w:ind w:firstLine="480"/>
        <w:rPr>
          <w:rFonts w:asciiTheme="minorEastAsia" w:eastAsiaTheme="minorEastAsia" w:hAnsiTheme="minorEastAsia"/>
          <w:sz w:val="24"/>
          <w:szCs w:val="24"/>
        </w:rPr>
      </w:pPr>
    </w:p>
    <w:p w:rsidR="00EC6D4A" w:rsidRDefault="00EC6D4A">
      <w:pPr>
        <w:rPr>
          <w:rFonts w:asciiTheme="minorEastAsia" w:eastAsiaTheme="minorEastAsia" w:hAnsiTheme="minorEastAsia"/>
          <w:sz w:val="24"/>
          <w:szCs w:val="24"/>
        </w:rPr>
      </w:pPr>
    </w:p>
    <w:p w:rsidR="00EC6D4A" w:rsidRPr="00296C0C" w:rsidRDefault="00DE6508">
      <w:pPr>
        <w:snapToGrid w:val="0"/>
        <w:spacing w:line="360" w:lineRule="auto"/>
        <w:contextualSpacing/>
        <w:jc w:val="center"/>
        <w:rPr>
          <w:rFonts w:asciiTheme="majorEastAsia" w:eastAsiaTheme="majorEastAsia" w:hAnsiTheme="majorEastAsia"/>
          <w:b/>
          <w:bCs/>
          <w:sz w:val="44"/>
          <w:szCs w:val="44"/>
          <w:lang w:val="zh-CN"/>
        </w:rPr>
      </w:pPr>
      <w:r w:rsidRPr="00296C0C">
        <w:rPr>
          <w:rFonts w:asciiTheme="majorEastAsia" w:eastAsiaTheme="majorEastAsia" w:hAnsiTheme="majorEastAsia" w:hint="eastAsia"/>
          <w:b/>
          <w:bCs/>
          <w:sz w:val="44"/>
          <w:szCs w:val="44"/>
          <w:lang w:val="zh-CN"/>
        </w:rPr>
        <w:lastRenderedPageBreak/>
        <w:t>第二部分采购</w:t>
      </w:r>
      <w:r w:rsidRPr="00296C0C">
        <w:rPr>
          <w:rFonts w:asciiTheme="majorEastAsia" w:eastAsiaTheme="majorEastAsia" w:hAnsiTheme="majorEastAsia" w:hint="eastAsia"/>
          <w:b/>
          <w:bCs/>
          <w:sz w:val="44"/>
          <w:szCs w:val="44"/>
        </w:rPr>
        <w:t>项目需求</w:t>
      </w:r>
    </w:p>
    <w:p w:rsidR="00EC6D4A" w:rsidRDefault="00DE6508">
      <w:pPr>
        <w:numPr>
          <w:ilvl w:val="0"/>
          <w:numId w:val="1"/>
        </w:numPr>
        <w:spacing w:line="520" w:lineRule="exact"/>
        <w:ind w:firstLineChars="100" w:firstLine="241"/>
        <w:jc w:val="left"/>
        <w:rPr>
          <w:rFonts w:asciiTheme="minorEastAsia" w:eastAsiaTheme="minorEastAsia" w:hAnsiTheme="minorEastAsia"/>
          <w:b/>
          <w:sz w:val="24"/>
          <w:szCs w:val="24"/>
        </w:rPr>
      </w:pPr>
      <w:r>
        <w:rPr>
          <w:rFonts w:asciiTheme="minorEastAsia" w:eastAsiaTheme="minorEastAsia" w:hAnsiTheme="minorEastAsia" w:hint="eastAsia"/>
          <w:b/>
          <w:sz w:val="24"/>
          <w:szCs w:val="24"/>
        </w:rPr>
        <w:t>采购项目范围：</w:t>
      </w:r>
      <w:proofErr w:type="gramStart"/>
      <w:r>
        <w:rPr>
          <w:rFonts w:asciiTheme="minorEastAsia" w:eastAsiaTheme="minorEastAsia" w:hAnsiTheme="minorEastAsia" w:hint="eastAsia"/>
          <w:b/>
          <w:sz w:val="24"/>
          <w:szCs w:val="24"/>
        </w:rPr>
        <w:t>发改委</w:t>
      </w:r>
      <w:proofErr w:type="gramEnd"/>
      <w:r>
        <w:rPr>
          <w:rFonts w:asciiTheme="minorEastAsia" w:eastAsiaTheme="minorEastAsia" w:hAnsiTheme="minorEastAsia" w:hint="eastAsia"/>
          <w:b/>
          <w:sz w:val="24"/>
          <w:szCs w:val="24"/>
        </w:rPr>
        <w:t>采购一批区级救灾应急物资</w:t>
      </w:r>
      <w:r>
        <w:rPr>
          <w:rFonts w:asciiTheme="minorEastAsia" w:eastAsiaTheme="minorEastAsia" w:hAnsiTheme="minorEastAsia" w:hint="eastAsia"/>
          <w:sz w:val="24"/>
          <w:szCs w:val="24"/>
        </w:rPr>
        <w:t>。</w:t>
      </w:r>
    </w:p>
    <w:p w:rsidR="00EC6D4A" w:rsidRDefault="00DE6508">
      <w:pPr>
        <w:spacing w:line="520" w:lineRule="exact"/>
        <w:ind w:firstLineChars="100" w:firstLine="241"/>
        <w:jc w:val="left"/>
        <w:rPr>
          <w:rFonts w:asciiTheme="minorEastAsia" w:eastAsiaTheme="minorEastAsia" w:hAnsiTheme="minorEastAsia"/>
          <w:b/>
          <w:sz w:val="24"/>
          <w:szCs w:val="24"/>
        </w:rPr>
      </w:pPr>
      <w:r>
        <w:rPr>
          <w:rFonts w:asciiTheme="minorEastAsia" w:eastAsiaTheme="minorEastAsia" w:hAnsiTheme="minorEastAsia" w:hint="eastAsia"/>
          <w:b/>
          <w:sz w:val="24"/>
          <w:szCs w:val="24"/>
        </w:rPr>
        <w:t>二、项目内容：</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8"/>
        <w:gridCol w:w="1025"/>
        <w:gridCol w:w="644"/>
        <w:gridCol w:w="641"/>
        <w:gridCol w:w="5000"/>
        <w:gridCol w:w="978"/>
        <w:gridCol w:w="978"/>
      </w:tblGrid>
      <w:tr w:rsidR="00D26831" w:rsidTr="00ED01D8">
        <w:trPr>
          <w:trHeight w:val="395"/>
          <w:tblHeader/>
          <w:jc w:val="center"/>
        </w:trPr>
        <w:tc>
          <w:tcPr>
            <w:tcW w:w="299" w:type="pct"/>
            <w:tcBorders>
              <w:tl2br w:val="nil"/>
              <w:tr2bl w:val="nil"/>
            </w:tcBorders>
            <w:noWrap/>
            <w:vAlign w:val="center"/>
          </w:tcPr>
          <w:p w:rsidR="00D26831" w:rsidRDefault="00D26831">
            <w:pPr>
              <w:widowControl/>
              <w:spacing w:line="240" w:lineRule="atLeast"/>
              <w:jc w:val="center"/>
              <w:rPr>
                <w:rFonts w:ascii="方正黑体_GBK" w:eastAsia="方正黑体_GBK" w:hAnsi="仿宋_GB2312" w:cs="仿宋_GB2312" w:hint="eastAsia"/>
                <w:b/>
                <w:bCs/>
                <w:kern w:val="0"/>
                <w:szCs w:val="21"/>
              </w:rPr>
            </w:pPr>
            <w:r>
              <w:rPr>
                <w:rFonts w:ascii="方正黑体_GBK" w:eastAsia="方正黑体_GBK" w:hAnsi="仿宋_GB2312" w:cs="仿宋_GB2312" w:hint="eastAsia"/>
                <w:b/>
                <w:bCs/>
                <w:kern w:val="0"/>
                <w:szCs w:val="21"/>
              </w:rPr>
              <w:t>序号</w:t>
            </w:r>
          </w:p>
        </w:tc>
        <w:tc>
          <w:tcPr>
            <w:tcW w:w="520" w:type="pct"/>
            <w:tcBorders>
              <w:tl2br w:val="nil"/>
              <w:tr2bl w:val="nil"/>
            </w:tcBorders>
            <w:noWrap/>
            <w:vAlign w:val="center"/>
          </w:tcPr>
          <w:p w:rsidR="00D26831" w:rsidRDefault="00D26831">
            <w:pPr>
              <w:widowControl/>
              <w:spacing w:line="240" w:lineRule="atLeast"/>
              <w:jc w:val="center"/>
              <w:rPr>
                <w:rFonts w:ascii="方正黑体_GBK" w:eastAsia="方正黑体_GBK" w:hAnsi="仿宋_GB2312" w:cs="仿宋_GB2312" w:hint="eastAsia"/>
                <w:b/>
                <w:bCs/>
                <w:kern w:val="0"/>
                <w:szCs w:val="21"/>
              </w:rPr>
            </w:pPr>
            <w:r>
              <w:rPr>
                <w:rFonts w:ascii="方正黑体_GBK" w:eastAsia="方正黑体_GBK" w:hAnsi="仿宋_GB2312" w:cs="仿宋_GB2312" w:hint="eastAsia"/>
                <w:b/>
                <w:bCs/>
                <w:kern w:val="0"/>
                <w:szCs w:val="21"/>
              </w:rPr>
              <w:t>项目名称</w:t>
            </w:r>
          </w:p>
        </w:tc>
        <w:tc>
          <w:tcPr>
            <w:tcW w:w="327" w:type="pct"/>
            <w:tcBorders>
              <w:tl2br w:val="nil"/>
              <w:tr2bl w:val="nil"/>
            </w:tcBorders>
            <w:noWrap/>
            <w:vAlign w:val="center"/>
          </w:tcPr>
          <w:p w:rsidR="00D26831" w:rsidRDefault="00D26831">
            <w:pPr>
              <w:widowControl/>
              <w:spacing w:line="240" w:lineRule="atLeast"/>
              <w:jc w:val="center"/>
              <w:rPr>
                <w:rFonts w:ascii="方正黑体_GBK" w:eastAsia="方正黑体_GBK" w:hAnsi="仿宋_GB2312" w:cs="仿宋_GB2312" w:hint="eastAsia"/>
                <w:b/>
                <w:bCs/>
                <w:kern w:val="0"/>
                <w:szCs w:val="21"/>
              </w:rPr>
            </w:pPr>
            <w:r>
              <w:rPr>
                <w:rFonts w:ascii="方正黑体_GBK" w:eastAsia="方正黑体_GBK" w:hAnsi="仿宋_GB2312" w:cs="仿宋_GB2312" w:hint="eastAsia"/>
                <w:b/>
                <w:bCs/>
                <w:kern w:val="0"/>
                <w:szCs w:val="21"/>
              </w:rPr>
              <w:t>数量</w:t>
            </w:r>
          </w:p>
        </w:tc>
        <w:tc>
          <w:tcPr>
            <w:tcW w:w="325" w:type="pct"/>
            <w:tcBorders>
              <w:tl2br w:val="nil"/>
              <w:tr2bl w:val="nil"/>
            </w:tcBorders>
            <w:vAlign w:val="center"/>
          </w:tcPr>
          <w:p w:rsidR="00D26831" w:rsidRDefault="00D26831">
            <w:pPr>
              <w:widowControl/>
              <w:spacing w:line="240" w:lineRule="atLeast"/>
              <w:jc w:val="center"/>
              <w:rPr>
                <w:rFonts w:ascii="方正黑体_GBK" w:eastAsia="方正黑体_GBK" w:hAnsi="仿宋_GB2312" w:cs="仿宋_GB2312" w:hint="eastAsia"/>
                <w:b/>
                <w:bCs/>
                <w:kern w:val="0"/>
                <w:szCs w:val="21"/>
              </w:rPr>
            </w:pPr>
            <w:r>
              <w:rPr>
                <w:rFonts w:ascii="方正黑体_GBK" w:eastAsia="方正黑体_GBK" w:hAnsi="仿宋_GB2312" w:cs="仿宋_GB2312" w:hint="eastAsia"/>
                <w:b/>
                <w:bCs/>
                <w:kern w:val="0"/>
                <w:szCs w:val="21"/>
              </w:rPr>
              <w:t>单位</w:t>
            </w:r>
          </w:p>
        </w:tc>
        <w:tc>
          <w:tcPr>
            <w:tcW w:w="2536" w:type="pct"/>
            <w:tcBorders>
              <w:tl2br w:val="nil"/>
              <w:tr2bl w:val="nil"/>
            </w:tcBorders>
            <w:vAlign w:val="center"/>
          </w:tcPr>
          <w:p w:rsidR="00D26831" w:rsidRDefault="00D26831">
            <w:pPr>
              <w:widowControl/>
              <w:spacing w:line="240" w:lineRule="atLeast"/>
              <w:jc w:val="center"/>
              <w:rPr>
                <w:rFonts w:ascii="方正黑体_GBK" w:eastAsia="方正黑体_GBK" w:hAnsi="仿宋_GB2312" w:cs="仿宋_GB2312" w:hint="eastAsia"/>
                <w:b/>
                <w:bCs/>
                <w:kern w:val="0"/>
                <w:szCs w:val="21"/>
              </w:rPr>
            </w:pPr>
            <w:r>
              <w:rPr>
                <w:rFonts w:ascii="方正黑体_GBK" w:eastAsia="方正黑体_GBK" w:hAnsi="仿宋_GB2312" w:cs="仿宋_GB2312" w:hint="eastAsia"/>
                <w:b/>
                <w:bCs/>
                <w:kern w:val="0"/>
                <w:szCs w:val="21"/>
              </w:rPr>
              <w:t>规格型号</w:t>
            </w:r>
          </w:p>
        </w:tc>
        <w:tc>
          <w:tcPr>
            <w:tcW w:w="496" w:type="pct"/>
            <w:tcBorders>
              <w:tl2br w:val="nil"/>
              <w:tr2bl w:val="nil"/>
            </w:tcBorders>
          </w:tcPr>
          <w:p w:rsidR="00D26831" w:rsidRDefault="00D26831">
            <w:pPr>
              <w:widowControl/>
              <w:spacing w:line="240" w:lineRule="atLeast"/>
              <w:jc w:val="center"/>
              <w:rPr>
                <w:rFonts w:ascii="方正黑体_GBK" w:eastAsia="方正黑体_GBK" w:hAnsi="仿宋_GB2312" w:cs="仿宋_GB2312" w:hint="eastAsia"/>
                <w:b/>
                <w:bCs/>
                <w:kern w:val="0"/>
                <w:szCs w:val="21"/>
              </w:rPr>
            </w:pPr>
            <w:r>
              <w:rPr>
                <w:rFonts w:ascii="方正黑体_GBK" w:eastAsia="方正黑体_GBK" w:hAnsi="仿宋_GB2312" w:cs="仿宋_GB2312" w:hint="eastAsia"/>
                <w:b/>
                <w:bCs/>
                <w:kern w:val="0"/>
                <w:szCs w:val="21"/>
              </w:rPr>
              <w:t>单价最高限价(万元)</w:t>
            </w:r>
          </w:p>
        </w:tc>
        <w:tc>
          <w:tcPr>
            <w:tcW w:w="496" w:type="pct"/>
            <w:tcBorders>
              <w:tl2br w:val="nil"/>
              <w:tr2bl w:val="nil"/>
            </w:tcBorders>
            <w:vAlign w:val="center"/>
          </w:tcPr>
          <w:p w:rsidR="00D26831" w:rsidRDefault="00D26831">
            <w:pPr>
              <w:widowControl/>
              <w:spacing w:line="240" w:lineRule="atLeast"/>
              <w:jc w:val="center"/>
              <w:rPr>
                <w:rFonts w:ascii="方正黑体_GBK" w:eastAsia="方正黑体_GBK" w:hAnsi="仿宋_GB2312" w:cs="仿宋_GB2312" w:hint="eastAsia"/>
                <w:b/>
                <w:bCs/>
                <w:kern w:val="0"/>
                <w:szCs w:val="21"/>
              </w:rPr>
            </w:pPr>
            <w:r>
              <w:rPr>
                <w:rFonts w:ascii="方正黑体_GBK" w:eastAsia="方正黑体_GBK" w:hAnsi="仿宋_GB2312" w:cs="仿宋_GB2312" w:hint="eastAsia"/>
                <w:b/>
                <w:bCs/>
                <w:kern w:val="0"/>
                <w:szCs w:val="21"/>
              </w:rPr>
              <w:t>最高限价（万元）</w:t>
            </w:r>
          </w:p>
        </w:tc>
      </w:tr>
      <w:tr w:rsidR="00D26831" w:rsidTr="00ED01D8">
        <w:trPr>
          <w:trHeight w:val="3372"/>
          <w:jc w:val="center"/>
        </w:trPr>
        <w:tc>
          <w:tcPr>
            <w:tcW w:w="299" w:type="pct"/>
            <w:tcBorders>
              <w:tl2br w:val="nil"/>
              <w:tr2bl w:val="nil"/>
            </w:tcBorders>
            <w:noWrap/>
            <w:vAlign w:val="center"/>
          </w:tcPr>
          <w:p w:rsidR="00D26831" w:rsidRDefault="00D26831">
            <w:pPr>
              <w:widowControl/>
              <w:spacing w:line="240" w:lineRule="atLeast"/>
              <w:jc w:val="center"/>
              <w:rPr>
                <w:rFonts w:ascii="Times New Roman" w:hAnsi="Times New Roman"/>
                <w:kern w:val="0"/>
                <w:szCs w:val="21"/>
              </w:rPr>
            </w:pPr>
            <w:r>
              <w:rPr>
                <w:rFonts w:ascii="Times New Roman" w:hAnsi="Times New Roman"/>
                <w:kern w:val="0"/>
                <w:szCs w:val="21"/>
              </w:rPr>
              <w:t>1</w:t>
            </w:r>
          </w:p>
        </w:tc>
        <w:tc>
          <w:tcPr>
            <w:tcW w:w="520" w:type="pct"/>
            <w:tcBorders>
              <w:tl2br w:val="nil"/>
              <w:tr2bl w:val="nil"/>
            </w:tcBorders>
            <w:noWrap/>
            <w:vAlign w:val="center"/>
          </w:tcPr>
          <w:p w:rsidR="00D26831" w:rsidRDefault="00D26831">
            <w:pPr>
              <w:widowControl/>
              <w:spacing w:line="240" w:lineRule="atLeast"/>
              <w:jc w:val="center"/>
              <w:rPr>
                <w:rFonts w:ascii="Times New Roman" w:hAnsi="Times New Roman"/>
                <w:kern w:val="0"/>
                <w:szCs w:val="21"/>
              </w:rPr>
            </w:pPr>
            <w:r>
              <w:rPr>
                <w:rFonts w:ascii="Times New Roman" w:hAnsi="宋体"/>
                <w:kern w:val="0"/>
                <w:szCs w:val="21"/>
              </w:rPr>
              <w:t>大帐篷</w:t>
            </w:r>
          </w:p>
        </w:tc>
        <w:tc>
          <w:tcPr>
            <w:tcW w:w="327" w:type="pct"/>
            <w:tcBorders>
              <w:tl2br w:val="nil"/>
              <w:tr2bl w:val="nil"/>
            </w:tcBorders>
            <w:noWrap/>
            <w:vAlign w:val="center"/>
          </w:tcPr>
          <w:p w:rsidR="00D26831" w:rsidRDefault="00D26831">
            <w:pPr>
              <w:widowControl/>
              <w:spacing w:line="240" w:lineRule="atLeast"/>
              <w:jc w:val="center"/>
              <w:rPr>
                <w:rFonts w:ascii="Times New Roman" w:hAnsi="Times New Roman"/>
                <w:color w:val="000000"/>
                <w:kern w:val="0"/>
                <w:szCs w:val="21"/>
              </w:rPr>
            </w:pPr>
            <w:r>
              <w:rPr>
                <w:rFonts w:ascii="Times New Roman" w:hAnsi="Times New Roman"/>
                <w:color w:val="000000"/>
                <w:kern w:val="0"/>
                <w:szCs w:val="21"/>
              </w:rPr>
              <w:t>6</w:t>
            </w:r>
          </w:p>
        </w:tc>
        <w:tc>
          <w:tcPr>
            <w:tcW w:w="325" w:type="pct"/>
            <w:tcBorders>
              <w:tl2br w:val="nil"/>
              <w:tr2bl w:val="nil"/>
            </w:tcBorders>
            <w:vAlign w:val="center"/>
          </w:tcPr>
          <w:p w:rsidR="00D26831" w:rsidRDefault="00D26831">
            <w:pPr>
              <w:widowControl/>
              <w:spacing w:line="240" w:lineRule="atLeast"/>
              <w:jc w:val="center"/>
              <w:rPr>
                <w:rFonts w:ascii="Times New Roman" w:hAnsi="Times New Roman"/>
                <w:kern w:val="0"/>
                <w:szCs w:val="21"/>
              </w:rPr>
            </w:pPr>
            <w:r>
              <w:rPr>
                <w:rFonts w:ascii="Times New Roman" w:hAnsi="宋体"/>
                <w:kern w:val="0"/>
                <w:szCs w:val="21"/>
              </w:rPr>
              <w:t>顶</w:t>
            </w:r>
          </w:p>
        </w:tc>
        <w:tc>
          <w:tcPr>
            <w:tcW w:w="2536" w:type="pct"/>
            <w:tcBorders>
              <w:tl2br w:val="nil"/>
              <w:tr2bl w:val="nil"/>
            </w:tcBorders>
            <w:vAlign w:val="center"/>
          </w:tcPr>
          <w:p w:rsidR="00D26831" w:rsidRPr="00CF7794" w:rsidRDefault="00D26831" w:rsidP="00CF7794">
            <w:pPr>
              <w:widowControl/>
              <w:rPr>
                <w:rFonts w:ascii="Times New Roman" w:hAnsi="Times New Roman"/>
                <w:kern w:val="0"/>
                <w:szCs w:val="21"/>
              </w:rPr>
            </w:pPr>
            <w:r w:rsidRPr="00CF7794">
              <w:rPr>
                <w:rFonts w:ascii="Times New Roman" w:hAnsi="Times New Roman"/>
                <w:kern w:val="0"/>
                <w:szCs w:val="21"/>
              </w:rPr>
              <w:t>1.</w:t>
            </w:r>
            <w:r w:rsidRPr="00CF7794">
              <w:rPr>
                <w:rFonts w:ascii="Times New Roman" w:hAnsi="宋体"/>
                <w:kern w:val="0"/>
                <w:szCs w:val="21"/>
              </w:rPr>
              <w:t>规格：</w:t>
            </w:r>
            <w:r w:rsidRPr="00CF7794">
              <w:rPr>
                <w:rFonts w:ascii="Times New Roman" w:hAnsi="Times New Roman"/>
                <w:kern w:val="0"/>
                <w:szCs w:val="21"/>
              </w:rPr>
              <w:t>60</w:t>
            </w:r>
            <w:r w:rsidRPr="00CF7794">
              <w:rPr>
                <w:rFonts w:ascii="Times New Roman" w:hAnsi="宋体"/>
                <w:kern w:val="0"/>
                <w:szCs w:val="21"/>
              </w:rPr>
              <w:t>㎡；</w:t>
            </w:r>
          </w:p>
          <w:p w:rsidR="00D26831" w:rsidRPr="00CF7794" w:rsidRDefault="00D26831" w:rsidP="00CF7794">
            <w:pPr>
              <w:widowControl/>
              <w:rPr>
                <w:rFonts w:ascii="Times New Roman" w:hAnsi="Times New Roman"/>
                <w:kern w:val="0"/>
                <w:szCs w:val="21"/>
              </w:rPr>
            </w:pPr>
            <w:r w:rsidRPr="00CF7794">
              <w:rPr>
                <w:rFonts w:ascii="Times New Roman" w:hAnsi="Times New Roman"/>
                <w:kern w:val="0"/>
                <w:szCs w:val="21"/>
              </w:rPr>
              <w:t>2.</w:t>
            </w:r>
            <w:r w:rsidRPr="00CF7794">
              <w:rPr>
                <w:rFonts w:ascii="Times New Roman" w:hAnsi="宋体"/>
                <w:kern w:val="0"/>
                <w:szCs w:val="21"/>
              </w:rPr>
              <w:t>样式：</w:t>
            </w:r>
            <w:r w:rsidRPr="00CF7794">
              <w:rPr>
                <w:rFonts w:ascii="Times New Roman" w:hAnsi="Times New Roman"/>
                <w:kern w:val="0"/>
                <w:szCs w:val="21"/>
              </w:rPr>
              <w:t>60</w:t>
            </w:r>
            <w:r w:rsidRPr="00CF7794">
              <w:rPr>
                <w:rFonts w:ascii="Times New Roman" w:hAnsi="宋体"/>
                <w:kern w:val="0"/>
                <w:szCs w:val="21"/>
              </w:rPr>
              <w:t>㎡</w:t>
            </w:r>
            <w:r w:rsidRPr="00CF7794">
              <w:rPr>
                <w:rFonts w:ascii="Times New Roman" w:hAnsi="Times New Roman"/>
                <w:kern w:val="0"/>
                <w:szCs w:val="21"/>
              </w:rPr>
              <w:t xml:space="preserve"> </w:t>
            </w:r>
            <w:r w:rsidRPr="00CF7794">
              <w:rPr>
                <w:rFonts w:ascii="Times New Roman" w:hAnsi="宋体"/>
                <w:kern w:val="0"/>
                <w:szCs w:val="21"/>
              </w:rPr>
              <w:t>单帐篷为长方形双坡面直立墙样式，</w:t>
            </w:r>
            <w:proofErr w:type="gramStart"/>
            <w:r w:rsidRPr="00CF7794">
              <w:rPr>
                <w:rFonts w:ascii="Times New Roman" w:hAnsi="宋体"/>
                <w:kern w:val="0"/>
                <w:szCs w:val="21"/>
              </w:rPr>
              <w:t>由篷体</w:t>
            </w:r>
            <w:proofErr w:type="gramEnd"/>
            <w:r w:rsidRPr="00CF7794">
              <w:rPr>
                <w:rFonts w:ascii="Times New Roman" w:hAnsi="宋体"/>
                <w:kern w:val="0"/>
                <w:szCs w:val="21"/>
              </w:rPr>
              <w:t>、吊顶、地布、框架及附件五部分组成；</w:t>
            </w:r>
          </w:p>
          <w:p w:rsidR="00D26831" w:rsidRPr="00CF7794" w:rsidRDefault="00D26831" w:rsidP="00CF7794">
            <w:pPr>
              <w:widowControl/>
              <w:rPr>
                <w:rFonts w:ascii="Times New Roman" w:hAnsi="Times New Roman"/>
                <w:kern w:val="0"/>
                <w:szCs w:val="21"/>
              </w:rPr>
            </w:pPr>
            <w:r w:rsidRPr="00CF7794">
              <w:rPr>
                <w:rFonts w:ascii="Times New Roman" w:hAnsi="Times New Roman"/>
                <w:kern w:val="0"/>
                <w:szCs w:val="21"/>
              </w:rPr>
              <w:t>3.</w:t>
            </w:r>
            <w:r w:rsidRPr="00CF7794">
              <w:rPr>
                <w:rFonts w:ascii="Times New Roman" w:hAnsi="宋体"/>
                <w:kern w:val="0"/>
                <w:szCs w:val="21"/>
              </w:rPr>
              <w:t>尺寸：</w:t>
            </w:r>
            <w:r w:rsidRPr="00CF7794">
              <w:rPr>
                <w:rFonts w:ascii="Times New Roman" w:hAnsi="Times New Roman"/>
                <w:kern w:val="0"/>
                <w:szCs w:val="21"/>
              </w:rPr>
              <w:t>10m×6m×2m×3.39m</w:t>
            </w:r>
            <w:r w:rsidRPr="00CF7794">
              <w:rPr>
                <w:rFonts w:ascii="Times New Roman" w:hAnsi="宋体"/>
                <w:kern w:val="0"/>
                <w:szCs w:val="21"/>
              </w:rPr>
              <w:t>；</w:t>
            </w:r>
          </w:p>
          <w:p w:rsidR="00D26831" w:rsidRPr="00CF7794" w:rsidRDefault="00D26831" w:rsidP="00CF7794">
            <w:pPr>
              <w:widowControl/>
              <w:rPr>
                <w:rFonts w:ascii="Times New Roman" w:hAnsi="Times New Roman"/>
                <w:kern w:val="0"/>
                <w:szCs w:val="21"/>
              </w:rPr>
            </w:pPr>
            <w:r w:rsidRPr="00CF7794">
              <w:rPr>
                <w:rFonts w:ascii="Times New Roman" w:hAnsi="Times New Roman"/>
                <w:kern w:val="0"/>
                <w:szCs w:val="21"/>
              </w:rPr>
              <w:t>4.</w:t>
            </w:r>
            <w:r w:rsidRPr="00CF7794">
              <w:rPr>
                <w:rFonts w:ascii="Times New Roman" w:hAnsi="宋体"/>
                <w:kern w:val="0"/>
                <w:szCs w:val="21"/>
              </w:rPr>
              <w:t>颜色：天蓝色（迷彩）；</w:t>
            </w:r>
          </w:p>
          <w:p w:rsidR="00D26831" w:rsidRPr="00CF7794" w:rsidRDefault="00D26831" w:rsidP="00CF7794">
            <w:pPr>
              <w:widowControl/>
              <w:rPr>
                <w:rFonts w:ascii="Times New Roman" w:hAnsi="Times New Roman"/>
                <w:kern w:val="0"/>
                <w:szCs w:val="21"/>
              </w:rPr>
            </w:pPr>
            <w:r w:rsidRPr="00CF7794">
              <w:rPr>
                <w:rFonts w:ascii="Times New Roman" w:hAnsi="Times New Roman"/>
                <w:kern w:val="0"/>
                <w:szCs w:val="21"/>
              </w:rPr>
              <w:t>5.</w:t>
            </w:r>
            <w:proofErr w:type="gramStart"/>
            <w:r w:rsidRPr="00CF7794">
              <w:rPr>
                <w:rFonts w:ascii="Times New Roman" w:hAnsi="宋体"/>
                <w:kern w:val="0"/>
                <w:szCs w:val="21"/>
              </w:rPr>
              <w:t>篷体面料</w:t>
            </w:r>
            <w:proofErr w:type="gramEnd"/>
            <w:r w:rsidRPr="00CF7794">
              <w:rPr>
                <w:rFonts w:ascii="Times New Roman" w:hAnsi="宋体"/>
                <w:kern w:val="0"/>
                <w:szCs w:val="21"/>
              </w:rPr>
              <w:t>：</w:t>
            </w:r>
            <w:r w:rsidRPr="00CF7794">
              <w:rPr>
                <w:rFonts w:ascii="Times New Roman" w:hAnsi="Times New Roman"/>
                <w:kern w:val="0"/>
                <w:szCs w:val="21"/>
              </w:rPr>
              <w:t xml:space="preserve">666dtex×666dtex </w:t>
            </w:r>
            <w:r w:rsidRPr="00CF7794">
              <w:rPr>
                <w:rFonts w:ascii="Times New Roman" w:hAnsi="宋体"/>
                <w:kern w:val="0"/>
                <w:szCs w:val="21"/>
              </w:rPr>
              <w:t>涤纶丝</w:t>
            </w:r>
            <w:r w:rsidRPr="00CF7794">
              <w:rPr>
                <w:rFonts w:ascii="Times New Roman" w:hAnsi="Times New Roman"/>
                <w:kern w:val="0"/>
                <w:szCs w:val="21"/>
              </w:rPr>
              <w:t xml:space="preserve"> </w:t>
            </w:r>
            <w:r w:rsidRPr="00CF7794">
              <w:rPr>
                <w:rFonts w:ascii="Times New Roman" w:hAnsi="宋体"/>
                <w:kern w:val="0"/>
                <w:szCs w:val="21"/>
              </w:rPr>
              <w:t>天蓝色</w:t>
            </w:r>
            <w:r w:rsidRPr="00CF7794">
              <w:rPr>
                <w:rFonts w:ascii="Times New Roman" w:hAnsi="Times New Roman"/>
                <w:kern w:val="0"/>
                <w:szCs w:val="21"/>
              </w:rPr>
              <w:t>PVC</w:t>
            </w:r>
            <w:r w:rsidRPr="00CF7794">
              <w:rPr>
                <w:rFonts w:ascii="Times New Roman" w:hAnsi="宋体"/>
                <w:kern w:val="0"/>
                <w:szCs w:val="21"/>
              </w:rPr>
              <w:t>涂层布；</w:t>
            </w:r>
          </w:p>
          <w:p w:rsidR="00D26831" w:rsidRPr="00CF7794" w:rsidRDefault="00D26831" w:rsidP="00CF7794">
            <w:pPr>
              <w:widowControl/>
              <w:rPr>
                <w:rFonts w:ascii="Times New Roman" w:hAnsi="Times New Roman"/>
                <w:kern w:val="0"/>
                <w:szCs w:val="21"/>
              </w:rPr>
            </w:pPr>
            <w:r w:rsidRPr="00CF7794">
              <w:rPr>
                <w:rFonts w:ascii="Times New Roman" w:hAnsi="Times New Roman"/>
                <w:kern w:val="0"/>
                <w:szCs w:val="21"/>
              </w:rPr>
              <w:t>6.</w:t>
            </w:r>
            <w:r w:rsidRPr="00CF7794">
              <w:rPr>
                <w:rFonts w:ascii="Times New Roman" w:hAnsi="宋体"/>
                <w:kern w:val="0"/>
                <w:szCs w:val="21"/>
              </w:rPr>
              <w:t>帐篷主要材料及性能：</w:t>
            </w:r>
          </w:p>
          <w:p w:rsidR="00D26831" w:rsidRPr="00CF7794" w:rsidRDefault="00D26831" w:rsidP="00CF7794">
            <w:pPr>
              <w:widowControl/>
              <w:rPr>
                <w:rFonts w:ascii="Times New Roman" w:hAnsi="Times New Roman"/>
                <w:kern w:val="0"/>
                <w:szCs w:val="21"/>
              </w:rPr>
            </w:pPr>
            <w:r w:rsidRPr="00CF7794">
              <w:rPr>
                <w:rFonts w:ascii="Times New Roman" w:hAnsi="Times New Roman"/>
                <w:kern w:val="0"/>
                <w:szCs w:val="21"/>
              </w:rPr>
              <w:t>6.1</w:t>
            </w:r>
            <w:r w:rsidRPr="00CF7794">
              <w:rPr>
                <w:rFonts w:ascii="Times New Roman" w:hAnsi="宋体"/>
                <w:kern w:val="0"/>
                <w:szCs w:val="21"/>
              </w:rPr>
              <w:t>面料性能指标：单位面积质量</w:t>
            </w:r>
            <w:r w:rsidRPr="00CF7794">
              <w:rPr>
                <w:rFonts w:ascii="Times New Roman" w:hAnsi="Times New Roman"/>
                <w:kern w:val="0"/>
                <w:szCs w:val="21"/>
              </w:rPr>
              <w:t>≥</w:t>
            </w:r>
            <w:r w:rsidRPr="00CF7794">
              <w:rPr>
                <w:rFonts w:ascii="Times New Roman" w:hAnsi="Times New Roman" w:hint="eastAsia"/>
                <w:kern w:val="0"/>
                <w:szCs w:val="21"/>
              </w:rPr>
              <w:t>4</w:t>
            </w:r>
            <w:r w:rsidRPr="00CF7794">
              <w:rPr>
                <w:rFonts w:ascii="Times New Roman" w:hAnsi="Times New Roman"/>
                <w:kern w:val="0"/>
                <w:szCs w:val="21"/>
              </w:rPr>
              <w:t>50 g/</w:t>
            </w:r>
            <w:r w:rsidRPr="00CF7794">
              <w:rPr>
                <w:rFonts w:ascii="Times New Roman" w:hAnsi="宋体"/>
                <w:kern w:val="0"/>
                <w:szCs w:val="21"/>
              </w:rPr>
              <w:t>㎡；</w:t>
            </w:r>
          </w:p>
          <w:p w:rsidR="00D26831" w:rsidRPr="00CF7794" w:rsidRDefault="00D26831" w:rsidP="00CF7794">
            <w:pPr>
              <w:widowControl/>
              <w:rPr>
                <w:rFonts w:ascii="Times New Roman" w:hAnsi="Times New Roman"/>
                <w:kern w:val="0"/>
                <w:szCs w:val="21"/>
              </w:rPr>
            </w:pPr>
            <w:r w:rsidRPr="00CF7794">
              <w:rPr>
                <w:rFonts w:ascii="Times New Roman" w:hAnsi="Times New Roman"/>
                <w:kern w:val="0"/>
                <w:szCs w:val="21"/>
              </w:rPr>
              <w:t>6.2</w:t>
            </w:r>
            <w:r w:rsidRPr="00CF7794">
              <w:rPr>
                <w:rFonts w:ascii="Times New Roman" w:hAnsi="宋体"/>
                <w:kern w:val="0"/>
                <w:szCs w:val="21"/>
              </w:rPr>
              <w:t>经向断裂强力</w:t>
            </w:r>
            <w:r w:rsidRPr="00CF7794">
              <w:rPr>
                <w:rFonts w:ascii="Times New Roman" w:hAnsi="Times New Roman"/>
                <w:kern w:val="0"/>
                <w:szCs w:val="21"/>
              </w:rPr>
              <w:t xml:space="preserve"> ≥1</w:t>
            </w:r>
            <w:r w:rsidRPr="00CF7794">
              <w:rPr>
                <w:rFonts w:ascii="Times New Roman" w:hAnsi="Times New Roman" w:hint="eastAsia"/>
                <w:kern w:val="0"/>
                <w:szCs w:val="21"/>
              </w:rPr>
              <w:t>60</w:t>
            </w:r>
            <w:r w:rsidRPr="00CF7794">
              <w:rPr>
                <w:rFonts w:ascii="Times New Roman" w:hAnsi="Times New Roman"/>
                <w:kern w:val="0"/>
                <w:szCs w:val="21"/>
              </w:rPr>
              <w:t>0 N/5</w:t>
            </w:r>
            <w:r w:rsidRPr="00CF7794">
              <w:rPr>
                <w:rFonts w:ascii="Times New Roman" w:hAnsi="宋体"/>
                <w:kern w:val="0"/>
                <w:szCs w:val="21"/>
              </w:rPr>
              <w:t>㎝、纬向断裂强力</w:t>
            </w:r>
            <w:r w:rsidRPr="00CF7794">
              <w:rPr>
                <w:rFonts w:ascii="Times New Roman" w:hAnsi="Times New Roman"/>
                <w:kern w:val="0"/>
                <w:szCs w:val="21"/>
              </w:rPr>
              <w:t>≥ 1</w:t>
            </w:r>
            <w:r w:rsidRPr="00CF7794">
              <w:rPr>
                <w:rFonts w:ascii="Times New Roman" w:hAnsi="Times New Roman" w:hint="eastAsia"/>
                <w:kern w:val="0"/>
                <w:szCs w:val="21"/>
              </w:rPr>
              <w:t>35</w:t>
            </w:r>
            <w:r w:rsidRPr="00CF7794">
              <w:rPr>
                <w:rFonts w:ascii="Times New Roman" w:hAnsi="Times New Roman"/>
                <w:kern w:val="0"/>
                <w:szCs w:val="21"/>
              </w:rPr>
              <w:t>0 N/5</w:t>
            </w:r>
            <w:r w:rsidRPr="00CF7794">
              <w:rPr>
                <w:rFonts w:ascii="Times New Roman" w:hAnsi="宋体"/>
                <w:kern w:val="0"/>
                <w:szCs w:val="21"/>
              </w:rPr>
              <w:t>㎝；</w:t>
            </w:r>
          </w:p>
          <w:p w:rsidR="00D26831" w:rsidRPr="00CF7794" w:rsidRDefault="00D26831" w:rsidP="00CF7794">
            <w:pPr>
              <w:widowControl/>
              <w:rPr>
                <w:rFonts w:ascii="Times New Roman" w:hAnsi="宋体"/>
                <w:kern w:val="0"/>
                <w:szCs w:val="21"/>
              </w:rPr>
            </w:pPr>
            <w:r w:rsidRPr="00CF7794">
              <w:rPr>
                <w:rFonts w:ascii="Times New Roman" w:hAnsi="Times New Roman"/>
                <w:kern w:val="0"/>
                <w:szCs w:val="21"/>
              </w:rPr>
              <w:t>6.3</w:t>
            </w:r>
            <w:r w:rsidRPr="00CF7794">
              <w:rPr>
                <w:rFonts w:ascii="Times New Roman" w:hAnsi="宋体"/>
                <w:kern w:val="0"/>
                <w:szCs w:val="21"/>
              </w:rPr>
              <w:t>经向撕破强力</w:t>
            </w:r>
            <w:r w:rsidRPr="00CF7794">
              <w:rPr>
                <w:rFonts w:ascii="Times New Roman" w:hAnsi="Times New Roman"/>
                <w:kern w:val="0"/>
                <w:szCs w:val="21"/>
              </w:rPr>
              <w:t xml:space="preserve"> ≥</w:t>
            </w:r>
            <w:r w:rsidRPr="00CF7794">
              <w:rPr>
                <w:rFonts w:ascii="Times New Roman" w:hAnsi="Times New Roman" w:hint="eastAsia"/>
                <w:kern w:val="0"/>
                <w:szCs w:val="21"/>
              </w:rPr>
              <w:t>4</w:t>
            </w:r>
            <w:r w:rsidRPr="00CF7794">
              <w:rPr>
                <w:rFonts w:ascii="Times New Roman" w:hAnsi="Times New Roman"/>
                <w:kern w:val="0"/>
                <w:szCs w:val="21"/>
              </w:rPr>
              <w:t>5 N</w:t>
            </w:r>
            <w:r w:rsidRPr="00CF7794">
              <w:rPr>
                <w:rFonts w:ascii="Times New Roman" w:hAnsi="宋体"/>
                <w:kern w:val="0"/>
                <w:szCs w:val="21"/>
              </w:rPr>
              <w:t>、纬向撕破强力</w:t>
            </w:r>
            <w:r w:rsidRPr="00CF7794">
              <w:rPr>
                <w:rFonts w:ascii="Times New Roman" w:hAnsi="Times New Roman"/>
                <w:kern w:val="0"/>
                <w:szCs w:val="21"/>
              </w:rPr>
              <w:t>≥</w:t>
            </w:r>
            <w:r w:rsidRPr="00CF7794">
              <w:rPr>
                <w:rFonts w:ascii="Times New Roman" w:hAnsi="Times New Roman" w:hint="eastAsia"/>
                <w:kern w:val="0"/>
                <w:szCs w:val="21"/>
              </w:rPr>
              <w:t>4</w:t>
            </w:r>
            <w:r w:rsidRPr="00CF7794">
              <w:rPr>
                <w:rFonts w:ascii="Times New Roman" w:hAnsi="Times New Roman"/>
                <w:kern w:val="0"/>
                <w:szCs w:val="21"/>
              </w:rPr>
              <w:t>0 N</w:t>
            </w:r>
            <w:r w:rsidRPr="00CF7794">
              <w:rPr>
                <w:rFonts w:ascii="Times New Roman" w:hAnsi="宋体"/>
                <w:kern w:val="0"/>
                <w:szCs w:val="21"/>
              </w:rPr>
              <w:t>；</w:t>
            </w:r>
          </w:p>
          <w:p w:rsidR="00D26831" w:rsidRPr="00CF7794" w:rsidRDefault="00D26831" w:rsidP="00CF7794">
            <w:pPr>
              <w:rPr>
                <w:rFonts w:ascii="Times New Roman" w:hAnsi="Times New Roman"/>
                <w:szCs w:val="21"/>
              </w:rPr>
            </w:pPr>
            <w:r w:rsidRPr="00CF7794">
              <w:rPr>
                <w:rFonts w:ascii="Times New Roman" w:hAnsi="Times New Roman"/>
                <w:szCs w:val="21"/>
              </w:rPr>
              <w:t>6.4</w:t>
            </w:r>
            <w:r w:rsidRPr="00CF7794">
              <w:rPr>
                <w:rFonts w:ascii="Times New Roman" w:hAnsi="宋体"/>
                <w:szCs w:val="21"/>
              </w:rPr>
              <w:t>静水压</w:t>
            </w:r>
            <w:r w:rsidRPr="00CF7794">
              <w:rPr>
                <w:rFonts w:ascii="Times New Roman" w:hAnsi="Times New Roman"/>
                <w:kern w:val="0"/>
                <w:szCs w:val="21"/>
              </w:rPr>
              <w:t>≥50kPa</w:t>
            </w:r>
            <w:r w:rsidRPr="00CF7794">
              <w:rPr>
                <w:rFonts w:ascii="Times New Roman" w:hAnsi="Times New Roman" w:hint="eastAsia"/>
                <w:kern w:val="0"/>
                <w:szCs w:val="21"/>
              </w:rPr>
              <w:t>；</w:t>
            </w:r>
          </w:p>
          <w:p w:rsidR="00D26831" w:rsidRPr="00CF7794" w:rsidRDefault="00D26831" w:rsidP="00CF7794">
            <w:pPr>
              <w:widowControl/>
              <w:rPr>
                <w:rFonts w:ascii="Times New Roman" w:hAnsi="宋体"/>
                <w:szCs w:val="21"/>
              </w:rPr>
            </w:pPr>
            <w:r w:rsidRPr="00CF7794">
              <w:rPr>
                <w:rFonts w:ascii="Times New Roman" w:hAnsi="Times New Roman"/>
                <w:szCs w:val="21"/>
              </w:rPr>
              <w:t>6.</w:t>
            </w:r>
            <w:r w:rsidRPr="00CF7794">
              <w:rPr>
                <w:rFonts w:ascii="Times New Roman" w:hAnsi="Times New Roman" w:hint="eastAsia"/>
                <w:szCs w:val="21"/>
              </w:rPr>
              <w:t>5</w:t>
            </w:r>
            <w:r w:rsidRPr="00CF7794">
              <w:rPr>
                <w:rFonts w:ascii="Times New Roman" w:hAnsi="宋体"/>
                <w:szCs w:val="21"/>
              </w:rPr>
              <w:t>阻燃性能：损毁长度</w:t>
            </w:r>
            <w:r w:rsidRPr="00CF7794">
              <w:rPr>
                <w:rFonts w:ascii="Times New Roman" w:hAnsi="Times New Roman"/>
                <w:szCs w:val="21"/>
              </w:rPr>
              <w:t>≤150mm</w:t>
            </w:r>
            <w:r w:rsidRPr="00CF7794">
              <w:rPr>
                <w:rFonts w:ascii="Times New Roman" w:hAnsi="宋体"/>
                <w:szCs w:val="21"/>
              </w:rPr>
              <w:t>；续</w:t>
            </w:r>
            <w:r w:rsidRPr="00CF7794">
              <w:rPr>
                <w:rFonts w:ascii="Times New Roman" w:hAnsi="宋体" w:hint="eastAsia"/>
                <w:szCs w:val="21"/>
              </w:rPr>
              <w:t>、阴</w:t>
            </w:r>
            <w:r w:rsidRPr="00CF7794">
              <w:rPr>
                <w:rFonts w:ascii="Times New Roman" w:hAnsi="宋体"/>
                <w:szCs w:val="21"/>
              </w:rPr>
              <w:t>燃时</w:t>
            </w:r>
            <w:r w:rsidRPr="00CF7794">
              <w:rPr>
                <w:rFonts w:ascii="Times New Roman" w:hAnsi="宋体" w:hint="eastAsia"/>
                <w:szCs w:val="21"/>
              </w:rPr>
              <w:t>间</w:t>
            </w:r>
            <w:r w:rsidRPr="00CF7794">
              <w:rPr>
                <w:rFonts w:ascii="Times New Roman" w:hAnsi="Times New Roman"/>
                <w:szCs w:val="21"/>
              </w:rPr>
              <w:t>≤15S</w:t>
            </w:r>
            <w:r w:rsidRPr="00CF7794">
              <w:rPr>
                <w:rFonts w:ascii="Times New Roman" w:hAnsi="宋体"/>
                <w:szCs w:val="21"/>
              </w:rPr>
              <w:t>；熔融滴落物：不得引起脱脂棉燃烧或阴燃</w:t>
            </w:r>
            <w:r w:rsidRPr="00CF7794">
              <w:rPr>
                <w:rFonts w:ascii="Times New Roman" w:hAnsi="宋体" w:hint="eastAsia"/>
                <w:szCs w:val="21"/>
              </w:rPr>
              <w:t>。</w:t>
            </w:r>
          </w:p>
          <w:p w:rsidR="00D26831" w:rsidRPr="00CF7794" w:rsidRDefault="00D26831" w:rsidP="00CF7794">
            <w:pPr>
              <w:widowControl/>
              <w:rPr>
                <w:rFonts w:ascii="Times New Roman" w:hAnsi="Times New Roman"/>
                <w:kern w:val="0"/>
                <w:szCs w:val="21"/>
              </w:rPr>
            </w:pPr>
            <w:r w:rsidRPr="00CF7794">
              <w:rPr>
                <w:rFonts w:ascii="Times New Roman" w:hAnsi="Times New Roman"/>
                <w:kern w:val="0"/>
                <w:szCs w:val="21"/>
              </w:rPr>
              <w:t>6.</w:t>
            </w:r>
            <w:r w:rsidRPr="00CF7794">
              <w:rPr>
                <w:rFonts w:ascii="Times New Roman" w:hAnsi="Times New Roman" w:hint="eastAsia"/>
                <w:kern w:val="0"/>
                <w:szCs w:val="21"/>
              </w:rPr>
              <w:t>6</w:t>
            </w:r>
            <w:r w:rsidRPr="00CF7794">
              <w:rPr>
                <w:rFonts w:ascii="Times New Roman" w:hAnsi="宋体"/>
                <w:kern w:val="0"/>
                <w:szCs w:val="21"/>
              </w:rPr>
              <w:t>吊顶布：白色涂银牛津布</w:t>
            </w:r>
            <w:r w:rsidRPr="00CF7794">
              <w:rPr>
                <w:rFonts w:ascii="Times New Roman" w:hAnsi="Times New Roman"/>
                <w:kern w:val="0"/>
                <w:szCs w:val="21"/>
              </w:rPr>
              <w:t xml:space="preserve">167 dtex×167 </w:t>
            </w:r>
            <w:proofErr w:type="spellStart"/>
            <w:r w:rsidRPr="00CF7794">
              <w:rPr>
                <w:rFonts w:ascii="Times New Roman" w:hAnsi="Times New Roman"/>
                <w:kern w:val="0"/>
                <w:szCs w:val="21"/>
              </w:rPr>
              <w:t>dtex</w:t>
            </w:r>
            <w:proofErr w:type="spellEnd"/>
            <w:r w:rsidRPr="00CF7794">
              <w:rPr>
                <w:rFonts w:ascii="Times New Roman" w:hAnsi="Times New Roman"/>
                <w:kern w:val="0"/>
                <w:szCs w:val="21"/>
              </w:rPr>
              <w:t xml:space="preserve"> </w:t>
            </w:r>
            <w:r w:rsidRPr="00CF7794">
              <w:rPr>
                <w:rFonts w:ascii="Times New Roman" w:hAnsi="宋体"/>
                <w:kern w:val="0"/>
                <w:szCs w:val="21"/>
              </w:rPr>
              <w:t>；</w:t>
            </w:r>
          </w:p>
          <w:p w:rsidR="00D26831" w:rsidRPr="00CF7794" w:rsidRDefault="00D26831" w:rsidP="00CF7794">
            <w:pPr>
              <w:widowControl/>
              <w:rPr>
                <w:rFonts w:ascii="Times New Roman" w:hAnsi="Times New Roman"/>
                <w:kern w:val="0"/>
                <w:szCs w:val="21"/>
              </w:rPr>
            </w:pPr>
            <w:r w:rsidRPr="00CF7794">
              <w:rPr>
                <w:rFonts w:ascii="Times New Roman" w:hAnsi="Times New Roman"/>
                <w:kern w:val="0"/>
                <w:szCs w:val="21"/>
              </w:rPr>
              <w:t>6.</w:t>
            </w:r>
            <w:r w:rsidRPr="00CF7794">
              <w:rPr>
                <w:rFonts w:ascii="Times New Roman" w:hAnsi="Times New Roman" w:hint="eastAsia"/>
                <w:kern w:val="0"/>
                <w:szCs w:val="21"/>
              </w:rPr>
              <w:t>7</w:t>
            </w:r>
            <w:r w:rsidRPr="00CF7794">
              <w:rPr>
                <w:rFonts w:ascii="Times New Roman" w:hAnsi="宋体"/>
                <w:kern w:val="0"/>
                <w:szCs w:val="21"/>
              </w:rPr>
              <w:t>地布面料：灰色双面涂塑布</w:t>
            </w:r>
            <w:r w:rsidRPr="00CF7794">
              <w:rPr>
                <w:rFonts w:ascii="Times New Roman" w:hAnsi="Times New Roman"/>
                <w:kern w:val="0"/>
                <w:szCs w:val="21"/>
              </w:rPr>
              <w:t xml:space="preserve">555 dtex×555 </w:t>
            </w:r>
            <w:proofErr w:type="spellStart"/>
            <w:r w:rsidRPr="00CF7794">
              <w:rPr>
                <w:rFonts w:ascii="Times New Roman" w:hAnsi="Times New Roman"/>
                <w:kern w:val="0"/>
                <w:szCs w:val="21"/>
              </w:rPr>
              <w:t>dtex</w:t>
            </w:r>
            <w:proofErr w:type="spellEnd"/>
            <w:r w:rsidRPr="00CF7794">
              <w:rPr>
                <w:rFonts w:ascii="Times New Roman" w:hAnsi="Times New Roman"/>
                <w:kern w:val="0"/>
                <w:szCs w:val="21"/>
              </w:rPr>
              <w:t xml:space="preserve"> </w:t>
            </w:r>
            <w:r w:rsidRPr="00CF7794">
              <w:rPr>
                <w:rFonts w:ascii="Times New Roman" w:hAnsi="宋体"/>
                <w:kern w:val="0"/>
                <w:szCs w:val="21"/>
              </w:rPr>
              <w:t>；</w:t>
            </w:r>
          </w:p>
          <w:p w:rsidR="00D26831" w:rsidRPr="00CF7794" w:rsidRDefault="00D26831" w:rsidP="00CF7794">
            <w:pPr>
              <w:widowControl/>
              <w:rPr>
                <w:rFonts w:ascii="Times New Roman" w:hAnsi="Times New Roman"/>
                <w:kern w:val="0"/>
                <w:szCs w:val="21"/>
              </w:rPr>
            </w:pPr>
            <w:r w:rsidRPr="00CF7794">
              <w:rPr>
                <w:rFonts w:ascii="Times New Roman" w:hAnsi="宋体" w:hint="eastAsia"/>
                <w:kern w:val="0"/>
                <w:szCs w:val="21"/>
              </w:rPr>
              <w:t>7.</w:t>
            </w:r>
            <w:r w:rsidRPr="00CF7794">
              <w:rPr>
                <w:rFonts w:ascii="Times New Roman" w:hAnsi="宋体" w:hint="eastAsia"/>
                <w:kern w:val="0"/>
                <w:szCs w:val="21"/>
              </w:rPr>
              <w:t>框架杆件</w:t>
            </w:r>
            <w:r w:rsidRPr="00CF7794">
              <w:rPr>
                <w:rFonts w:ascii="Times New Roman" w:hAnsi="宋体"/>
                <w:kern w:val="0"/>
                <w:szCs w:val="21"/>
              </w:rPr>
              <w:t>采用</w:t>
            </w:r>
            <w:r w:rsidRPr="00CF7794">
              <w:rPr>
                <w:rFonts w:ascii="Times New Roman" w:hAnsi="Times New Roman"/>
                <w:kern w:val="0"/>
                <w:szCs w:val="21"/>
              </w:rPr>
              <w:t>Φ38mm×1.2mm</w:t>
            </w:r>
            <w:r w:rsidRPr="00CF7794">
              <w:rPr>
                <w:rFonts w:ascii="Times New Roman" w:hAnsi="宋体"/>
                <w:kern w:val="0"/>
                <w:szCs w:val="21"/>
              </w:rPr>
              <w:t>焊接钢管</w:t>
            </w:r>
            <w:r w:rsidRPr="00CF7794">
              <w:rPr>
                <w:rFonts w:ascii="Times New Roman" w:hAnsi="宋体" w:hint="eastAsia"/>
                <w:kern w:val="0"/>
                <w:szCs w:val="21"/>
              </w:rPr>
              <w:t>；框架通</w:t>
            </w:r>
            <w:proofErr w:type="gramStart"/>
            <w:r w:rsidRPr="00CF7794">
              <w:rPr>
                <w:rFonts w:ascii="Times New Roman" w:hAnsi="宋体" w:hint="eastAsia"/>
                <w:kern w:val="0"/>
                <w:szCs w:val="21"/>
              </w:rPr>
              <w:t>头采用</w:t>
            </w:r>
            <w:proofErr w:type="gramEnd"/>
            <w:r w:rsidRPr="00CF7794">
              <w:rPr>
                <w:rFonts w:ascii="Times New Roman" w:hAnsi="Times New Roman"/>
                <w:kern w:val="0"/>
                <w:szCs w:val="21"/>
              </w:rPr>
              <w:t>Φ</w:t>
            </w:r>
            <w:r w:rsidRPr="00CF7794">
              <w:rPr>
                <w:rFonts w:ascii="Times New Roman" w:hAnsi="Times New Roman" w:hint="eastAsia"/>
                <w:kern w:val="0"/>
                <w:szCs w:val="21"/>
              </w:rPr>
              <w:t>44</w:t>
            </w:r>
            <w:r w:rsidRPr="00CF7794">
              <w:rPr>
                <w:rFonts w:ascii="Times New Roman" w:hAnsi="Times New Roman"/>
                <w:kern w:val="0"/>
                <w:szCs w:val="21"/>
              </w:rPr>
              <w:t>mm×</w:t>
            </w:r>
            <w:r w:rsidRPr="00CF7794">
              <w:rPr>
                <w:rFonts w:ascii="Times New Roman" w:hAnsi="Times New Roman" w:hint="eastAsia"/>
                <w:kern w:val="0"/>
                <w:szCs w:val="21"/>
              </w:rPr>
              <w:t>2.0</w:t>
            </w:r>
            <w:r w:rsidRPr="00CF7794">
              <w:rPr>
                <w:rFonts w:ascii="Times New Roman" w:hAnsi="Times New Roman"/>
                <w:kern w:val="0"/>
                <w:szCs w:val="21"/>
              </w:rPr>
              <w:t>mm</w:t>
            </w:r>
            <w:r w:rsidRPr="00CF7794">
              <w:rPr>
                <w:rFonts w:ascii="Times New Roman" w:hAnsi="宋体"/>
                <w:kern w:val="0"/>
                <w:szCs w:val="21"/>
              </w:rPr>
              <w:t>焊接钢管。</w:t>
            </w:r>
          </w:p>
        </w:tc>
        <w:tc>
          <w:tcPr>
            <w:tcW w:w="496" w:type="pct"/>
            <w:tcBorders>
              <w:tl2br w:val="nil"/>
              <w:tr2bl w:val="nil"/>
            </w:tcBorders>
            <w:vAlign w:val="center"/>
          </w:tcPr>
          <w:p w:rsidR="00D26831" w:rsidRPr="00100B7E" w:rsidRDefault="00D26831" w:rsidP="00D26831">
            <w:pPr>
              <w:pStyle w:val="Style3"/>
              <w:spacing w:line="240" w:lineRule="atLeast"/>
              <w:jc w:val="center"/>
              <w:rPr>
                <w:szCs w:val="21"/>
              </w:rPr>
            </w:pPr>
            <w:r w:rsidRPr="00100B7E">
              <w:rPr>
                <w:szCs w:val="21"/>
              </w:rPr>
              <w:t>0.8</w:t>
            </w:r>
          </w:p>
        </w:tc>
        <w:tc>
          <w:tcPr>
            <w:tcW w:w="496" w:type="pct"/>
            <w:tcBorders>
              <w:tl2br w:val="nil"/>
              <w:tr2bl w:val="nil"/>
            </w:tcBorders>
            <w:vAlign w:val="center"/>
          </w:tcPr>
          <w:p w:rsidR="00D26831" w:rsidRPr="00100B7E" w:rsidRDefault="00D26831">
            <w:pPr>
              <w:pStyle w:val="Style3"/>
              <w:spacing w:line="240" w:lineRule="atLeast"/>
              <w:rPr>
                <w:szCs w:val="21"/>
              </w:rPr>
            </w:pPr>
            <w:r w:rsidRPr="00100B7E">
              <w:rPr>
                <w:szCs w:val="21"/>
              </w:rPr>
              <w:t>4.8</w:t>
            </w:r>
          </w:p>
        </w:tc>
      </w:tr>
      <w:tr w:rsidR="00D26831" w:rsidTr="00ED01D8">
        <w:trPr>
          <w:trHeight w:val="3372"/>
          <w:jc w:val="center"/>
        </w:trPr>
        <w:tc>
          <w:tcPr>
            <w:tcW w:w="299" w:type="pct"/>
            <w:tcBorders>
              <w:tl2br w:val="nil"/>
              <w:tr2bl w:val="nil"/>
            </w:tcBorders>
            <w:noWrap/>
            <w:vAlign w:val="center"/>
          </w:tcPr>
          <w:p w:rsidR="00D26831" w:rsidRDefault="00D26831">
            <w:pPr>
              <w:widowControl/>
              <w:spacing w:line="240" w:lineRule="atLeast"/>
              <w:jc w:val="center"/>
              <w:rPr>
                <w:rFonts w:ascii="Times New Roman" w:hAnsi="Times New Roman"/>
                <w:kern w:val="0"/>
                <w:szCs w:val="21"/>
              </w:rPr>
            </w:pPr>
            <w:r>
              <w:rPr>
                <w:rFonts w:ascii="Times New Roman" w:hAnsi="Times New Roman"/>
                <w:kern w:val="0"/>
                <w:szCs w:val="21"/>
              </w:rPr>
              <w:lastRenderedPageBreak/>
              <w:t>2</w:t>
            </w:r>
          </w:p>
        </w:tc>
        <w:tc>
          <w:tcPr>
            <w:tcW w:w="520" w:type="pct"/>
            <w:tcBorders>
              <w:tl2br w:val="nil"/>
              <w:tr2bl w:val="nil"/>
            </w:tcBorders>
            <w:noWrap/>
            <w:vAlign w:val="center"/>
          </w:tcPr>
          <w:p w:rsidR="00D26831" w:rsidRDefault="00D26831">
            <w:pPr>
              <w:widowControl/>
              <w:spacing w:line="240" w:lineRule="atLeast"/>
              <w:jc w:val="center"/>
              <w:rPr>
                <w:rFonts w:ascii="Times New Roman" w:hAnsi="Times New Roman"/>
                <w:kern w:val="0"/>
                <w:szCs w:val="21"/>
              </w:rPr>
            </w:pPr>
            <w:proofErr w:type="gramStart"/>
            <w:r>
              <w:rPr>
                <w:rFonts w:ascii="Times New Roman" w:hAnsi="宋体"/>
                <w:kern w:val="0"/>
                <w:szCs w:val="21"/>
              </w:rPr>
              <w:t>小帐</w:t>
            </w:r>
            <w:proofErr w:type="gramEnd"/>
            <w:r>
              <w:rPr>
                <w:rFonts w:ascii="Times New Roman" w:hAnsi="宋体"/>
                <w:kern w:val="0"/>
                <w:szCs w:val="21"/>
              </w:rPr>
              <w:t>篷</w:t>
            </w:r>
          </w:p>
        </w:tc>
        <w:tc>
          <w:tcPr>
            <w:tcW w:w="327" w:type="pct"/>
            <w:tcBorders>
              <w:tl2br w:val="nil"/>
              <w:tr2bl w:val="nil"/>
            </w:tcBorders>
            <w:noWrap/>
            <w:vAlign w:val="center"/>
          </w:tcPr>
          <w:p w:rsidR="00D26831" w:rsidRDefault="00D26831">
            <w:pPr>
              <w:widowControl/>
              <w:spacing w:line="240" w:lineRule="atLeast"/>
              <w:jc w:val="center"/>
              <w:rPr>
                <w:rFonts w:ascii="Times New Roman" w:hAnsi="Times New Roman"/>
                <w:color w:val="000000"/>
                <w:kern w:val="0"/>
                <w:szCs w:val="21"/>
              </w:rPr>
            </w:pPr>
            <w:r>
              <w:rPr>
                <w:rFonts w:ascii="Times New Roman" w:hAnsi="Times New Roman"/>
                <w:color w:val="000000"/>
                <w:kern w:val="0"/>
                <w:szCs w:val="21"/>
              </w:rPr>
              <w:t>2</w:t>
            </w:r>
          </w:p>
        </w:tc>
        <w:tc>
          <w:tcPr>
            <w:tcW w:w="325" w:type="pct"/>
            <w:tcBorders>
              <w:tl2br w:val="nil"/>
              <w:tr2bl w:val="nil"/>
            </w:tcBorders>
            <w:vAlign w:val="center"/>
          </w:tcPr>
          <w:p w:rsidR="00D26831" w:rsidRDefault="00D26831">
            <w:pPr>
              <w:widowControl/>
              <w:spacing w:line="240" w:lineRule="atLeast"/>
              <w:jc w:val="center"/>
              <w:rPr>
                <w:rFonts w:ascii="Times New Roman" w:hAnsi="Times New Roman"/>
                <w:kern w:val="0"/>
                <w:szCs w:val="21"/>
              </w:rPr>
            </w:pPr>
            <w:r>
              <w:rPr>
                <w:rFonts w:ascii="Times New Roman" w:hAnsi="宋体"/>
                <w:kern w:val="0"/>
                <w:szCs w:val="21"/>
              </w:rPr>
              <w:t>顶</w:t>
            </w:r>
          </w:p>
        </w:tc>
        <w:tc>
          <w:tcPr>
            <w:tcW w:w="2536" w:type="pct"/>
            <w:tcBorders>
              <w:tl2br w:val="nil"/>
              <w:tr2bl w:val="nil"/>
            </w:tcBorders>
            <w:vAlign w:val="center"/>
          </w:tcPr>
          <w:p w:rsidR="00D26831" w:rsidRPr="00CF7794" w:rsidRDefault="00D26831" w:rsidP="00CF7794">
            <w:pPr>
              <w:widowControl/>
              <w:rPr>
                <w:rFonts w:ascii="Times New Roman" w:hAnsi="Times New Roman"/>
                <w:szCs w:val="21"/>
              </w:rPr>
            </w:pPr>
            <w:r w:rsidRPr="00CF7794">
              <w:rPr>
                <w:rFonts w:ascii="Times New Roman" w:hAnsi="Times New Roman"/>
                <w:szCs w:val="21"/>
              </w:rPr>
              <w:t>1</w:t>
            </w:r>
            <w:r w:rsidRPr="00CF7794">
              <w:rPr>
                <w:rFonts w:ascii="Times New Roman" w:hAnsi="宋体"/>
                <w:szCs w:val="21"/>
              </w:rPr>
              <w:t>、符合《中华人民共和国民政行业标准》</w:t>
            </w:r>
            <w:r w:rsidRPr="00CF7794">
              <w:rPr>
                <w:rFonts w:ascii="Times New Roman" w:hAnsi="Times New Roman"/>
                <w:szCs w:val="21"/>
              </w:rPr>
              <w:t>MZ/T 011</w:t>
            </w:r>
            <w:r w:rsidRPr="00CF7794">
              <w:rPr>
                <w:rFonts w:ascii="Times New Roman" w:hAnsi="Times New Roman" w:hint="eastAsia"/>
                <w:szCs w:val="21"/>
              </w:rPr>
              <w:t>.2</w:t>
            </w:r>
            <w:r w:rsidRPr="00CF7794">
              <w:rPr>
                <w:rFonts w:ascii="Times New Roman" w:hAnsi="Times New Roman"/>
                <w:szCs w:val="21"/>
              </w:rPr>
              <w:t>-2010</w:t>
            </w:r>
            <w:r w:rsidRPr="00CF7794">
              <w:rPr>
                <w:rFonts w:ascii="Times New Roman" w:hAnsi="宋体"/>
                <w:szCs w:val="21"/>
              </w:rPr>
              <w:t>《救灾帐篷第</w:t>
            </w:r>
            <w:r w:rsidRPr="00CF7794">
              <w:rPr>
                <w:rFonts w:ascii="Times New Roman" w:hAnsi="Times New Roman"/>
                <w:szCs w:val="21"/>
              </w:rPr>
              <w:t>2</w:t>
            </w:r>
            <w:r w:rsidRPr="00CF7794">
              <w:rPr>
                <w:rFonts w:ascii="Times New Roman" w:hAnsi="宋体"/>
                <w:szCs w:val="21"/>
              </w:rPr>
              <w:t>部分：</w:t>
            </w:r>
            <w:r w:rsidRPr="00CF7794">
              <w:rPr>
                <w:rFonts w:ascii="Times New Roman" w:hAnsi="Times New Roman"/>
                <w:szCs w:val="21"/>
              </w:rPr>
              <w:t>12</w:t>
            </w:r>
            <w:r w:rsidRPr="00CF7794">
              <w:rPr>
                <w:rFonts w:ascii="Times New Roman" w:hAnsi="宋体"/>
                <w:szCs w:val="21"/>
              </w:rPr>
              <w:t>㎡单帐篷》标准要求；</w:t>
            </w:r>
          </w:p>
          <w:p w:rsidR="00D26831" w:rsidRPr="00CF7794" w:rsidRDefault="00D26831" w:rsidP="00CF7794">
            <w:pPr>
              <w:widowControl/>
              <w:rPr>
                <w:rFonts w:ascii="Times New Roman" w:hAnsi="Times New Roman"/>
                <w:szCs w:val="21"/>
              </w:rPr>
            </w:pPr>
            <w:r w:rsidRPr="00CF7794">
              <w:rPr>
                <w:rFonts w:ascii="Times New Roman" w:hAnsi="Times New Roman"/>
                <w:szCs w:val="21"/>
              </w:rPr>
              <w:t>2</w:t>
            </w:r>
            <w:r w:rsidRPr="00CF7794">
              <w:rPr>
                <w:rFonts w:ascii="Times New Roman" w:hAnsi="宋体"/>
                <w:szCs w:val="21"/>
              </w:rPr>
              <w:t>、救灾专用</w:t>
            </w:r>
            <w:r w:rsidRPr="00CF7794">
              <w:rPr>
                <w:rFonts w:ascii="Times New Roman" w:hAnsi="Times New Roman"/>
                <w:szCs w:val="21"/>
              </w:rPr>
              <w:t>12</w:t>
            </w:r>
            <w:r w:rsidRPr="00CF7794">
              <w:rPr>
                <w:rFonts w:ascii="Times New Roman" w:hAnsi="宋体"/>
                <w:szCs w:val="21"/>
              </w:rPr>
              <w:t>㎡单帐篷为长方形双坡面直</w:t>
            </w:r>
            <w:proofErr w:type="gramStart"/>
            <w:r w:rsidRPr="00CF7794">
              <w:rPr>
                <w:rFonts w:ascii="Times New Roman" w:hAnsi="宋体"/>
                <w:szCs w:val="21"/>
              </w:rPr>
              <w:t>墙建筑</w:t>
            </w:r>
            <w:proofErr w:type="gramEnd"/>
            <w:r w:rsidRPr="00CF7794">
              <w:rPr>
                <w:rFonts w:ascii="Times New Roman" w:hAnsi="宋体"/>
                <w:szCs w:val="21"/>
              </w:rPr>
              <w:t>样式。整体帐篷通过拉绳拉起，用三角桩加固，框架由通用杆、立杆、山墙地杆</w:t>
            </w:r>
            <w:proofErr w:type="gramStart"/>
            <w:r w:rsidRPr="00CF7794">
              <w:rPr>
                <w:rFonts w:ascii="Times New Roman" w:hAnsi="宋体"/>
                <w:szCs w:val="21"/>
              </w:rPr>
              <w:t>和端架三通</w:t>
            </w:r>
            <w:proofErr w:type="gramEnd"/>
            <w:r w:rsidRPr="00CF7794">
              <w:rPr>
                <w:rFonts w:ascii="Times New Roman" w:hAnsi="宋体"/>
                <w:szCs w:val="21"/>
              </w:rPr>
              <w:t>、中架四通、地杆四通、</w:t>
            </w:r>
            <w:proofErr w:type="gramStart"/>
            <w:r w:rsidRPr="00CF7794">
              <w:rPr>
                <w:rFonts w:ascii="Times New Roman" w:hAnsi="宋体"/>
                <w:szCs w:val="21"/>
              </w:rPr>
              <w:t>阳篷杆</w:t>
            </w:r>
            <w:proofErr w:type="gramEnd"/>
            <w:r w:rsidRPr="00CF7794">
              <w:rPr>
                <w:rFonts w:ascii="Times New Roman" w:hAnsi="宋体"/>
                <w:szCs w:val="21"/>
              </w:rPr>
              <w:t>及钢丝拉绳组成；</w:t>
            </w:r>
          </w:p>
          <w:p w:rsidR="00D26831" w:rsidRPr="00CF7794" w:rsidRDefault="00D26831" w:rsidP="00CF7794">
            <w:pPr>
              <w:widowControl/>
              <w:rPr>
                <w:rFonts w:ascii="Times New Roman" w:hAnsi="Times New Roman"/>
                <w:szCs w:val="21"/>
              </w:rPr>
            </w:pPr>
            <w:r w:rsidRPr="00CF7794">
              <w:rPr>
                <w:rFonts w:ascii="宋体" w:hAnsi="宋体" w:hint="eastAsia"/>
                <w:b/>
                <w:bCs/>
                <w:szCs w:val="21"/>
              </w:rPr>
              <w:t>▲</w:t>
            </w:r>
            <w:r w:rsidRPr="00CF7794">
              <w:rPr>
                <w:rFonts w:ascii="Times New Roman" w:hAnsi="Times New Roman"/>
                <w:szCs w:val="21"/>
              </w:rPr>
              <w:t>3</w:t>
            </w:r>
            <w:r w:rsidRPr="00CF7794">
              <w:rPr>
                <w:rFonts w:ascii="Times New Roman" w:hAnsi="宋体"/>
                <w:szCs w:val="21"/>
              </w:rPr>
              <w:t>、帐篷外形尺寸：</w:t>
            </w:r>
            <w:r w:rsidRPr="00CF7794">
              <w:rPr>
                <w:rFonts w:ascii="Times New Roman" w:hAnsi="Times New Roman"/>
                <w:szCs w:val="21"/>
              </w:rPr>
              <w:t>3.7×3.2×1.75×2.67m</w:t>
            </w:r>
            <w:r w:rsidRPr="00CF7794">
              <w:rPr>
                <w:rFonts w:ascii="Times New Roman" w:hAnsi="宋体"/>
                <w:szCs w:val="21"/>
              </w:rPr>
              <w:t>。规格尺寸允许误差但是必须符合《中华人民共和国民政行业标准》</w:t>
            </w:r>
            <w:r w:rsidRPr="00CF7794">
              <w:rPr>
                <w:rFonts w:ascii="Times New Roman" w:hAnsi="Times New Roman"/>
                <w:szCs w:val="21"/>
              </w:rPr>
              <w:t>MZ/T 011</w:t>
            </w:r>
            <w:r w:rsidRPr="00CF7794">
              <w:rPr>
                <w:rFonts w:ascii="Times New Roman" w:hAnsi="Times New Roman" w:hint="eastAsia"/>
                <w:szCs w:val="21"/>
              </w:rPr>
              <w:t>.2</w:t>
            </w:r>
            <w:r w:rsidRPr="00CF7794">
              <w:rPr>
                <w:rFonts w:ascii="Times New Roman" w:hAnsi="Times New Roman"/>
                <w:szCs w:val="21"/>
              </w:rPr>
              <w:t>-2010</w:t>
            </w:r>
            <w:r w:rsidRPr="00CF7794">
              <w:rPr>
                <w:rFonts w:ascii="Times New Roman" w:hAnsi="宋体"/>
                <w:szCs w:val="21"/>
              </w:rPr>
              <w:t>《救灾帐篷第</w:t>
            </w:r>
            <w:r w:rsidRPr="00CF7794">
              <w:rPr>
                <w:rFonts w:ascii="Times New Roman" w:hAnsi="Times New Roman"/>
                <w:szCs w:val="21"/>
              </w:rPr>
              <w:t>2</w:t>
            </w:r>
            <w:r w:rsidRPr="00CF7794">
              <w:rPr>
                <w:rFonts w:ascii="Times New Roman" w:hAnsi="宋体"/>
                <w:szCs w:val="21"/>
              </w:rPr>
              <w:t>部分：</w:t>
            </w:r>
            <w:r w:rsidRPr="00CF7794">
              <w:rPr>
                <w:rFonts w:ascii="Times New Roman" w:hAnsi="Times New Roman"/>
                <w:szCs w:val="21"/>
              </w:rPr>
              <w:t>12</w:t>
            </w:r>
            <w:r w:rsidRPr="00CF7794">
              <w:rPr>
                <w:rFonts w:ascii="Times New Roman" w:hAnsi="宋体"/>
                <w:szCs w:val="21"/>
              </w:rPr>
              <w:t>㎡单帐篷》标准要求；</w:t>
            </w:r>
          </w:p>
          <w:p w:rsidR="00D26831" w:rsidRPr="00CF7794" w:rsidRDefault="00D26831" w:rsidP="00CF7794">
            <w:pPr>
              <w:widowControl/>
              <w:rPr>
                <w:rFonts w:ascii="Times New Roman" w:hAnsi="Times New Roman"/>
                <w:szCs w:val="21"/>
              </w:rPr>
            </w:pPr>
            <w:r w:rsidRPr="00CF7794">
              <w:rPr>
                <w:rFonts w:ascii="宋体" w:hAnsi="宋体" w:hint="eastAsia"/>
                <w:b/>
                <w:bCs/>
                <w:szCs w:val="21"/>
              </w:rPr>
              <w:t>▲</w:t>
            </w:r>
            <w:r w:rsidRPr="00CF7794">
              <w:rPr>
                <w:rFonts w:ascii="Times New Roman" w:hAnsi="Times New Roman"/>
                <w:szCs w:val="21"/>
              </w:rPr>
              <w:t>4</w:t>
            </w:r>
            <w:r w:rsidRPr="00CF7794">
              <w:rPr>
                <w:rFonts w:ascii="Times New Roman" w:hAnsi="宋体"/>
                <w:szCs w:val="21"/>
              </w:rPr>
              <w:t>、帐篷采用面料：</w:t>
            </w:r>
            <w:proofErr w:type="spellStart"/>
            <w:r w:rsidRPr="00CF7794">
              <w:rPr>
                <w:rFonts w:ascii="Times New Roman" w:hAnsi="Times New Roman"/>
                <w:szCs w:val="21"/>
              </w:rPr>
              <w:t>pvc</w:t>
            </w:r>
            <w:proofErr w:type="spellEnd"/>
            <w:r w:rsidRPr="00CF7794">
              <w:rPr>
                <w:rFonts w:ascii="Times New Roman" w:hAnsi="宋体"/>
                <w:szCs w:val="21"/>
              </w:rPr>
              <w:t>涂层布：</w:t>
            </w:r>
            <w:r w:rsidRPr="00CF7794">
              <w:rPr>
                <w:rFonts w:ascii="Times New Roman" w:hAnsi="Times New Roman"/>
                <w:szCs w:val="21"/>
              </w:rPr>
              <w:t>333dtex×333dtex</w:t>
            </w:r>
            <w:r w:rsidRPr="00CF7794">
              <w:rPr>
                <w:rFonts w:ascii="Times New Roman" w:hAnsi="宋体"/>
                <w:szCs w:val="21"/>
              </w:rPr>
              <w:t>涤纶丝；</w:t>
            </w:r>
          </w:p>
          <w:p w:rsidR="00D26831" w:rsidRPr="00CF7794" w:rsidRDefault="00D26831" w:rsidP="00CF7794">
            <w:pPr>
              <w:widowControl/>
              <w:rPr>
                <w:rFonts w:ascii="Times New Roman" w:hAnsi="Times New Roman"/>
                <w:szCs w:val="21"/>
              </w:rPr>
            </w:pPr>
            <w:r w:rsidRPr="00CF7794">
              <w:rPr>
                <w:rFonts w:ascii="宋体" w:hAnsi="宋体" w:hint="eastAsia"/>
                <w:b/>
                <w:bCs/>
                <w:szCs w:val="21"/>
              </w:rPr>
              <w:t>▲</w:t>
            </w:r>
            <w:r w:rsidRPr="00CF7794">
              <w:rPr>
                <w:rFonts w:ascii="Times New Roman" w:hAnsi="Times New Roman"/>
                <w:szCs w:val="21"/>
              </w:rPr>
              <w:t>5</w:t>
            </w:r>
            <w:r w:rsidRPr="00CF7794">
              <w:rPr>
                <w:rFonts w:ascii="Times New Roman" w:hAnsi="宋体"/>
                <w:szCs w:val="21"/>
              </w:rPr>
              <w:t>、通用杆、地杆、立杆采用</w:t>
            </w:r>
            <w:r w:rsidRPr="00CF7794">
              <w:rPr>
                <w:rFonts w:ascii="Times New Roman" w:hAnsi="Times New Roman"/>
                <w:szCs w:val="21"/>
              </w:rPr>
              <w:t xml:space="preserve"> Q235 Φ25mm×1.0mm</w:t>
            </w:r>
            <w:r w:rsidRPr="00CF7794">
              <w:rPr>
                <w:rFonts w:ascii="Times New Roman" w:hAnsi="宋体"/>
                <w:szCs w:val="21"/>
              </w:rPr>
              <w:t>焊接钢管；三通、四通等连接管件采用</w:t>
            </w:r>
            <w:r w:rsidRPr="00CF7794">
              <w:rPr>
                <w:rFonts w:ascii="Times New Roman" w:hAnsi="Times New Roman"/>
                <w:szCs w:val="21"/>
              </w:rPr>
              <w:t>Q235 Φ28mm×1.0mm</w:t>
            </w:r>
            <w:r w:rsidRPr="00CF7794">
              <w:rPr>
                <w:rFonts w:ascii="Times New Roman" w:hAnsi="宋体"/>
                <w:szCs w:val="21"/>
              </w:rPr>
              <w:t>焊接钢管；</w:t>
            </w:r>
            <w:proofErr w:type="gramStart"/>
            <w:r w:rsidRPr="00CF7794">
              <w:rPr>
                <w:rFonts w:ascii="Times New Roman" w:hAnsi="宋体" w:hint="eastAsia"/>
                <w:szCs w:val="21"/>
              </w:rPr>
              <w:t>阳篷杆</w:t>
            </w:r>
            <w:r w:rsidRPr="00CF7794">
              <w:rPr>
                <w:rFonts w:ascii="Times New Roman" w:hAnsi="宋体"/>
                <w:szCs w:val="21"/>
              </w:rPr>
              <w:t>采用</w:t>
            </w:r>
            <w:proofErr w:type="gramEnd"/>
            <w:r w:rsidRPr="00CF7794">
              <w:rPr>
                <w:rFonts w:ascii="Times New Roman" w:hAnsi="Times New Roman"/>
                <w:szCs w:val="21"/>
              </w:rPr>
              <w:t>Q235 Φ</w:t>
            </w:r>
            <w:r w:rsidRPr="00CF7794">
              <w:rPr>
                <w:rFonts w:ascii="Times New Roman" w:hAnsi="Times New Roman" w:hint="eastAsia"/>
                <w:szCs w:val="21"/>
              </w:rPr>
              <w:t>19</w:t>
            </w:r>
            <w:r w:rsidRPr="00CF7794">
              <w:rPr>
                <w:rFonts w:ascii="Times New Roman" w:hAnsi="Times New Roman"/>
                <w:szCs w:val="21"/>
              </w:rPr>
              <w:t>mm×1.0mm</w:t>
            </w:r>
            <w:r w:rsidRPr="00CF7794">
              <w:rPr>
                <w:rFonts w:ascii="Times New Roman" w:hAnsi="宋体"/>
                <w:szCs w:val="21"/>
              </w:rPr>
              <w:t>焊接钢管</w:t>
            </w:r>
            <w:r w:rsidRPr="00CF7794">
              <w:rPr>
                <w:rFonts w:ascii="Times New Roman" w:hAnsi="宋体" w:hint="eastAsia"/>
                <w:szCs w:val="21"/>
              </w:rPr>
              <w:t>；</w:t>
            </w:r>
          </w:p>
          <w:p w:rsidR="00D26831" w:rsidRPr="00CF7794" w:rsidRDefault="00D26831" w:rsidP="00CF7794">
            <w:pPr>
              <w:widowControl/>
              <w:rPr>
                <w:rFonts w:ascii="Times New Roman" w:hAnsi="Times New Roman"/>
                <w:kern w:val="0"/>
                <w:szCs w:val="21"/>
              </w:rPr>
            </w:pPr>
            <w:r w:rsidRPr="00CF7794">
              <w:rPr>
                <w:rFonts w:ascii="宋体" w:hAnsi="宋体" w:hint="eastAsia"/>
                <w:b/>
                <w:bCs/>
                <w:szCs w:val="21"/>
              </w:rPr>
              <w:t>▲</w:t>
            </w:r>
            <w:r w:rsidRPr="00CF7794">
              <w:rPr>
                <w:rFonts w:ascii="Times New Roman" w:hAnsi="Times New Roman"/>
                <w:kern w:val="0"/>
                <w:szCs w:val="21"/>
              </w:rPr>
              <w:t>6.</w:t>
            </w:r>
            <w:r w:rsidRPr="00CF7794">
              <w:rPr>
                <w:rFonts w:ascii="Times New Roman" w:hAnsi="宋体"/>
                <w:kern w:val="0"/>
                <w:szCs w:val="21"/>
              </w:rPr>
              <w:t>帐篷主要材料及性能：</w:t>
            </w:r>
          </w:p>
          <w:p w:rsidR="00D26831" w:rsidRPr="00CF7794" w:rsidRDefault="00D26831" w:rsidP="00CF7794">
            <w:pPr>
              <w:widowControl/>
              <w:rPr>
                <w:rFonts w:ascii="Times New Roman" w:hAnsi="Times New Roman"/>
                <w:kern w:val="0"/>
                <w:szCs w:val="21"/>
              </w:rPr>
            </w:pPr>
            <w:r w:rsidRPr="00CF7794">
              <w:rPr>
                <w:rFonts w:ascii="Times New Roman" w:hAnsi="Times New Roman"/>
                <w:kern w:val="0"/>
                <w:szCs w:val="21"/>
              </w:rPr>
              <w:t>6.1</w:t>
            </w:r>
            <w:r w:rsidRPr="00CF7794">
              <w:rPr>
                <w:rFonts w:ascii="Times New Roman" w:hAnsi="宋体"/>
                <w:kern w:val="0"/>
                <w:szCs w:val="21"/>
              </w:rPr>
              <w:t>面料性能指标：单位面积质量</w:t>
            </w:r>
            <w:r w:rsidRPr="00CF7794">
              <w:rPr>
                <w:rFonts w:ascii="Times New Roman" w:hAnsi="Times New Roman"/>
                <w:kern w:val="0"/>
                <w:szCs w:val="21"/>
              </w:rPr>
              <w:t>≥350 g/</w:t>
            </w:r>
            <w:r w:rsidRPr="00CF7794">
              <w:rPr>
                <w:rFonts w:ascii="Times New Roman" w:hAnsi="宋体"/>
                <w:kern w:val="0"/>
                <w:szCs w:val="21"/>
              </w:rPr>
              <w:t>㎡；</w:t>
            </w:r>
          </w:p>
          <w:p w:rsidR="00D26831" w:rsidRPr="00CF7794" w:rsidRDefault="00D26831" w:rsidP="00CF7794">
            <w:pPr>
              <w:widowControl/>
              <w:rPr>
                <w:rFonts w:ascii="Times New Roman" w:hAnsi="Times New Roman"/>
                <w:kern w:val="0"/>
                <w:szCs w:val="21"/>
              </w:rPr>
            </w:pPr>
            <w:r w:rsidRPr="00CF7794">
              <w:rPr>
                <w:rFonts w:ascii="Times New Roman" w:hAnsi="Times New Roman"/>
                <w:kern w:val="0"/>
                <w:szCs w:val="21"/>
              </w:rPr>
              <w:t>6.2</w:t>
            </w:r>
            <w:r w:rsidRPr="00CF7794">
              <w:rPr>
                <w:rFonts w:ascii="Times New Roman" w:hAnsi="宋体"/>
                <w:kern w:val="0"/>
                <w:szCs w:val="21"/>
              </w:rPr>
              <w:t>经向断裂强力</w:t>
            </w:r>
            <w:r w:rsidRPr="00CF7794">
              <w:rPr>
                <w:rFonts w:ascii="Times New Roman" w:hAnsi="Times New Roman"/>
                <w:kern w:val="0"/>
                <w:szCs w:val="21"/>
              </w:rPr>
              <w:t xml:space="preserve"> ≥1150 N/5</w:t>
            </w:r>
            <w:r w:rsidRPr="00CF7794">
              <w:rPr>
                <w:rFonts w:ascii="Times New Roman" w:hAnsi="宋体"/>
                <w:kern w:val="0"/>
                <w:szCs w:val="21"/>
              </w:rPr>
              <w:t>㎝、纬向断裂强力</w:t>
            </w:r>
            <w:r w:rsidRPr="00CF7794">
              <w:rPr>
                <w:rFonts w:ascii="Times New Roman" w:hAnsi="Times New Roman"/>
                <w:kern w:val="0"/>
                <w:szCs w:val="21"/>
              </w:rPr>
              <w:t>≥ 1000 N/5</w:t>
            </w:r>
            <w:r w:rsidRPr="00CF7794">
              <w:rPr>
                <w:rFonts w:ascii="Times New Roman" w:hAnsi="宋体"/>
                <w:kern w:val="0"/>
                <w:szCs w:val="21"/>
              </w:rPr>
              <w:t>㎝；</w:t>
            </w:r>
          </w:p>
          <w:p w:rsidR="00D26831" w:rsidRPr="00CF7794" w:rsidRDefault="00D26831" w:rsidP="00CF7794">
            <w:pPr>
              <w:widowControl/>
              <w:rPr>
                <w:rFonts w:ascii="Times New Roman" w:hAnsi="Times New Roman"/>
                <w:kern w:val="0"/>
                <w:szCs w:val="21"/>
              </w:rPr>
            </w:pPr>
            <w:r w:rsidRPr="00CF7794">
              <w:rPr>
                <w:rFonts w:ascii="Times New Roman" w:hAnsi="Times New Roman"/>
                <w:kern w:val="0"/>
                <w:szCs w:val="21"/>
              </w:rPr>
              <w:t>6.3</w:t>
            </w:r>
            <w:r w:rsidRPr="00CF7794">
              <w:rPr>
                <w:rFonts w:ascii="Times New Roman" w:hAnsi="宋体"/>
                <w:kern w:val="0"/>
                <w:szCs w:val="21"/>
              </w:rPr>
              <w:t>经向撕破强力</w:t>
            </w:r>
            <w:r w:rsidRPr="00CF7794">
              <w:rPr>
                <w:rFonts w:ascii="Times New Roman" w:hAnsi="Times New Roman"/>
                <w:kern w:val="0"/>
                <w:szCs w:val="21"/>
              </w:rPr>
              <w:t xml:space="preserve"> ≥35 N</w:t>
            </w:r>
            <w:r w:rsidRPr="00CF7794">
              <w:rPr>
                <w:rFonts w:ascii="Times New Roman" w:hAnsi="宋体"/>
                <w:kern w:val="0"/>
                <w:szCs w:val="21"/>
              </w:rPr>
              <w:t>、纬向撕破强力</w:t>
            </w:r>
            <w:r w:rsidRPr="00CF7794">
              <w:rPr>
                <w:rFonts w:ascii="Times New Roman" w:hAnsi="Times New Roman"/>
                <w:kern w:val="0"/>
                <w:szCs w:val="21"/>
              </w:rPr>
              <w:t>≥30 N</w:t>
            </w:r>
            <w:r w:rsidRPr="00CF7794">
              <w:rPr>
                <w:rFonts w:ascii="Times New Roman" w:hAnsi="宋体"/>
                <w:kern w:val="0"/>
                <w:szCs w:val="21"/>
              </w:rPr>
              <w:t>；</w:t>
            </w:r>
          </w:p>
          <w:p w:rsidR="00D26831" w:rsidRPr="00CF7794" w:rsidRDefault="00D26831" w:rsidP="00CF7794">
            <w:pPr>
              <w:rPr>
                <w:rFonts w:ascii="Times New Roman" w:hAnsi="Times New Roman"/>
                <w:szCs w:val="21"/>
              </w:rPr>
            </w:pPr>
            <w:r w:rsidRPr="00CF7794">
              <w:rPr>
                <w:rFonts w:ascii="Times New Roman" w:hAnsi="Times New Roman"/>
                <w:szCs w:val="21"/>
              </w:rPr>
              <w:t>6.4</w:t>
            </w:r>
            <w:r w:rsidRPr="00CF7794">
              <w:rPr>
                <w:rFonts w:ascii="Times New Roman" w:hAnsi="宋体"/>
                <w:szCs w:val="21"/>
              </w:rPr>
              <w:t>静水压</w:t>
            </w:r>
            <w:r w:rsidRPr="00CF7794">
              <w:rPr>
                <w:rFonts w:ascii="Times New Roman" w:hAnsi="Times New Roman"/>
                <w:kern w:val="0"/>
                <w:szCs w:val="21"/>
              </w:rPr>
              <w:t>≥50kPa</w:t>
            </w:r>
            <w:r w:rsidRPr="00CF7794">
              <w:rPr>
                <w:rFonts w:ascii="Times New Roman" w:hAnsi="Times New Roman" w:hint="eastAsia"/>
                <w:kern w:val="0"/>
                <w:szCs w:val="21"/>
              </w:rPr>
              <w:t>；</w:t>
            </w:r>
          </w:p>
          <w:p w:rsidR="00D26831" w:rsidRPr="00CF7794" w:rsidRDefault="00D26831" w:rsidP="00CF7794">
            <w:pPr>
              <w:widowControl/>
              <w:rPr>
                <w:rFonts w:ascii="Times New Roman" w:hAnsi="宋体"/>
                <w:szCs w:val="21"/>
              </w:rPr>
            </w:pPr>
            <w:r w:rsidRPr="00CF7794">
              <w:rPr>
                <w:rFonts w:ascii="Times New Roman" w:hAnsi="Times New Roman"/>
                <w:szCs w:val="21"/>
              </w:rPr>
              <w:t>6.</w:t>
            </w:r>
            <w:r w:rsidRPr="00CF7794">
              <w:rPr>
                <w:rFonts w:ascii="Times New Roman" w:hAnsi="Times New Roman" w:hint="eastAsia"/>
                <w:szCs w:val="21"/>
              </w:rPr>
              <w:t>5</w:t>
            </w:r>
            <w:r w:rsidRPr="00CF7794">
              <w:rPr>
                <w:rFonts w:ascii="Times New Roman" w:hAnsi="宋体"/>
                <w:szCs w:val="21"/>
              </w:rPr>
              <w:t>阻燃性能：损毁长度</w:t>
            </w:r>
            <w:r w:rsidRPr="00CF7794">
              <w:rPr>
                <w:rFonts w:ascii="Times New Roman" w:hAnsi="Times New Roman"/>
                <w:szCs w:val="21"/>
              </w:rPr>
              <w:t>≤150mm</w:t>
            </w:r>
            <w:r w:rsidRPr="00CF7794">
              <w:rPr>
                <w:rFonts w:ascii="Times New Roman" w:hAnsi="宋体"/>
                <w:szCs w:val="21"/>
              </w:rPr>
              <w:t>；续燃时间：续</w:t>
            </w:r>
            <w:r w:rsidRPr="00CF7794">
              <w:rPr>
                <w:rFonts w:ascii="Times New Roman" w:hAnsi="宋体" w:hint="eastAsia"/>
                <w:szCs w:val="21"/>
              </w:rPr>
              <w:t>、阴</w:t>
            </w:r>
            <w:r w:rsidRPr="00CF7794">
              <w:rPr>
                <w:rFonts w:ascii="Times New Roman" w:hAnsi="宋体"/>
                <w:szCs w:val="21"/>
              </w:rPr>
              <w:t>燃时</w:t>
            </w:r>
            <w:r w:rsidRPr="00CF7794">
              <w:rPr>
                <w:rFonts w:ascii="Times New Roman" w:hAnsi="宋体" w:hint="eastAsia"/>
                <w:szCs w:val="21"/>
              </w:rPr>
              <w:t>间</w:t>
            </w:r>
            <w:r w:rsidRPr="00CF7794">
              <w:rPr>
                <w:rFonts w:ascii="Times New Roman" w:hAnsi="Times New Roman"/>
                <w:szCs w:val="21"/>
              </w:rPr>
              <w:t>≤15S</w:t>
            </w:r>
            <w:r w:rsidRPr="00CF7794">
              <w:rPr>
                <w:rFonts w:ascii="Times New Roman" w:hAnsi="宋体"/>
                <w:szCs w:val="21"/>
              </w:rPr>
              <w:t>；熔融滴落物：不得引起脱脂棉燃烧或阴燃</w:t>
            </w:r>
            <w:r w:rsidRPr="00CF7794">
              <w:rPr>
                <w:rFonts w:ascii="Times New Roman" w:hAnsi="宋体" w:hint="eastAsia"/>
                <w:szCs w:val="21"/>
              </w:rPr>
              <w:t>。</w:t>
            </w:r>
          </w:p>
          <w:p w:rsidR="00D26831" w:rsidRPr="00CF7794" w:rsidRDefault="00D26831" w:rsidP="00CF7794">
            <w:pPr>
              <w:rPr>
                <w:rFonts w:ascii="Times New Roman" w:hAnsi="Times New Roman"/>
                <w:szCs w:val="21"/>
              </w:rPr>
            </w:pPr>
            <w:r w:rsidRPr="00CF7794">
              <w:rPr>
                <w:rFonts w:ascii="Times New Roman" w:hAnsi="Times New Roman"/>
                <w:szCs w:val="21"/>
              </w:rPr>
              <w:t>7.</w:t>
            </w:r>
            <w:proofErr w:type="gramStart"/>
            <w:r w:rsidRPr="00CF7794">
              <w:rPr>
                <w:rFonts w:ascii="Times New Roman" w:hAnsi="Times New Roman"/>
                <w:szCs w:val="21"/>
              </w:rPr>
              <w:t>篷</w:t>
            </w:r>
            <w:proofErr w:type="gramEnd"/>
            <w:r w:rsidRPr="00CF7794">
              <w:rPr>
                <w:rFonts w:ascii="Times New Roman" w:hAnsi="Times New Roman"/>
                <w:szCs w:val="21"/>
              </w:rPr>
              <w:t>体质量</w:t>
            </w:r>
          </w:p>
          <w:p w:rsidR="00D26831" w:rsidRPr="00CF7794" w:rsidRDefault="00D26831" w:rsidP="00CF7794">
            <w:pPr>
              <w:rPr>
                <w:rFonts w:ascii="Times New Roman" w:hAnsi="Times New Roman"/>
                <w:szCs w:val="21"/>
              </w:rPr>
            </w:pPr>
            <w:r w:rsidRPr="00CF7794">
              <w:rPr>
                <w:rFonts w:ascii="Times New Roman" w:hAnsi="Times New Roman"/>
                <w:szCs w:val="21"/>
              </w:rPr>
              <w:t>7.1</w:t>
            </w:r>
            <w:proofErr w:type="gramStart"/>
            <w:r w:rsidRPr="00CF7794">
              <w:rPr>
                <w:rFonts w:ascii="Times New Roman" w:hAnsi="Times New Roman"/>
                <w:szCs w:val="21"/>
              </w:rPr>
              <w:t>篷体面料</w:t>
            </w:r>
            <w:proofErr w:type="gramEnd"/>
            <w:r w:rsidRPr="00CF7794">
              <w:rPr>
                <w:rFonts w:ascii="Times New Roman" w:hAnsi="Times New Roman"/>
                <w:szCs w:val="21"/>
              </w:rPr>
              <w:t>颜色为天蓝色，涂层颜色应与面料颜色一致或浅于基布颜色，</w:t>
            </w:r>
            <w:proofErr w:type="gramStart"/>
            <w:r w:rsidRPr="00CF7794">
              <w:rPr>
                <w:rFonts w:ascii="Times New Roman" w:hAnsi="Times New Roman"/>
                <w:szCs w:val="21"/>
              </w:rPr>
              <w:t>篷体各</w:t>
            </w:r>
            <w:proofErr w:type="gramEnd"/>
            <w:r w:rsidRPr="00CF7794">
              <w:rPr>
                <w:rFonts w:ascii="Times New Roman" w:hAnsi="Times New Roman"/>
                <w:szCs w:val="21"/>
              </w:rPr>
              <w:t>部位色差不低于</w:t>
            </w:r>
            <w:r w:rsidRPr="00CF7794">
              <w:rPr>
                <w:rFonts w:ascii="Times New Roman" w:hAnsi="Times New Roman"/>
                <w:szCs w:val="21"/>
              </w:rPr>
              <w:t>GB/T250-2008</w:t>
            </w:r>
            <w:r w:rsidRPr="00CF7794">
              <w:rPr>
                <w:rFonts w:ascii="Times New Roman" w:hAnsi="Times New Roman"/>
                <w:szCs w:val="21"/>
              </w:rPr>
              <w:t>规定的</w:t>
            </w:r>
            <w:r w:rsidRPr="00CF7794">
              <w:rPr>
                <w:rFonts w:ascii="Times New Roman" w:hAnsi="Times New Roman"/>
                <w:szCs w:val="21"/>
              </w:rPr>
              <w:t>3-4</w:t>
            </w:r>
            <w:r w:rsidRPr="00CF7794">
              <w:rPr>
                <w:rFonts w:ascii="Times New Roman" w:hAnsi="Times New Roman"/>
                <w:szCs w:val="21"/>
              </w:rPr>
              <w:t>级；</w:t>
            </w:r>
          </w:p>
          <w:p w:rsidR="00D26831" w:rsidRPr="00CF7794" w:rsidRDefault="00D26831" w:rsidP="00CF7794">
            <w:pPr>
              <w:widowControl/>
              <w:rPr>
                <w:rFonts w:ascii="Times New Roman" w:hAnsi="Times New Roman"/>
                <w:szCs w:val="21"/>
              </w:rPr>
            </w:pPr>
            <w:r w:rsidRPr="00CF7794">
              <w:rPr>
                <w:szCs w:val="21"/>
              </w:rPr>
              <w:t>7.</w:t>
            </w:r>
            <w:r w:rsidRPr="00CF7794">
              <w:rPr>
                <w:rFonts w:hint="eastAsia"/>
                <w:szCs w:val="21"/>
              </w:rPr>
              <w:t>2</w:t>
            </w:r>
            <w:proofErr w:type="gramStart"/>
            <w:r w:rsidRPr="00CF7794">
              <w:rPr>
                <w:szCs w:val="21"/>
              </w:rPr>
              <w:t>各</w:t>
            </w:r>
            <w:proofErr w:type="gramEnd"/>
            <w:r w:rsidRPr="00CF7794">
              <w:rPr>
                <w:szCs w:val="21"/>
              </w:rPr>
              <w:t>缝制部位应缝制牢固，不得有开线、断线、跳线、破损、死折、皱折、反线、残留针眼、出套、毛漏、下炕（掉道、塌边）等缺陷。</w:t>
            </w:r>
          </w:p>
        </w:tc>
        <w:tc>
          <w:tcPr>
            <w:tcW w:w="496" w:type="pct"/>
            <w:tcBorders>
              <w:tl2br w:val="nil"/>
              <w:tr2bl w:val="nil"/>
            </w:tcBorders>
            <w:vAlign w:val="center"/>
          </w:tcPr>
          <w:p w:rsidR="00D26831" w:rsidRPr="00100B7E" w:rsidRDefault="00D26831" w:rsidP="00D26831">
            <w:pPr>
              <w:widowControl/>
              <w:spacing w:line="240" w:lineRule="atLeast"/>
              <w:jc w:val="center"/>
              <w:rPr>
                <w:rFonts w:ascii="Times New Roman" w:eastAsiaTheme="minorEastAsia" w:hAnsi="Times New Roman"/>
                <w:kern w:val="0"/>
                <w:szCs w:val="21"/>
              </w:rPr>
            </w:pPr>
            <w:r w:rsidRPr="00100B7E">
              <w:rPr>
                <w:rFonts w:ascii="Times New Roman" w:eastAsiaTheme="minorEastAsia" w:hAnsi="Times New Roman"/>
                <w:kern w:val="0"/>
                <w:szCs w:val="21"/>
              </w:rPr>
              <w:t>0.2</w:t>
            </w:r>
          </w:p>
        </w:tc>
        <w:tc>
          <w:tcPr>
            <w:tcW w:w="496" w:type="pct"/>
            <w:tcBorders>
              <w:tl2br w:val="nil"/>
              <w:tr2bl w:val="nil"/>
            </w:tcBorders>
            <w:vAlign w:val="center"/>
          </w:tcPr>
          <w:p w:rsidR="00D26831" w:rsidRPr="00100B7E" w:rsidRDefault="00D26831">
            <w:pPr>
              <w:widowControl/>
              <w:spacing w:line="240" w:lineRule="atLeast"/>
              <w:rPr>
                <w:rFonts w:ascii="Times New Roman" w:eastAsia="仿宋_GB2312" w:hAnsi="Times New Roman"/>
                <w:kern w:val="0"/>
                <w:szCs w:val="21"/>
              </w:rPr>
            </w:pPr>
            <w:r w:rsidRPr="00100B7E">
              <w:rPr>
                <w:rFonts w:ascii="Times New Roman" w:eastAsia="仿宋_GB2312" w:hAnsi="Times New Roman"/>
                <w:kern w:val="0"/>
                <w:szCs w:val="21"/>
              </w:rPr>
              <w:t>0.4</w:t>
            </w:r>
          </w:p>
        </w:tc>
      </w:tr>
      <w:tr w:rsidR="00D26831" w:rsidTr="00ED01D8">
        <w:trPr>
          <w:trHeight w:val="395"/>
          <w:jc w:val="center"/>
        </w:trPr>
        <w:tc>
          <w:tcPr>
            <w:tcW w:w="299" w:type="pct"/>
            <w:tcBorders>
              <w:tl2br w:val="nil"/>
              <w:tr2bl w:val="nil"/>
            </w:tcBorders>
            <w:noWrap/>
            <w:vAlign w:val="center"/>
          </w:tcPr>
          <w:p w:rsidR="00D26831" w:rsidRDefault="00D26831">
            <w:pPr>
              <w:widowControl/>
              <w:spacing w:line="240" w:lineRule="atLeast"/>
              <w:jc w:val="center"/>
              <w:rPr>
                <w:rFonts w:ascii="Times New Roman" w:hAnsi="Times New Roman"/>
                <w:kern w:val="0"/>
                <w:szCs w:val="21"/>
              </w:rPr>
            </w:pPr>
            <w:r>
              <w:rPr>
                <w:rFonts w:ascii="Times New Roman" w:hAnsi="Times New Roman" w:hint="eastAsia"/>
                <w:kern w:val="0"/>
                <w:szCs w:val="21"/>
              </w:rPr>
              <w:lastRenderedPageBreak/>
              <w:t>3</w:t>
            </w:r>
          </w:p>
        </w:tc>
        <w:tc>
          <w:tcPr>
            <w:tcW w:w="520" w:type="pct"/>
            <w:tcBorders>
              <w:tl2br w:val="nil"/>
              <w:tr2bl w:val="nil"/>
            </w:tcBorders>
            <w:noWrap/>
            <w:vAlign w:val="center"/>
          </w:tcPr>
          <w:p w:rsidR="00D26831" w:rsidRDefault="00D26831">
            <w:pPr>
              <w:widowControl/>
              <w:spacing w:line="240" w:lineRule="atLeast"/>
              <w:jc w:val="center"/>
              <w:rPr>
                <w:rFonts w:ascii="Times New Roman" w:hAnsi="Times New Roman"/>
                <w:kern w:val="0"/>
                <w:szCs w:val="21"/>
              </w:rPr>
            </w:pPr>
            <w:r>
              <w:rPr>
                <w:rFonts w:ascii="Times New Roman" w:hAnsi="宋体"/>
                <w:kern w:val="0"/>
                <w:szCs w:val="21"/>
              </w:rPr>
              <w:t>折叠床</w:t>
            </w:r>
          </w:p>
        </w:tc>
        <w:tc>
          <w:tcPr>
            <w:tcW w:w="327" w:type="pct"/>
            <w:tcBorders>
              <w:tl2br w:val="nil"/>
              <w:tr2bl w:val="nil"/>
            </w:tcBorders>
            <w:noWrap/>
            <w:vAlign w:val="center"/>
          </w:tcPr>
          <w:p w:rsidR="00D26831" w:rsidRDefault="00D26831">
            <w:pPr>
              <w:widowControl/>
              <w:spacing w:line="240" w:lineRule="atLeast"/>
              <w:jc w:val="center"/>
              <w:rPr>
                <w:rFonts w:ascii="Times New Roman" w:hAnsi="Times New Roman"/>
                <w:color w:val="000000"/>
                <w:kern w:val="0"/>
                <w:szCs w:val="21"/>
              </w:rPr>
            </w:pPr>
            <w:r>
              <w:rPr>
                <w:rFonts w:ascii="Times New Roman" w:hAnsi="Times New Roman"/>
                <w:color w:val="000000"/>
                <w:kern w:val="0"/>
                <w:szCs w:val="21"/>
              </w:rPr>
              <w:t>519</w:t>
            </w:r>
          </w:p>
        </w:tc>
        <w:tc>
          <w:tcPr>
            <w:tcW w:w="325" w:type="pct"/>
            <w:tcBorders>
              <w:tl2br w:val="nil"/>
              <w:tr2bl w:val="nil"/>
            </w:tcBorders>
            <w:vAlign w:val="center"/>
          </w:tcPr>
          <w:p w:rsidR="00D26831" w:rsidRDefault="00D26831">
            <w:pPr>
              <w:widowControl/>
              <w:spacing w:line="240" w:lineRule="atLeast"/>
              <w:jc w:val="center"/>
              <w:rPr>
                <w:rFonts w:ascii="Times New Roman" w:hAnsi="Times New Roman"/>
                <w:kern w:val="0"/>
                <w:szCs w:val="21"/>
              </w:rPr>
            </w:pPr>
            <w:proofErr w:type="gramStart"/>
            <w:r>
              <w:rPr>
                <w:rFonts w:ascii="Times New Roman" w:hAnsi="宋体"/>
                <w:kern w:val="0"/>
                <w:szCs w:val="21"/>
              </w:rPr>
              <w:t>个</w:t>
            </w:r>
            <w:proofErr w:type="gramEnd"/>
          </w:p>
        </w:tc>
        <w:tc>
          <w:tcPr>
            <w:tcW w:w="2536" w:type="pct"/>
            <w:tcBorders>
              <w:tl2br w:val="nil"/>
              <w:tr2bl w:val="nil"/>
            </w:tcBorders>
            <w:vAlign w:val="center"/>
          </w:tcPr>
          <w:p w:rsidR="00D26831" w:rsidRPr="00CF7794" w:rsidRDefault="00D26831" w:rsidP="00CF7794">
            <w:pPr>
              <w:widowControl/>
              <w:rPr>
                <w:rFonts w:ascii="Times New Roman" w:hAnsi="Times New Roman"/>
                <w:szCs w:val="21"/>
              </w:rPr>
            </w:pPr>
            <w:r w:rsidRPr="00CF7794">
              <w:rPr>
                <w:rFonts w:ascii="Times New Roman" w:hAnsi="Times New Roman"/>
                <w:szCs w:val="21"/>
              </w:rPr>
              <w:t>1</w:t>
            </w:r>
            <w:r w:rsidRPr="00CF7794">
              <w:rPr>
                <w:rFonts w:ascii="Times New Roman" w:hAnsi="宋体"/>
                <w:szCs w:val="21"/>
              </w:rPr>
              <w:t>、折叠床成品尺寸：</w:t>
            </w:r>
            <w:r w:rsidRPr="00CF7794">
              <w:rPr>
                <w:rFonts w:ascii="Times New Roman" w:hAnsi="Times New Roman"/>
                <w:kern w:val="0"/>
                <w:szCs w:val="21"/>
              </w:rPr>
              <w:t>≥</w:t>
            </w:r>
            <w:r w:rsidRPr="00CF7794">
              <w:rPr>
                <w:rFonts w:ascii="Times New Roman" w:hAnsi="Times New Roman"/>
                <w:szCs w:val="21"/>
              </w:rPr>
              <w:t>1850mm×700mm×350mm</w:t>
            </w:r>
            <w:r w:rsidRPr="00CF7794">
              <w:rPr>
                <w:rFonts w:ascii="Times New Roman" w:hAnsi="宋体"/>
                <w:szCs w:val="21"/>
              </w:rPr>
              <w:t>。</w:t>
            </w:r>
          </w:p>
          <w:p w:rsidR="00D26831" w:rsidRPr="00CF7794" w:rsidRDefault="00D26831" w:rsidP="00CF7794">
            <w:pPr>
              <w:widowControl/>
              <w:rPr>
                <w:rFonts w:ascii="Times New Roman" w:hAnsi="Times New Roman"/>
                <w:szCs w:val="21"/>
              </w:rPr>
            </w:pPr>
            <w:r w:rsidRPr="00CF7794">
              <w:rPr>
                <w:rFonts w:ascii="Times New Roman" w:hAnsi="Times New Roman"/>
                <w:szCs w:val="21"/>
              </w:rPr>
              <w:t>2</w:t>
            </w:r>
            <w:r w:rsidRPr="00CF7794">
              <w:rPr>
                <w:rFonts w:ascii="Times New Roman" w:hAnsi="宋体"/>
                <w:szCs w:val="21"/>
              </w:rPr>
              <w:t>、救灾专用折叠床为钢管床架折叠式。折叠床由床面和床架两部分组成，床头附带一个可搭扣的枕头，床面的上半部位加垫塑料板一块，塑料板在使用时向床尾方向推，折叠时向床头方向推。床背面配置可调节束紧带两条。</w:t>
            </w:r>
          </w:p>
          <w:p w:rsidR="00D26831" w:rsidRPr="00CF7794" w:rsidRDefault="00D26831" w:rsidP="00CF7794">
            <w:pPr>
              <w:widowControl/>
              <w:rPr>
                <w:rFonts w:ascii="Times New Roman" w:hAnsi="宋体"/>
                <w:szCs w:val="21"/>
              </w:rPr>
            </w:pPr>
            <w:r w:rsidRPr="00CF7794">
              <w:rPr>
                <w:rFonts w:ascii="宋体" w:hAnsi="宋体" w:hint="eastAsia"/>
                <w:b/>
                <w:bCs/>
                <w:szCs w:val="21"/>
              </w:rPr>
              <w:t>▲</w:t>
            </w:r>
            <w:r w:rsidRPr="00CF7794">
              <w:rPr>
                <w:rFonts w:ascii="Times New Roman" w:hAnsi="Times New Roman"/>
                <w:szCs w:val="21"/>
              </w:rPr>
              <w:t>3</w:t>
            </w:r>
            <w:r w:rsidRPr="00CF7794">
              <w:rPr>
                <w:rFonts w:ascii="Times New Roman" w:hAnsi="宋体"/>
                <w:szCs w:val="21"/>
              </w:rPr>
              <w:t>、面料：天蓝</w:t>
            </w:r>
            <w:r w:rsidRPr="00CF7794">
              <w:rPr>
                <w:rFonts w:ascii="Times New Roman" w:hAnsi="宋体" w:hint="eastAsia"/>
                <w:szCs w:val="21"/>
              </w:rPr>
              <w:t>色</w:t>
            </w:r>
            <w:r w:rsidRPr="00CF7794">
              <w:rPr>
                <w:rFonts w:ascii="Times New Roman" w:hAnsi="Times New Roman"/>
                <w:szCs w:val="21"/>
              </w:rPr>
              <w:t>666dtex×666dtex</w:t>
            </w:r>
            <w:r w:rsidRPr="00CF7794">
              <w:rPr>
                <w:rFonts w:ascii="Times New Roman" w:hAnsi="宋体"/>
                <w:szCs w:val="21"/>
              </w:rPr>
              <w:t>涤纶丝</w:t>
            </w:r>
            <w:r w:rsidRPr="00CF7794">
              <w:rPr>
                <w:rFonts w:ascii="Times New Roman" w:hAnsi="Times New Roman"/>
                <w:szCs w:val="21"/>
              </w:rPr>
              <w:t>PVC</w:t>
            </w:r>
            <w:r w:rsidRPr="00CF7794">
              <w:rPr>
                <w:rFonts w:ascii="Times New Roman" w:hAnsi="宋体"/>
                <w:szCs w:val="21"/>
              </w:rPr>
              <w:t>涂层布。</w:t>
            </w:r>
          </w:p>
          <w:p w:rsidR="00D26831" w:rsidRPr="00CF7794" w:rsidRDefault="00D26831" w:rsidP="00CF7794">
            <w:pPr>
              <w:rPr>
                <w:rFonts w:ascii="Times New Roman" w:hAnsi="Times New Roman"/>
                <w:kern w:val="0"/>
                <w:szCs w:val="21"/>
              </w:rPr>
            </w:pPr>
            <w:r w:rsidRPr="00CF7794">
              <w:rPr>
                <w:rFonts w:ascii="Times New Roman" w:hAnsi="Times New Roman" w:hint="eastAsia"/>
                <w:szCs w:val="21"/>
              </w:rPr>
              <w:t>3</w:t>
            </w:r>
            <w:r w:rsidRPr="00CF7794">
              <w:rPr>
                <w:rFonts w:ascii="Times New Roman" w:hAnsi="Times New Roman"/>
                <w:szCs w:val="21"/>
              </w:rPr>
              <w:t>.1</w:t>
            </w:r>
            <w:r w:rsidRPr="00CF7794">
              <w:rPr>
                <w:rFonts w:ascii="Times New Roman" w:hAnsi="宋体"/>
                <w:szCs w:val="21"/>
              </w:rPr>
              <w:t>单位面积质量</w:t>
            </w:r>
            <w:r w:rsidRPr="00CF7794">
              <w:rPr>
                <w:rFonts w:ascii="Times New Roman" w:hAnsi="Times New Roman"/>
                <w:kern w:val="0"/>
                <w:szCs w:val="21"/>
              </w:rPr>
              <w:t>≥450 g/</w:t>
            </w:r>
            <w:r w:rsidRPr="00CF7794">
              <w:rPr>
                <w:rFonts w:ascii="Times New Roman" w:hAnsi="宋体"/>
                <w:kern w:val="0"/>
                <w:szCs w:val="21"/>
              </w:rPr>
              <w:t>㎡</w:t>
            </w:r>
          </w:p>
          <w:p w:rsidR="00D26831" w:rsidRPr="00CF7794" w:rsidRDefault="00D26831" w:rsidP="00CF7794">
            <w:pPr>
              <w:widowControl/>
              <w:rPr>
                <w:rFonts w:ascii="Times New Roman" w:hAnsi="Times New Roman"/>
                <w:kern w:val="0"/>
                <w:szCs w:val="21"/>
              </w:rPr>
            </w:pPr>
            <w:r w:rsidRPr="00CF7794">
              <w:rPr>
                <w:rFonts w:ascii="Times New Roman" w:hAnsi="Times New Roman" w:hint="eastAsia"/>
                <w:kern w:val="0"/>
                <w:szCs w:val="21"/>
              </w:rPr>
              <w:t>3</w:t>
            </w:r>
            <w:r w:rsidRPr="00CF7794">
              <w:rPr>
                <w:rFonts w:ascii="Times New Roman" w:hAnsi="Times New Roman"/>
                <w:kern w:val="0"/>
                <w:szCs w:val="21"/>
              </w:rPr>
              <w:t>.2</w:t>
            </w:r>
            <w:r w:rsidRPr="00CF7794">
              <w:rPr>
                <w:rFonts w:ascii="Times New Roman" w:hAnsi="宋体"/>
                <w:kern w:val="0"/>
                <w:szCs w:val="21"/>
              </w:rPr>
              <w:t>经向断裂强力</w:t>
            </w:r>
            <w:r w:rsidRPr="00CF7794">
              <w:rPr>
                <w:rFonts w:ascii="Times New Roman" w:hAnsi="Times New Roman"/>
                <w:kern w:val="0"/>
                <w:szCs w:val="21"/>
              </w:rPr>
              <w:t xml:space="preserve"> ≥1600 N/5</w:t>
            </w:r>
            <w:r w:rsidRPr="00CF7794">
              <w:rPr>
                <w:rFonts w:ascii="Times New Roman" w:hAnsi="宋体"/>
                <w:kern w:val="0"/>
                <w:szCs w:val="21"/>
              </w:rPr>
              <w:t>㎝、纬向断裂强力</w:t>
            </w:r>
            <w:r w:rsidRPr="00CF7794">
              <w:rPr>
                <w:rFonts w:ascii="Times New Roman" w:hAnsi="Times New Roman"/>
                <w:kern w:val="0"/>
                <w:szCs w:val="21"/>
              </w:rPr>
              <w:t>≥ 1350 N/5</w:t>
            </w:r>
            <w:r w:rsidRPr="00CF7794">
              <w:rPr>
                <w:rFonts w:ascii="Times New Roman" w:hAnsi="宋体"/>
                <w:kern w:val="0"/>
                <w:szCs w:val="21"/>
              </w:rPr>
              <w:t>㎝；</w:t>
            </w:r>
          </w:p>
          <w:p w:rsidR="00D26831" w:rsidRPr="00CF7794" w:rsidRDefault="00D26831" w:rsidP="00CF7794">
            <w:pPr>
              <w:widowControl/>
              <w:rPr>
                <w:rFonts w:ascii="Times New Roman" w:hAnsi="Times New Roman"/>
                <w:kern w:val="0"/>
                <w:szCs w:val="21"/>
              </w:rPr>
            </w:pPr>
            <w:r w:rsidRPr="00CF7794">
              <w:rPr>
                <w:rFonts w:ascii="Times New Roman" w:hAnsi="Times New Roman" w:hint="eastAsia"/>
                <w:kern w:val="0"/>
                <w:szCs w:val="21"/>
              </w:rPr>
              <w:t>3</w:t>
            </w:r>
            <w:r w:rsidRPr="00CF7794">
              <w:rPr>
                <w:rFonts w:ascii="Times New Roman" w:hAnsi="Times New Roman"/>
                <w:kern w:val="0"/>
                <w:szCs w:val="21"/>
              </w:rPr>
              <w:t>.3</w:t>
            </w:r>
            <w:r w:rsidRPr="00CF7794">
              <w:rPr>
                <w:rFonts w:ascii="Times New Roman" w:hAnsi="宋体"/>
                <w:kern w:val="0"/>
                <w:szCs w:val="21"/>
              </w:rPr>
              <w:t>经向撕破强力</w:t>
            </w:r>
            <w:r w:rsidRPr="00CF7794">
              <w:rPr>
                <w:rFonts w:ascii="Times New Roman" w:hAnsi="Times New Roman"/>
                <w:kern w:val="0"/>
                <w:szCs w:val="21"/>
              </w:rPr>
              <w:t xml:space="preserve"> ≥45 N</w:t>
            </w:r>
            <w:r w:rsidRPr="00CF7794">
              <w:rPr>
                <w:rFonts w:ascii="Times New Roman" w:hAnsi="宋体"/>
                <w:kern w:val="0"/>
                <w:szCs w:val="21"/>
              </w:rPr>
              <w:t>、纬向撕破强力</w:t>
            </w:r>
            <w:r w:rsidRPr="00CF7794">
              <w:rPr>
                <w:rFonts w:ascii="Times New Roman" w:hAnsi="Times New Roman"/>
                <w:kern w:val="0"/>
                <w:szCs w:val="21"/>
              </w:rPr>
              <w:t>≥40 N</w:t>
            </w:r>
            <w:r w:rsidRPr="00CF7794">
              <w:rPr>
                <w:rFonts w:ascii="Times New Roman" w:hAnsi="宋体"/>
                <w:kern w:val="0"/>
                <w:szCs w:val="21"/>
              </w:rPr>
              <w:t>；</w:t>
            </w:r>
          </w:p>
          <w:p w:rsidR="00D26831" w:rsidRPr="00CF7794" w:rsidRDefault="00D26831" w:rsidP="00CF7794">
            <w:pPr>
              <w:rPr>
                <w:rFonts w:ascii="Times New Roman" w:hAnsi="Times New Roman"/>
                <w:szCs w:val="21"/>
              </w:rPr>
            </w:pPr>
            <w:r w:rsidRPr="00CF7794">
              <w:rPr>
                <w:rFonts w:ascii="Times New Roman" w:hAnsi="Times New Roman" w:hint="eastAsia"/>
                <w:szCs w:val="21"/>
              </w:rPr>
              <w:t>3</w:t>
            </w:r>
            <w:r w:rsidRPr="00CF7794">
              <w:rPr>
                <w:rFonts w:ascii="Times New Roman" w:hAnsi="Times New Roman"/>
                <w:szCs w:val="21"/>
              </w:rPr>
              <w:t>.4</w:t>
            </w:r>
            <w:r w:rsidRPr="00CF7794">
              <w:rPr>
                <w:rFonts w:ascii="Times New Roman" w:hAnsi="宋体"/>
                <w:szCs w:val="21"/>
              </w:rPr>
              <w:t>静水压</w:t>
            </w:r>
            <w:r w:rsidRPr="00CF7794">
              <w:rPr>
                <w:rFonts w:ascii="Times New Roman" w:hAnsi="Times New Roman"/>
                <w:kern w:val="0"/>
                <w:szCs w:val="21"/>
              </w:rPr>
              <w:t xml:space="preserve">≥50 </w:t>
            </w:r>
            <w:proofErr w:type="spellStart"/>
            <w:r w:rsidRPr="00CF7794">
              <w:rPr>
                <w:rFonts w:ascii="Times New Roman" w:hAnsi="Times New Roman"/>
                <w:kern w:val="0"/>
                <w:szCs w:val="21"/>
              </w:rPr>
              <w:t>kPa</w:t>
            </w:r>
            <w:proofErr w:type="spellEnd"/>
            <w:r w:rsidRPr="00CF7794">
              <w:rPr>
                <w:rFonts w:ascii="Times New Roman" w:hAnsi="Times New Roman" w:hint="eastAsia"/>
                <w:kern w:val="0"/>
                <w:szCs w:val="21"/>
              </w:rPr>
              <w:t>；</w:t>
            </w:r>
          </w:p>
          <w:p w:rsidR="00D26831" w:rsidRPr="00CF7794" w:rsidRDefault="00D26831" w:rsidP="00CF7794">
            <w:pPr>
              <w:widowControl/>
              <w:rPr>
                <w:rFonts w:ascii="Times New Roman" w:hAnsi="Times New Roman"/>
                <w:szCs w:val="21"/>
              </w:rPr>
            </w:pPr>
            <w:r w:rsidRPr="00CF7794">
              <w:rPr>
                <w:rFonts w:ascii="Times New Roman" w:hAnsi="Times New Roman" w:hint="eastAsia"/>
                <w:szCs w:val="21"/>
              </w:rPr>
              <w:t>3</w:t>
            </w:r>
            <w:r w:rsidRPr="00CF7794">
              <w:rPr>
                <w:rFonts w:ascii="Times New Roman" w:hAnsi="Times New Roman"/>
                <w:szCs w:val="21"/>
              </w:rPr>
              <w:t>.5</w:t>
            </w:r>
            <w:r w:rsidRPr="00CF7794">
              <w:rPr>
                <w:rFonts w:ascii="Times New Roman" w:hAnsi="宋体"/>
                <w:szCs w:val="21"/>
              </w:rPr>
              <w:t>阻燃性能：损毁长度</w:t>
            </w:r>
            <w:r w:rsidRPr="00CF7794">
              <w:rPr>
                <w:rFonts w:ascii="Times New Roman" w:hAnsi="Times New Roman"/>
                <w:szCs w:val="21"/>
              </w:rPr>
              <w:t>≤150mm</w:t>
            </w:r>
            <w:r w:rsidRPr="00CF7794">
              <w:rPr>
                <w:rFonts w:ascii="Times New Roman" w:hAnsi="宋体" w:hint="eastAsia"/>
                <w:szCs w:val="21"/>
              </w:rPr>
              <w:t>；</w:t>
            </w:r>
            <w:r w:rsidRPr="00CF7794">
              <w:rPr>
                <w:rFonts w:ascii="Times New Roman" w:hAnsi="宋体"/>
                <w:szCs w:val="21"/>
              </w:rPr>
              <w:t>续</w:t>
            </w:r>
            <w:r w:rsidRPr="00CF7794">
              <w:rPr>
                <w:rFonts w:ascii="Times New Roman" w:hAnsi="宋体" w:hint="eastAsia"/>
                <w:szCs w:val="21"/>
              </w:rPr>
              <w:t>、阴</w:t>
            </w:r>
            <w:r w:rsidRPr="00CF7794">
              <w:rPr>
                <w:rFonts w:ascii="Times New Roman" w:hAnsi="宋体"/>
                <w:szCs w:val="21"/>
              </w:rPr>
              <w:t>燃时间</w:t>
            </w:r>
            <w:r w:rsidRPr="00CF7794">
              <w:rPr>
                <w:rFonts w:ascii="Times New Roman" w:hAnsi="Times New Roman"/>
                <w:szCs w:val="21"/>
              </w:rPr>
              <w:t>≤15S</w:t>
            </w:r>
            <w:r w:rsidRPr="00CF7794">
              <w:rPr>
                <w:rFonts w:ascii="Times New Roman" w:hAnsi="宋体"/>
                <w:szCs w:val="21"/>
              </w:rPr>
              <w:t>；熔融滴落物：不得引起脱脂棉燃烧或阴燃；</w:t>
            </w:r>
          </w:p>
          <w:p w:rsidR="00D26831" w:rsidRPr="00CF7794" w:rsidRDefault="00D26831" w:rsidP="00CF7794">
            <w:pPr>
              <w:widowControl/>
              <w:rPr>
                <w:rFonts w:ascii="Times New Roman" w:hAnsi="宋体"/>
                <w:szCs w:val="21"/>
              </w:rPr>
            </w:pPr>
            <w:r w:rsidRPr="00CF7794">
              <w:rPr>
                <w:rFonts w:ascii="宋体" w:hAnsi="宋体" w:hint="eastAsia"/>
                <w:b/>
                <w:bCs/>
                <w:szCs w:val="21"/>
              </w:rPr>
              <w:t>▲</w:t>
            </w:r>
            <w:r w:rsidRPr="00CF7794">
              <w:rPr>
                <w:rFonts w:ascii="Times New Roman" w:hAnsi="Times New Roman" w:hint="eastAsia"/>
                <w:szCs w:val="21"/>
              </w:rPr>
              <w:t>4</w:t>
            </w:r>
            <w:r w:rsidRPr="00CF7794">
              <w:rPr>
                <w:rFonts w:ascii="Times New Roman" w:hAnsi="Times New Roman" w:hint="eastAsia"/>
                <w:szCs w:val="21"/>
              </w:rPr>
              <w:t>、</w:t>
            </w:r>
            <w:r w:rsidRPr="00CF7794">
              <w:rPr>
                <w:rFonts w:ascii="Times New Roman" w:hAnsi="宋体"/>
                <w:szCs w:val="21"/>
              </w:rPr>
              <w:t>焊接钢管</w:t>
            </w:r>
            <w:r w:rsidRPr="00CF7794">
              <w:rPr>
                <w:rFonts w:ascii="Times New Roman" w:hAnsi="宋体" w:hint="eastAsia"/>
                <w:szCs w:val="21"/>
              </w:rPr>
              <w:t>规格：</w:t>
            </w:r>
            <w:r w:rsidRPr="00CF7794">
              <w:rPr>
                <w:rFonts w:ascii="Times New Roman" w:hAnsi="Times New Roman"/>
                <w:szCs w:val="21"/>
              </w:rPr>
              <w:t>Q195</w:t>
            </w:r>
            <w:r w:rsidRPr="00CF7794">
              <w:rPr>
                <w:rFonts w:ascii="Times New Roman" w:hAnsi="Times New Roman" w:hint="eastAsia"/>
                <w:szCs w:val="21"/>
              </w:rPr>
              <w:t xml:space="preserve"> </w:t>
            </w:r>
            <w:r w:rsidRPr="00CF7794">
              <w:rPr>
                <w:rFonts w:ascii="Times New Roman" w:hAnsi="Times New Roman"/>
                <w:szCs w:val="21"/>
              </w:rPr>
              <w:t xml:space="preserve"> Φ25mm×1.1mm</w:t>
            </w:r>
            <w:r w:rsidRPr="00CF7794">
              <w:rPr>
                <w:rFonts w:ascii="Times New Roman" w:hAnsi="宋体"/>
                <w:szCs w:val="21"/>
              </w:rPr>
              <w:t>。</w:t>
            </w:r>
          </w:p>
          <w:p w:rsidR="00D26831" w:rsidRPr="00CF7794" w:rsidRDefault="00D26831" w:rsidP="00CF7794">
            <w:pPr>
              <w:rPr>
                <w:rFonts w:ascii="Times New Roman" w:hAnsi="Times New Roman"/>
                <w:szCs w:val="21"/>
              </w:rPr>
            </w:pPr>
            <w:r w:rsidRPr="00CF7794">
              <w:rPr>
                <w:rFonts w:ascii="Times New Roman" w:hAnsi="Times New Roman" w:hint="eastAsia"/>
                <w:szCs w:val="21"/>
              </w:rPr>
              <w:t>5</w:t>
            </w:r>
            <w:r w:rsidRPr="00CF7794">
              <w:rPr>
                <w:rFonts w:ascii="Times New Roman" w:hAnsi="宋体"/>
                <w:szCs w:val="21"/>
              </w:rPr>
              <w:t>、床架</w:t>
            </w:r>
            <w:r w:rsidRPr="00CF7794">
              <w:rPr>
                <w:rFonts w:ascii="Times New Roman" w:hAnsi="宋体" w:hint="eastAsia"/>
                <w:szCs w:val="21"/>
              </w:rPr>
              <w:t>要求</w:t>
            </w:r>
          </w:p>
          <w:p w:rsidR="00D26831" w:rsidRPr="00CF7794" w:rsidRDefault="00D26831" w:rsidP="00CF7794">
            <w:pPr>
              <w:widowControl/>
              <w:jc w:val="left"/>
              <w:rPr>
                <w:rFonts w:ascii="Times New Roman" w:hAnsi="Times New Roman"/>
                <w:color w:val="000000"/>
                <w:kern w:val="0"/>
                <w:szCs w:val="21"/>
              </w:rPr>
            </w:pPr>
            <w:r w:rsidRPr="00CF7794">
              <w:rPr>
                <w:rFonts w:ascii="Times New Roman" w:hAnsi="Times New Roman" w:hint="eastAsia"/>
                <w:szCs w:val="21"/>
              </w:rPr>
              <w:t>5</w:t>
            </w:r>
            <w:r w:rsidRPr="00CF7794">
              <w:rPr>
                <w:rFonts w:ascii="Times New Roman" w:hAnsi="Times New Roman"/>
                <w:szCs w:val="21"/>
              </w:rPr>
              <w:t>.1</w:t>
            </w:r>
            <w:r w:rsidRPr="00CF7794">
              <w:rPr>
                <w:rFonts w:ascii="Times New Roman" w:hAnsi="宋体"/>
                <w:color w:val="000000"/>
                <w:kern w:val="0"/>
                <w:szCs w:val="21"/>
              </w:rPr>
              <w:t>床整体支承后水平偏差不得超过</w:t>
            </w:r>
            <w:r w:rsidRPr="00CF7794">
              <w:rPr>
                <w:rFonts w:ascii="Times New Roman" w:hAnsi="Times New Roman"/>
                <w:color w:val="000000"/>
                <w:kern w:val="0"/>
                <w:szCs w:val="21"/>
              </w:rPr>
              <w:t>5mm</w:t>
            </w:r>
            <w:r w:rsidRPr="00CF7794">
              <w:rPr>
                <w:rFonts w:ascii="Times New Roman" w:hAnsi="宋体"/>
                <w:color w:val="000000"/>
                <w:kern w:val="0"/>
                <w:szCs w:val="21"/>
              </w:rPr>
              <w:t>；</w:t>
            </w:r>
          </w:p>
          <w:p w:rsidR="00D26831" w:rsidRPr="00CF7794" w:rsidRDefault="00D26831" w:rsidP="00CF7794">
            <w:pPr>
              <w:widowControl/>
              <w:jc w:val="left"/>
              <w:rPr>
                <w:rFonts w:ascii="Times New Roman" w:hAnsi="Times New Roman"/>
                <w:color w:val="000000"/>
                <w:kern w:val="0"/>
                <w:szCs w:val="21"/>
              </w:rPr>
            </w:pPr>
            <w:r w:rsidRPr="00CF7794">
              <w:rPr>
                <w:rFonts w:ascii="Times New Roman" w:hAnsi="Times New Roman" w:hint="eastAsia"/>
                <w:szCs w:val="21"/>
              </w:rPr>
              <w:t>5</w:t>
            </w:r>
            <w:r w:rsidRPr="00CF7794">
              <w:rPr>
                <w:rFonts w:ascii="Times New Roman" w:hAnsi="Times New Roman"/>
                <w:szCs w:val="21"/>
              </w:rPr>
              <w:t>.2</w:t>
            </w:r>
            <w:r w:rsidRPr="00CF7794">
              <w:rPr>
                <w:rFonts w:ascii="Times New Roman" w:hAnsi="宋体"/>
                <w:color w:val="000000"/>
                <w:kern w:val="0"/>
                <w:szCs w:val="21"/>
              </w:rPr>
              <w:t>床架、床脚及折页各配件喷塑前需除油、除锈、磷化处理后再进行喷塑环氧树脂处理，颜色为本白；</w:t>
            </w:r>
          </w:p>
          <w:p w:rsidR="00D26831" w:rsidRPr="00CF7794" w:rsidRDefault="00D26831" w:rsidP="00CF7794">
            <w:pPr>
              <w:widowControl/>
              <w:jc w:val="left"/>
              <w:rPr>
                <w:rFonts w:ascii="Times New Roman" w:hAnsi="Times New Roman"/>
                <w:color w:val="000000"/>
                <w:kern w:val="0"/>
                <w:szCs w:val="21"/>
              </w:rPr>
            </w:pPr>
            <w:r w:rsidRPr="00CF7794">
              <w:rPr>
                <w:rFonts w:ascii="Times New Roman" w:hAnsi="Times New Roman" w:hint="eastAsia"/>
                <w:szCs w:val="21"/>
              </w:rPr>
              <w:t>5</w:t>
            </w:r>
            <w:r w:rsidRPr="00CF7794">
              <w:rPr>
                <w:rFonts w:ascii="Times New Roman" w:hAnsi="Times New Roman"/>
                <w:szCs w:val="21"/>
              </w:rPr>
              <w:t>.3</w:t>
            </w:r>
            <w:r w:rsidRPr="00CF7794">
              <w:rPr>
                <w:rFonts w:ascii="Times New Roman" w:hAnsi="宋体"/>
                <w:color w:val="000000"/>
                <w:kern w:val="0"/>
                <w:szCs w:val="21"/>
              </w:rPr>
              <w:t>床架、床脚</w:t>
            </w:r>
            <w:r w:rsidRPr="00CF7794">
              <w:rPr>
                <w:rFonts w:ascii="Times New Roman" w:hAnsi="Times New Roman"/>
                <w:color w:val="000000"/>
                <w:kern w:val="0"/>
                <w:szCs w:val="21"/>
              </w:rPr>
              <w:t>100°</w:t>
            </w:r>
            <w:r w:rsidRPr="00CF7794">
              <w:rPr>
                <w:rFonts w:ascii="Times New Roman" w:hAnsi="宋体"/>
                <w:color w:val="000000"/>
                <w:kern w:val="0"/>
                <w:szCs w:val="21"/>
              </w:rPr>
              <w:t>～</w:t>
            </w:r>
            <w:r w:rsidRPr="00CF7794">
              <w:rPr>
                <w:rFonts w:ascii="Times New Roman" w:hAnsi="Times New Roman"/>
                <w:color w:val="000000"/>
                <w:kern w:val="0"/>
                <w:szCs w:val="21"/>
              </w:rPr>
              <w:t>105°</w:t>
            </w:r>
            <w:r w:rsidRPr="00CF7794">
              <w:rPr>
                <w:rFonts w:ascii="Times New Roman" w:hAnsi="宋体"/>
                <w:color w:val="000000"/>
                <w:kern w:val="0"/>
                <w:szCs w:val="21"/>
              </w:rPr>
              <w:t>弯曲部位应规整，各配件表面应光洁，不得有毛刺、锐角。管材不得有裂纹。</w:t>
            </w:r>
          </w:p>
          <w:p w:rsidR="00D26831" w:rsidRPr="00CF7794" w:rsidRDefault="00D26831" w:rsidP="00CF7794">
            <w:pPr>
              <w:widowControl/>
              <w:jc w:val="left"/>
              <w:rPr>
                <w:rFonts w:ascii="Times New Roman" w:hAnsi="Times New Roman"/>
                <w:color w:val="000000"/>
                <w:kern w:val="0"/>
                <w:szCs w:val="21"/>
              </w:rPr>
            </w:pPr>
            <w:r w:rsidRPr="00CF7794">
              <w:rPr>
                <w:rFonts w:ascii="Times New Roman" w:hAnsi="Times New Roman" w:hint="eastAsia"/>
                <w:szCs w:val="21"/>
              </w:rPr>
              <w:t>5</w:t>
            </w:r>
            <w:r w:rsidRPr="00CF7794">
              <w:rPr>
                <w:rFonts w:ascii="Times New Roman" w:hAnsi="Times New Roman"/>
                <w:szCs w:val="21"/>
              </w:rPr>
              <w:t>.4</w:t>
            </w:r>
            <w:r w:rsidRPr="00CF7794">
              <w:rPr>
                <w:rFonts w:ascii="Times New Roman" w:hAnsi="宋体"/>
                <w:color w:val="000000"/>
                <w:kern w:val="0"/>
                <w:szCs w:val="21"/>
              </w:rPr>
              <w:t>活动</w:t>
            </w:r>
            <w:proofErr w:type="gramStart"/>
            <w:r w:rsidRPr="00CF7794">
              <w:rPr>
                <w:rFonts w:ascii="Times New Roman" w:hAnsi="宋体"/>
                <w:color w:val="000000"/>
                <w:kern w:val="0"/>
                <w:szCs w:val="21"/>
              </w:rPr>
              <w:t>三节环经电镀锌</w:t>
            </w:r>
            <w:proofErr w:type="gramEnd"/>
            <w:r w:rsidRPr="00CF7794">
              <w:rPr>
                <w:rFonts w:ascii="Times New Roman" w:hAnsi="宋体" w:hint="eastAsia"/>
                <w:color w:val="000000"/>
                <w:kern w:val="0"/>
                <w:szCs w:val="21"/>
              </w:rPr>
              <w:t>及</w:t>
            </w:r>
            <w:r w:rsidRPr="00CF7794">
              <w:rPr>
                <w:rFonts w:ascii="Times New Roman" w:hAnsi="宋体"/>
                <w:color w:val="000000"/>
                <w:kern w:val="0"/>
                <w:szCs w:val="21"/>
              </w:rPr>
              <w:t>钝化处理，镀层应细致、均匀，不得有镀层粗糙、烧焦、起泡、裂纹、脱落等缺陷。</w:t>
            </w:r>
          </w:p>
          <w:p w:rsidR="00D26831" w:rsidRPr="00CF7794" w:rsidRDefault="00D26831" w:rsidP="00CF7794">
            <w:pPr>
              <w:widowControl/>
              <w:rPr>
                <w:rFonts w:ascii="Times New Roman" w:hAnsi="Times New Roman"/>
                <w:szCs w:val="21"/>
              </w:rPr>
            </w:pPr>
            <w:r w:rsidRPr="00CF7794">
              <w:rPr>
                <w:rFonts w:ascii="Times New Roman" w:hAnsi="Times New Roman" w:hint="eastAsia"/>
                <w:szCs w:val="21"/>
              </w:rPr>
              <w:t>6</w:t>
            </w:r>
            <w:r w:rsidRPr="00CF7794">
              <w:rPr>
                <w:rFonts w:ascii="Times New Roman" w:hAnsi="宋体"/>
                <w:szCs w:val="21"/>
              </w:rPr>
              <w:t>、缝制要求</w:t>
            </w:r>
          </w:p>
          <w:p w:rsidR="00D26831" w:rsidRPr="00CF7794" w:rsidRDefault="00D26831" w:rsidP="00CF7794">
            <w:pPr>
              <w:widowControl/>
              <w:rPr>
                <w:rFonts w:ascii="Times New Roman" w:hAnsi="Times New Roman"/>
                <w:szCs w:val="21"/>
              </w:rPr>
            </w:pPr>
            <w:r w:rsidRPr="00CF7794">
              <w:rPr>
                <w:rFonts w:ascii="Times New Roman" w:hAnsi="Times New Roman" w:hint="eastAsia"/>
                <w:szCs w:val="21"/>
              </w:rPr>
              <w:t>6</w:t>
            </w:r>
            <w:r w:rsidRPr="00CF7794">
              <w:rPr>
                <w:rFonts w:ascii="Times New Roman" w:hAnsi="Times New Roman"/>
                <w:szCs w:val="21"/>
              </w:rPr>
              <w:t>.1</w:t>
            </w:r>
            <w:r w:rsidRPr="00CF7794">
              <w:rPr>
                <w:rFonts w:ascii="Times New Roman" w:hAnsi="宋体"/>
                <w:szCs w:val="21"/>
              </w:rPr>
              <w:t>在床头正面缝制一个能装入一块</w:t>
            </w:r>
            <w:r w:rsidRPr="00CF7794">
              <w:rPr>
                <w:rFonts w:ascii="Times New Roman" w:hAnsi="宋体" w:hint="eastAsia"/>
                <w:szCs w:val="21"/>
              </w:rPr>
              <w:t>尺寸</w:t>
            </w:r>
            <w:r w:rsidRPr="00CF7794">
              <w:rPr>
                <w:rFonts w:ascii="Times New Roman" w:hAnsi="宋体"/>
                <w:szCs w:val="21"/>
              </w:rPr>
              <w:t>为</w:t>
            </w:r>
            <w:r w:rsidRPr="00CF7794">
              <w:rPr>
                <w:rFonts w:ascii="Times New Roman" w:hAnsi="Times New Roman"/>
                <w:szCs w:val="21"/>
              </w:rPr>
              <w:t>840mm×500mm×4mm</w:t>
            </w:r>
            <w:r w:rsidRPr="00CF7794">
              <w:rPr>
                <w:rFonts w:ascii="Times New Roman" w:hAnsi="宋体"/>
                <w:szCs w:val="21"/>
              </w:rPr>
              <w:t>的</w:t>
            </w:r>
            <w:r w:rsidRPr="00CF7794">
              <w:rPr>
                <w:rFonts w:ascii="Times New Roman" w:hAnsi="宋体" w:hint="eastAsia"/>
                <w:szCs w:val="21"/>
              </w:rPr>
              <w:t>PVC</w:t>
            </w:r>
            <w:r w:rsidRPr="00CF7794">
              <w:rPr>
                <w:rFonts w:ascii="Times New Roman" w:hAnsi="宋体"/>
                <w:szCs w:val="21"/>
              </w:rPr>
              <w:t>塑料板的贴袋，并在开口部位上部缝制一个袋盖，通过搭扣带扣合。枕头高</w:t>
            </w:r>
            <w:r w:rsidRPr="00CF7794">
              <w:rPr>
                <w:rFonts w:ascii="Times New Roman" w:hAnsi="Times New Roman"/>
                <w:szCs w:val="21"/>
              </w:rPr>
              <w:t>60mm</w:t>
            </w:r>
            <w:r w:rsidRPr="00CF7794">
              <w:rPr>
                <w:rFonts w:ascii="Times New Roman" w:hAnsi="宋体"/>
                <w:szCs w:val="21"/>
              </w:rPr>
              <w:t>，与缝制在床头背面上部居中部位的锦丝搭扣带扣合。</w:t>
            </w:r>
          </w:p>
          <w:p w:rsidR="00D26831" w:rsidRPr="00CF7794" w:rsidRDefault="00D26831" w:rsidP="00CF7794">
            <w:pPr>
              <w:rPr>
                <w:rFonts w:ascii="Times New Roman" w:hAnsi="Times New Roman"/>
                <w:szCs w:val="21"/>
              </w:rPr>
            </w:pPr>
            <w:r w:rsidRPr="00CF7794">
              <w:rPr>
                <w:rFonts w:ascii="Times New Roman" w:hAnsi="Times New Roman" w:hint="eastAsia"/>
                <w:szCs w:val="21"/>
              </w:rPr>
              <w:t>6</w:t>
            </w:r>
            <w:r w:rsidRPr="00CF7794">
              <w:rPr>
                <w:rFonts w:ascii="Times New Roman" w:hAnsi="Times New Roman"/>
                <w:szCs w:val="21"/>
              </w:rPr>
              <w:t>.2</w:t>
            </w:r>
            <w:r w:rsidRPr="00CF7794">
              <w:rPr>
                <w:rFonts w:ascii="Times New Roman" w:hAnsi="宋体"/>
                <w:szCs w:val="21"/>
              </w:rPr>
              <w:t>在床面背部缝制两条</w:t>
            </w:r>
            <w:proofErr w:type="gramStart"/>
            <w:r w:rsidRPr="00CF7794">
              <w:rPr>
                <w:rFonts w:ascii="Times New Roman" w:hAnsi="宋体"/>
                <w:szCs w:val="21"/>
              </w:rPr>
              <w:t>采用插扣连接</w:t>
            </w:r>
            <w:proofErr w:type="gramEnd"/>
            <w:r w:rsidRPr="00CF7794">
              <w:rPr>
                <w:rFonts w:ascii="Times New Roman" w:hAnsi="宋体"/>
                <w:szCs w:val="21"/>
              </w:rPr>
              <w:t>、三道梁调节的束紧带，束紧带净长</w:t>
            </w:r>
            <w:r w:rsidRPr="00CF7794">
              <w:rPr>
                <w:rFonts w:ascii="Times New Roman" w:hAnsi="Times New Roman"/>
                <w:szCs w:val="21"/>
              </w:rPr>
              <w:t>1700mm</w:t>
            </w:r>
            <w:r w:rsidRPr="00CF7794">
              <w:rPr>
                <w:rFonts w:ascii="Times New Roman" w:hAnsi="宋体"/>
                <w:szCs w:val="21"/>
              </w:rPr>
              <w:t>。带子宽度为</w:t>
            </w:r>
            <w:r w:rsidRPr="00CF7794">
              <w:rPr>
                <w:rFonts w:ascii="Times New Roman" w:hAnsi="Times New Roman"/>
                <w:szCs w:val="21"/>
              </w:rPr>
              <w:t>50mm</w:t>
            </w:r>
            <w:r w:rsidRPr="00CF7794">
              <w:rPr>
                <w:rFonts w:ascii="Times New Roman" w:hAnsi="宋体"/>
                <w:szCs w:val="21"/>
              </w:rPr>
              <w:t>，</w:t>
            </w:r>
            <w:proofErr w:type="gramStart"/>
            <w:r w:rsidRPr="00CF7794">
              <w:rPr>
                <w:rFonts w:ascii="Times New Roman" w:hAnsi="宋体"/>
                <w:szCs w:val="21"/>
              </w:rPr>
              <w:t>插扣穿带孔</w:t>
            </w:r>
            <w:proofErr w:type="gramEnd"/>
            <w:r w:rsidRPr="00CF7794">
              <w:rPr>
                <w:rFonts w:ascii="Times New Roman" w:hAnsi="宋体"/>
                <w:szCs w:val="21"/>
              </w:rPr>
              <w:t>内径大于</w:t>
            </w:r>
            <w:r w:rsidRPr="00CF7794">
              <w:rPr>
                <w:rFonts w:ascii="Times New Roman" w:hAnsi="Times New Roman"/>
                <w:szCs w:val="21"/>
              </w:rPr>
              <w:t>50mm</w:t>
            </w:r>
            <w:r w:rsidRPr="00CF7794">
              <w:rPr>
                <w:rFonts w:ascii="Times New Roman" w:hAnsi="宋体"/>
                <w:szCs w:val="21"/>
              </w:rPr>
              <w:t>。</w:t>
            </w:r>
          </w:p>
          <w:p w:rsidR="00D26831" w:rsidRPr="00CF7794" w:rsidRDefault="00D26831" w:rsidP="00CF7794">
            <w:pPr>
              <w:widowControl/>
              <w:rPr>
                <w:rFonts w:ascii="Times New Roman" w:hAnsi="Times New Roman"/>
                <w:kern w:val="0"/>
                <w:szCs w:val="21"/>
              </w:rPr>
            </w:pPr>
            <w:r w:rsidRPr="00CF7794">
              <w:rPr>
                <w:rFonts w:hAnsi="宋体"/>
                <w:szCs w:val="21"/>
              </w:rPr>
              <w:t>备注：所有技术要求和材料参照和符合《中华人民共和国民政行业标准》</w:t>
            </w:r>
            <w:r w:rsidRPr="00CF7794">
              <w:rPr>
                <w:szCs w:val="21"/>
              </w:rPr>
              <w:t>MZ/T015</w:t>
            </w:r>
            <w:r w:rsidRPr="00CF7794">
              <w:rPr>
                <w:rFonts w:hint="eastAsia"/>
                <w:szCs w:val="21"/>
              </w:rPr>
              <w:t>.1</w:t>
            </w:r>
            <w:r w:rsidRPr="00CF7794">
              <w:rPr>
                <w:szCs w:val="21"/>
              </w:rPr>
              <w:t>-2010</w:t>
            </w:r>
            <w:r w:rsidRPr="00CF7794">
              <w:rPr>
                <w:rFonts w:hAnsi="宋体"/>
                <w:szCs w:val="21"/>
              </w:rPr>
              <w:t>《救灾装具第</w:t>
            </w:r>
            <w:r w:rsidRPr="00CF7794">
              <w:rPr>
                <w:szCs w:val="21"/>
              </w:rPr>
              <w:t>1</w:t>
            </w:r>
            <w:r w:rsidRPr="00CF7794">
              <w:rPr>
                <w:rFonts w:hAnsi="宋体"/>
                <w:szCs w:val="21"/>
              </w:rPr>
              <w:t>部分：折叠床》。</w:t>
            </w:r>
          </w:p>
        </w:tc>
        <w:tc>
          <w:tcPr>
            <w:tcW w:w="496" w:type="pct"/>
            <w:tcBorders>
              <w:tl2br w:val="nil"/>
              <w:tr2bl w:val="nil"/>
            </w:tcBorders>
            <w:vAlign w:val="center"/>
          </w:tcPr>
          <w:p w:rsidR="00D26831" w:rsidRPr="00100B7E" w:rsidRDefault="00D26831" w:rsidP="00D26831">
            <w:pPr>
              <w:widowControl/>
              <w:spacing w:line="240" w:lineRule="atLeast"/>
              <w:jc w:val="center"/>
              <w:rPr>
                <w:rFonts w:ascii="Times New Roman" w:eastAsiaTheme="minorEastAsia" w:hAnsi="Times New Roman"/>
                <w:kern w:val="0"/>
                <w:szCs w:val="21"/>
              </w:rPr>
            </w:pPr>
            <w:r w:rsidRPr="00100B7E">
              <w:rPr>
                <w:rFonts w:ascii="Times New Roman" w:eastAsiaTheme="minorEastAsia" w:hAnsi="Times New Roman"/>
                <w:kern w:val="0"/>
                <w:szCs w:val="21"/>
              </w:rPr>
              <w:t>0.02</w:t>
            </w:r>
          </w:p>
        </w:tc>
        <w:tc>
          <w:tcPr>
            <w:tcW w:w="496" w:type="pct"/>
            <w:tcBorders>
              <w:tl2br w:val="nil"/>
              <w:tr2bl w:val="nil"/>
            </w:tcBorders>
            <w:vAlign w:val="center"/>
          </w:tcPr>
          <w:p w:rsidR="00D26831" w:rsidRPr="00100B7E" w:rsidRDefault="00D26831">
            <w:pPr>
              <w:widowControl/>
              <w:spacing w:line="240" w:lineRule="atLeast"/>
              <w:rPr>
                <w:rFonts w:ascii="Times New Roman" w:eastAsia="仿宋_GB2312" w:hAnsi="Times New Roman"/>
                <w:kern w:val="0"/>
                <w:szCs w:val="21"/>
              </w:rPr>
            </w:pPr>
            <w:r w:rsidRPr="00100B7E">
              <w:rPr>
                <w:rFonts w:ascii="Times New Roman" w:eastAsia="仿宋_GB2312" w:hAnsi="Times New Roman"/>
                <w:kern w:val="0"/>
                <w:szCs w:val="21"/>
              </w:rPr>
              <w:t>10.38</w:t>
            </w:r>
          </w:p>
        </w:tc>
      </w:tr>
      <w:tr w:rsidR="00D26831" w:rsidTr="00ED01D8">
        <w:trPr>
          <w:trHeight w:val="2605"/>
          <w:jc w:val="center"/>
        </w:trPr>
        <w:tc>
          <w:tcPr>
            <w:tcW w:w="299" w:type="pct"/>
            <w:tcBorders>
              <w:tl2br w:val="nil"/>
              <w:tr2bl w:val="nil"/>
            </w:tcBorders>
            <w:noWrap/>
            <w:vAlign w:val="center"/>
          </w:tcPr>
          <w:p w:rsidR="00D26831" w:rsidRDefault="00D26831">
            <w:pPr>
              <w:widowControl/>
              <w:spacing w:line="240" w:lineRule="atLeast"/>
              <w:jc w:val="center"/>
              <w:rPr>
                <w:rFonts w:ascii="Times New Roman" w:hAnsi="Times New Roman"/>
                <w:kern w:val="0"/>
                <w:szCs w:val="21"/>
              </w:rPr>
            </w:pPr>
            <w:r>
              <w:rPr>
                <w:rFonts w:ascii="Times New Roman" w:hAnsi="Times New Roman" w:hint="eastAsia"/>
                <w:kern w:val="0"/>
                <w:szCs w:val="21"/>
              </w:rPr>
              <w:lastRenderedPageBreak/>
              <w:t>4</w:t>
            </w:r>
          </w:p>
        </w:tc>
        <w:tc>
          <w:tcPr>
            <w:tcW w:w="520" w:type="pct"/>
            <w:tcBorders>
              <w:tl2br w:val="nil"/>
              <w:tr2bl w:val="nil"/>
            </w:tcBorders>
            <w:noWrap/>
            <w:vAlign w:val="center"/>
          </w:tcPr>
          <w:p w:rsidR="00D26831" w:rsidRDefault="00D26831">
            <w:pPr>
              <w:widowControl/>
              <w:spacing w:line="240" w:lineRule="atLeast"/>
              <w:jc w:val="center"/>
              <w:rPr>
                <w:rFonts w:ascii="Times New Roman" w:hAnsi="Times New Roman"/>
                <w:kern w:val="0"/>
                <w:szCs w:val="21"/>
              </w:rPr>
            </w:pPr>
            <w:r>
              <w:rPr>
                <w:rFonts w:ascii="Times New Roman" w:hAnsi="宋体"/>
                <w:kern w:val="0"/>
                <w:szCs w:val="21"/>
              </w:rPr>
              <w:t>折叠床床垫</w:t>
            </w:r>
            <w:r>
              <w:rPr>
                <w:rFonts w:ascii="Times New Roman" w:hAnsi="宋体" w:hint="eastAsia"/>
                <w:kern w:val="0"/>
                <w:szCs w:val="21"/>
              </w:rPr>
              <w:t>（防潮垫）</w:t>
            </w:r>
          </w:p>
        </w:tc>
        <w:tc>
          <w:tcPr>
            <w:tcW w:w="327" w:type="pct"/>
            <w:tcBorders>
              <w:tl2br w:val="nil"/>
              <w:tr2bl w:val="nil"/>
            </w:tcBorders>
            <w:noWrap/>
            <w:vAlign w:val="center"/>
          </w:tcPr>
          <w:p w:rsidR="00D26831" w:rsidRDefault="00D26831">
            <w:pPr>
              <w:widowControl/>
              <w:spacing w:line="240" w:lineRule="atLeast"/>
              <w:jc w:val="center"/>
              <w:rPr>
                <w:rFonts w:ascii="Times New Roman" w:hAnsi="Times New Roman"/>
                <w:color w:val="000000"/>
                <w:kern w:val="0"/>
                <w:szCs w:val="21"/>
              </w:rPr>
            </w:pPr>
            <w:r>
              <w:rPr>
                <w:rFonts w:ascii="Times New Roman" w:hAnsi="Times New Roman"/>
                <w:color w:val="000000"/>
                <w:kern w:val="0"/>
                <w:szCs w:val="21"/>
              </w:rPr>
              <w:t>900</w:t>
            </w:r>
          </w:p>
        </w:tc>
        <w:tc>
          <w:tcPr>
            <w:tcW w:w="325" w:type="pct"/>
            <w:tcBorders>
              <w:tl2br w:val="nil"/>
              <w:tr2bl w:val="nil"/>
            </w:tcBorders>
            <w:vAlign w:val="center"/>
          </w:tcPr>
          <w:p w:rsidR="00D26831" w:rsidRDefault="00D26831">
            <w:pPr>
              <w:widowControl/>
              <w:spacing w:line="240" w:lineRule="atLeast"/>
              <w:jc w:val="center"/>
              <w:rPr>
                <w:rFonts w:ascii="Times New Roman" w:hAnsi="Times New Roman"/>
                <w:kern w:val="0"/>
                <w:szCs w:val="21"/>
              </w:rPr>
            </w:pPr>
            <w:proofErr w:type="gramStart"/>
            <w:r>
              <w:rPr>
                <w:rFonts w:ascii="Times New Roman" w:hAnsi="宋体"/>
                <w:kern w:val="0"/>
                <w:szCs w:val="21"/>
              </w:rPr>
              <w:t>个</w:t>
            </w:r>
            <w:proofErr w:type="gramEnd"/>
          </w:p>
        </w:tc>
        <w:tc>
          <w:tcPr>
            <w:tcW w:w="2536" w:type="pct"/>
            <w:tcBorders>
              <w:tl2br w:val="nil"/>
              <w:tr2bl w:val="nil"/>
            </w:tcBorders>
            <w:vAlign w:val="center"/>
          </w:tcPr>
          <w:p w:rsidR="00D26831" w:rsidRPr="00CF7794" w:rsidRDefault="00D26831" w:rsidP="00CF7794">
            <w:pPr>
              <w:rPr>
                <w:rFonts w:ascii="Times New Roman" w:hAnsi="Times New Roman"/>
                <w:kern w:val="0"/>
                <w:szCs w:val="21"/>
              </w:rPr>
            </w:pPr>
            <w:r w:rsidRPr="00CF7794">
              <w:rPr>
                <w:rFonts w:ascii="Times New Roman" w:hAnsi="Times New Roman"/>
                <w:kern w:val="0"/>
                <w:szCs w:val="21"/>
              </w:rPr>
              <w:t>1</w:t>
            </w:r>
            <w:r w:rsidRPr="00CF7794">
              <w:rPr>
                <w:rFonts w:ascii="Times New Roman" w:hAnsi="宋体"/>
                <w:kern w:val="0"/>
                <w:szCs w:val="21"/>
              </w:rPr>
              <w:t>、尺寸：</w:t>
            </w:r>
            <w:r w:rsidRPr="00CF7794">
              <w:rPr>
                <w:rFonts w:ascii="Times New Roman" w:hAnsi="Times New Roman"/>
                <w:kern w:val="0"/>
                <w:szCs w:val="21"/>
              </w:rPr>
              <w:t>150*200cm</w:t>
            </w:r>
            <w:r w:rsidRPr="00CF7794">
              <w:rPr>
                <w:rFonts w:ascii="Times New Roman" w:hAnsi="宋体"/>
                <w:kern w:val="0"/>
                <w:szCs w:val="21"/>
              </w:rPr>
              <w:t>。</w:t>
            </w:r>
          </w:p>
          <w:p w:rsidR="00D26831" w:rsidRPr="00CF7794" w:rsidRDefault="00D26831" w:rsidP="00CF7794">
            <w:pPr>
              <w:rPr>
                <w:rFonts w:ascii="Times New Roman" w:hAnsi="Times New Roman"/>
                <w:kern w:val="0"/>
                <w:szCs w:val="21"/>
              </w:rPr>
            </w:pPr>
            <w:r w:rsidRPr="00CF7794">
              <w:rPr>
                <w:rFonts w:ascii="Times New Roman" w:hAnsi="Times New Roman"/>
                <w:kern w:val="0"/>
                <w:szCs w:val="21"/>
              </w:rPr>
              <w:t>2</w:t>
            </w:r>
            <w:r w:rsidRPr="00CF7794">
              <w:rPr>
                <w:rFonts w:ascii="Times New Roman" w:hAnsi="宋体"/>
                <w:kern w:val="0"/>
                <w:szCs w:val="21"/>
              </w:rPr>
              <w:t>、面料：</w:t>
            </w:r>
            <w:r w:rsidRPr="00CF7794">
              <w:rPr>
                <w:rFonts w:ascii="Times New Roman" w:hAnsi="Times New Roman"/>
                <w:kern w:val="0"/>
                <w:szCs w:val="21"/>
              </w:rPr>
              <w:t>160GSM</w:t>
            </w:r>
            <w:r w:rsidRPr="00CF7794">
              <w:rPr>
                <w:rFonts w:ascii="Times New Roman" w:hAnsi="宋体"/>
                <w:kern w:val="0"/>
                <w:szCs w:val="21"/>
              </w:rPr>
              <w:t>抗起球条纹短毛抓绒，填充：高支撑加厚海绵。</w:t>
            </w:r>
          </w:p>
          <w:p w:rsidR="00D26831" w:rsidRPr="00CF7794" w:rsidRDefault="00D26831" w:rsidP="00CF7794">
            <w:pPr>
              <w:rPr>
                <w:rFonts w:ascii="Times New Roman" w:hAnsi="Times New Roman"/>
                <w:kern w:val="0"/>
                <w:szCs w:val="21"/>
              </w:rPr>
            </w:pPr>
            <w:r w:rsidRPr="00CF7794">
              <w:rPr>
                <w:rFonts w:ascii="Times New Roman" w:hAnsi="Times New Roman"/>
                <w:kern w:val="0"/>
                <w:szCs w:val="21"/>
              </w:rPr>
              <w:t>3</w:t>
            </w:r>
            <w:r w:rsidRPr="00CF7794">
              <w:rPr>
                <w:rFonts w:ascii="Times New Roman" w:hAnsi="宋体"/>
                <w:kern w:val="0"/>
                <w:szCs w:val="21"/>
              </w:rPr>
              <w:t>、背面：网纹</w:t>
            </w:r>
            <w:r w:rsidRPr="00CF7794">
              <w:rPr>
                <w:rFonts w:ascii="Times New Roman" w:hAnsi="Times New Roman"/>
                <w:kern w:val="0"/>
                <w:szCs w:val="21"/>
              </w:rPr>
              <w:t>PEVA</w:t>
            </w:r>
            <w:r w:rsidRPr="00CF7794">
              <w:rPr>
                <w:rFonts w:ascii="Times New Roman" w:hAnsi="宋体"/>
                <w:kern w:val="0"/>
                <w:szCs w:val="21"/>
              </w:rPr>
              <w:t>，防水等级</w:t>
            </w:r>
            <w:r w:rsidRPr="00CF7794">
              <w:rPr>
                <w:rFonts w:ascii="Times New Roman" w:hAnsi="Times New Roman"/>
                <w:kern w:val="0"/>
                <w:szCs w:val="21"/>
              </w:rPr>
              <w:t>5000-6000mm</w:t>
            </w:r>
            <w:r w:rsidRPr="00CF7794">
              <w:rPr>
                <w:rFonts w:ascii="Times New Roman" w:hAnsi="宋体"/>
                <w:kern w:val="0"/>
                <w:szCs w:val="21"/>
              </w:rPr>
              <w:t>水压。</w:t>
            </w:r>
          </w:p>
          <w:p w:rsidR="00D26831" w:rsidRPr="00CF7794" w:rsidRDefault="00D26831" w:rsidP="00CF7794">
            <w:pPr>
              <w:rPr>
                <w:rFonts w:ascii="Times New Roman" w:hAnsi="Times New Roman"/>
                <w:kern w:val="0"/>
                <w:szCs w:val="21"/>
              </w:rPr>
            </w:pPr>
            <w:r w:rsidRPr="00CF7794">
              <w:rPr>
                <w:rFonts w:ascii="Times New Roman" w:hAnsi="Times New Roman"/>
                <w:kern w:val="0"/>
                <w:szCs w:val="21"/>
              </w:rPr>
              <w:t>4</w:t>
            </w:r>
            <w:r w:rsidRPr="00CF7794">
              <w:rPr>
                <w:rFonts w:ascii="Times New Roman" w:hAnsi="宋体"/>
                <w:kern w:val="0"/>
                <w:szCs w:val="21"/>
              </w:rPr>
              <w:t>、包装：公文包折叠，</w:t>
            </w:r>
            <w:r w:rsidRPr="00CF7794">
              <w:rPr>
                <w:rFonts w:ascii="Times New Roman" w:hAnsi="Times New Roman"/>
                <w:kern w:val="0"/>
                <w:szCs w:val="21"/>
              </w:rPr>
              <w:t>600D</w:t>
            </w:r>
            <w:r w:rsidRPr="00CF7794">
              <w:rPr>
                <w:rFonts w:ascii="Times New Roman" w:hAnsi="宋体"/>
                <w:kern w:val="0"/>
                <w:szCs w:val="21"/>
              </w:rPr>
              <w:t>印花牛津布盖面</w:t>
            </w:r>
            <w:r w:rsidRPr="00CF7794">
              <w:rPr>
                <w:rFonts w:ascii="Times New Roman" w:hAnsi="Times New Roman"/>
                <w:kern w:val="0"/>
                <w:szCs w:val="21"/>
              </w:rPr>
              <w:t>+</w:t>
            </w:r>
            <w:r w:rsidRPr="00CF7794">
              <w:rPr>
                <w:rFonts w:ascii="Times New Roman" w:hAnsi="宋体"/>
                <w:kern w:val="0"/>
                <w:szCs w:val="21"/>
              </w:rPr>
              <w:t>魔术贴固定，单个塑料袋包装。</w:t>
            </w:r>
          </w:p>
          <w:p w:rsidR="00D26831" w:rsidRPr="00CF7794" w:rsidRDefault="00D26831" w:rsidP="00CF7794">
            <w:pPr>
              <w:pStyle w:val="Style3"/>
              <w:rPr>
                <w:szCs w:val="21"/>
              </w:rPr>
            </w:pPr>
            <w:r w:rsidRPr="00CF7794">
              <w:rPr>
                <w:kern w:val="0"/>
                <w:szCs w:val="21"/>
              </w:rPr>
              <w:t>5</w:t>
            </w:r>
            <w:r w:rsidRPr="00CF7794">
              <w:rPr>
                <w:rFonts w:hAnsi="宋体"/>
                <w:kern w:val="0"/>
                <w:szCs w:val="21"/>
              </w:rPr>
              <w:t>、工艺：水溶胶热复合，四周织带包边。</w:t>
            </w:r>
          </w:p>
        </w:tc>
        <w:tc>
          <w:tcPr>
            <w:tcW w:w="496" w:type="pct"/>
            <w:tcBorders>
              <w:tl2br w:val="nil"/>
              <w:tr2bl w:val="nil"/>
            </w:tcBorders>
            <w:vAlign w:val="center"/>
          </w:tcPr>
          <w:p w:rsidR="00D26831" w:rsidRPr="00100B7E" w:rsidRDefault="00D26831" w:rsidP="00D26831">
            <w:pPr>
              <w:pStyle w:val="Style3"/>
              <w:spacing w:line="240" w:lineRule="atLeast"/>
              <w:jc w:val="center"/>
              <w:rPr>
                <w:szCs w:val="21"/>
              </w:rPr>
            </w:pPr>
            <w:r w:rsidRPr="00100B7E">
              <w:rPr>
                <w:szCs w:val="21"/>
              </w:rPr>
              <w:t>0.01</w:t>
            </w:r>
          </w:p>
        </w:tc>
        <w:tc>
          <w:tcPr>
            <w:tcW w:w="496" w:type="pct"/>
            <w:tcBorders>
              <w:tl2br w:val="nil"/>
              <w:tr2bl w:val="nil"/>
            </w:tcBorders>
            <w:vAlign w:val="center"/>
          </w:tcPr>
          <w:p w:rsidR="00D26831" w:rsidRPr="00100B7E" w:rsidRDefault="00D26831">
            <w:pPr>
              <w:pStyle w:val="Style3"/>
              <w:spacing w:line="240" w:lineRule="atLeast"/>
              <w:rPr>
                <w:szCs w:val="21"/>
              </w:rPr>
            </w:pPr>
            <w:r w:rsidRPr="00100B7E">
              <w:rPr>
                <w:szCs w:val="21"/>
              </w:rPr>
              <w:t>9</w:t>
            </w:r>
          </w:p>
        </w:tc>
      </w:tr>
      <w:tr w:rsidR="00D26831" w:rsidTr="00ED01D8">
        <w:trPr>
          <w:trHeight w:val="1490"/>
          <w:jc w:val="center"/>
        </w:trPr>
        <w:tc>
          <w:tcPr>
            <w:tcW w:w="299" w:type="pct"/>
            <w:tcBorders>
              <w:tl2br w:val="nil"/>
              <w:tr2bl w:val="nil"/>
            </w:tcBorders>
            <w:noWrap/>
            <w:vAlign w:val="center"/>
          </w:tcPr>
          <w:p w:rsidR="00D26831" w:rsidRDefault="00D26831">
            <w:pPr>
              <w:widowControl/>
              <w:spacing w:line="240" w:lineRule="atLeast"/>
              <w:jc w:val="center"/>
              <w:rPr>
                <w:rFonts w:ascii="Times New Roman" w:hAnsi="Times New Roman"/>
                <w:kern w:val="0"/>
                <w:szCs w:val="21"/>
              </w:rPr>
            </w:pPr>
            <w:r>
              <w:rPr>
                <w:rFonts w:ascii="Times New Roman" w:hAnsi="Times New Roman" w:hint="eastAsia"/>
                <w:kern w:val="0"/>
                <w:szCs w:val="21"/>
              </w:rPr>
              <w:t>5</w:t>
            </w:r>
          </w:p>
        </w:tc>
        <w:tc>
          <w:tcPr>
            <w:tcW w:w="520" w:type="pct"/>
            <w:tcBorders>
              <w:tl2br w:val="nil"/>
              <w:tr2bl w:val="nil"/>
            </w:tcBorders>
            <w:noWrap/>
            <w:vAlign w:val="center"/>
          </w:tcPr>
          <w:p w:rsidR="00D26831" w:rsidRDefault="00D26831">
            <w:pPr>
              <w:widowControl/>
              <w:spacing w:line="240" w:lineRule="atLeast"/>
              <w:jc w:val="center"/>
              <w:rPr>
                <w:rFonts w:ascii="Times New Roman" w:hAnsi="Times New Roman"/>
                <w:kern w:val="0"/>
                <w:szCs w:val="21"/>
              </w:rPr>
            </w:pPr>
            <w:r>
              <w:rPr>
                <w:rFonts w:ascii="Times New Roman" w:hAnsi="宋体"/>
                <w:kern w:val="0"/>
                <w:szCs w:val="21"/>
              </w:rPr>
              <w:t>应急灯</w:t>
            </w:r>
          </w:p>
        </w:tc>
        <w:tc>
          <w:tcPr>
            <w:tcW w:w="327" w:type="pct"/>
            <w:tcBorders>
              <w:tl2br w:val="nil"/>
              <w:tr2bl w:val="nil"/>
            </w:tcBorders>
            <w:noWrap/>
            <w:vAlign w:val="center"/>
          </w:tcPr>
          <w:p w:rsidR="00D26831" w:rsidRDefault="00D26831">
            <w:pPr>
              <w:widowControl/>
              <w:spacing w:line="240" w:lineRule="atLeast"/>
              <w:jc w:val="center"/>
              <w:rPr>
                <w:rFonts w:ascii="Times New Roman" w:hAnsi="Times New Roman"/>
                <w:color w:val="000000"/>
                <w:kern w:val="0"/>
                <w:szCs w:val="21"/>
              </w:rPr>
            </w:pPr>
            <w:r>
              <w:rPr>
                <w:rFonts w:ascii="Times New Roman" w:hAnsi="Times New Roman"/>
                <w:color w:val="000000"/>
                <w:kern w:val="0"/>
                <w:szCs w:val="21"/>
              </w:rPr>
              <w:t>300</w:t>
            </w:r>
          </w:p>
        </w:tc>
        <w:tc>
          <w:tcPr>
            <w:tcW w:w="325" w:type="pct"/>
            <w:tcBorders>
              <w:tl2br w:val="nil"/>
              <w:tr2bl w:val="nil"/>
            </w:tcBorders>
            <w:vAlign w:val="center"/>
          </w:tcPr>
          <w:p w:rsidR="00D26831" w:rsidRDefault="00D26831">
            <w:pPr>
              <w:widowControl/>
              <w:spacing w:line="240" w:lineRule="atLeast"/>
              <w:jc w:val="center"/>
              <w:rPr>
                <w:rFonts w:ascii="Times New Roman" w:hAnsi="Times New Roman"/>
                <w:kern w:val="0"/>
                <w:szCs w:val="21"/>
              </w:rPr>
            </w:pPr>
            <w:proofErr w:type="gramStart"/>
            <w:r>
              <w:rPr>
                <w:rFonts w:ascii="Times New Roman" w:hAnsi="宋体"/>
                <w:kern w:val="0"/>
                <w:szCs w:val="21"/>
              </w:rPr>
              <w:t>个</w:t>
            </w:r>
            <w:proofErr w:type="gramEnd"/>
          </w:p>
        </w:tc>
        <w:tc>
          <w:tcPr>
            <w:tcW w:w="2536" w:type="pct"/>
            <w:tcBorders>
              <w:tl2br w:val="nil"/>
              <w:tr2bl w:val="nil"/>
            </w:tcBorders>
            <w:vAlign w:val="center"/>
          </w:tcPr>
          <w:p w:rsidR="00D26831" w:rsidRPr="00CF7794" w:rsidRDefault="00D26831" w:rsidP="00CF7794">
            <w:pPr>
              <w:widowControl/>
              <w:rPr>
                <w:rFonts w:ascii="Times New Roman" w:hAnsi="Times New Roman"/>
                <w:kern w:val="0"/>
                <w:szCs w:val="21"/>
              </w:rPr>
            </w:pPr>
            <w:r w:rsidRPr="00CF7794">
              <w:rPr>
                <w:rFonts w:ascii="Times New Roman" w:hAnsi="Times New Roman"/>
                <w:kern w:val="0"/>
                <w:szCs w:val="21"/>
              </w:rPr>
              <w:t>1</w:t>
            </w:r>
            <w:r w:rsidRPr="00CF7794">
              <w:rPr>
                <w:rFonts w:ascii="Times New Roman" w:hAnsi="宋体"/>
                <w:kern w:val="0"/>
                <w:szCs w:val="21"/>
              </w:rPr>
              <w:t>、产品带磁吸功能，可手持，可悬挂，</w:t>
            </w:r>
            <w:proofErr w:type="gramStart"/>
            <w:r w:rsidRPr="00CF7794">
              <w:rPr>
                <w:rFonts w:ascii="Times New Roman" w:hAnsi="宋体"/>
                <w:kern w:val="0"/>
                <w:szCs w:val="21"/>
              </w:rPr>
              <w:t>可磁吸</w:t>
            </w:r>
            <w:proofErr w:type="gramEnd"/>
            <w:r w:rsidRPr="00CF7794">
              <w:rPr>
                <w:rFonts w:ascii="Times New Roman" w:hAnsi="宋体"/>
                <w:kern w:val="0"/>
                <w:szCs w:val="21"/>
              </w:rPr>
              <w:t>，可紧急破窗钨钢锥。</w:t>
            </w:r>
          </w:p>
          <w:p w:rsidR="00D26831" w:rsidRPr="00CF7794" w:rsidRDefault="00D26831" w:rsidP="00CF7794">
            <w:pPr>
              <w:widowControl/>
              <w:rPr>
                <w:rFonts w:ascii="Times New Roman" w:hAnsi="Times New Roman"/>
                <w:kern w:val="0"/>
                <w:szCs w:val="21"/>
              </w:rPr>
            </w:pPr>
            <w:r w:rsidRPr="00CF7794">
              <w:rPr>
                <w:rFonts w:ascii="宋体" w:hAnsi="宋体" w:hint="eastAsia"/>
                <w:b/>
                <w:bCs/>
                <w:szCs w:val="21"/>
              </w:rPr>
              <w:t>▲</w:t>
            </w:r>
            <w:r w:rsidRPr="00CF7794">
              <w:rPr>
                <w:rFonts w:ascii="Times New Roman" w:hAnsi="Times New Roman" w:hint="eastAsia"/>
                <w:kern w:val="0"/>
                <w:szCs w:val="21"/>
              </w:rPr>
              <w:t>2</w:t>
            </w:r>
            <w:r w:rsidRPr="00CF7794">
              <w:rPr>
                <w:rFonts w:ascii="Times New Roman" w:hAnsi="宋体"/>
                <w:kern w:val="0"/>
                <w:szCs w:val="21"/>
              </w:rPr>
              <w:t>、可以进行</w:t>
            </w:r>
            <w:r w:rsidRPr="00CF7794">
              <w:rPr>
                <w:rFonts w:ascii="Times New Roman" w:hAnsi="Times New Roman"/>
                <w:kern w:val="0"/>
                <w:szCs w:val="21"/>
              </w:rPr>
              <w:t>USB</w:t>
            </w:r>
            <w:r w:rsidRPr="00CF7794">
              <w:rPr>
                <w:rFonts w:ascii="Times New Roman" w:hAnsi="宋体"/>
                <w:kern w:val="0"/>
                <w:szCs w:val="21"/>
              </w:rPr>
              <w:t>直充，</w:t>
            </w:r>
            <w:r w:rsidRPr="00CF7794">
              <w:rPr>
                <w:rFonts w:ascii="Times New Roman" w:hAnsi="Times New Roman"/>
                <w:kern w:val="0"/>
                <w:szCs w:val="21"/>
              </w:rPr>
              <w:t>Type-c</w:t>
            </w:r>
            <w:r w:rsidRPr="00CF7794">
              <w:rPr>
                <w:rFonts w:ascii="Times New Roman" w:hAnsi="宋体"/>
                <w:kern w:val="0"/>
                <w:szCs w:val="21"/>
              </w:rPr>
              <w:t>快充，</w:t>
            </w:r>
            <w:proofErr w:type="gramStart"/>
            <w:r w:rsidRPr="00CF7794">
              <w:rPr>
                <w:rFonts w:ascii="Times New Roman" w:hAnsi="宋体"/>
                <w:kern w:val="0"/>
                <w:szCs w:val="21"/>
              </w:rPr>
              <w:t>也可磁吸</w:t>
            </w:r>
            <w:proofErr w:type="gramEnd"/>
            <w:r w:rsidRPr="00CF7794">
              <w:rPr>
                <w:rFonts w:ascii="Times New Roman" w:hAnsi="宋体"/>
                <w:kern w:val="0"/>
                <w:szCs w:val="21"/>
              </w:rPr>
              <w:t>充电。</w:t>
            </w:r>
          </w:p>
          <w:p w:rsidR="00D26831" w:rsidRPr="00CF7794" w:rsidRDefault="00D26831" w:rsidP="00CF7794">
            <w:pPr>
              <w:widowControl/>
              <w:rPr>
                <w:rFonts w:ascii="Times New Roman" w:hAnsi="Times New Roman"/>
                <w:kern w:val="0"/>
                <w:szCs w:val="21"/>
              </w:rPr>
            </w:pPr>
            <w:r w:rsidRPr="00CF7794">
              <w:rPr>
                <w:rFonts w:ascii="宋体" w:hAnsi="宋体" w:hint="eastAsia"/>
                <w:b/>
                <w:bCs/>
                <w:szCs w:val="21"/>
              </w:rPr>
              <w:t>▲</w:t>
            </w:r>
            <w:r w:rsidRPr="00CF7794">
              <w:rPr>
                <w:rFonts w:ascii="Times New Roman" w:hAnsi="Times New Roman" w:hint="eastAsia"/>
                <w:kern w:val="0"/>
                <w:szCs w:val="21"/>
              </w:rPr>
              <w:t>3</w:t>
            </w:r>
            <w:r w:rsidRPr="00CF7794">
              <w:rPr>
                <w:rFonts w:ascii="Times New Roman" w:hAnsi="宋体"/>
                <w:kern w:val="0"/>
                <w:szCs w:val="21"/>
              </w:rPr>
              <w:t>、前灯输出功率</w:t>
            </w:r>
            <w:r w:rsidRPr="00CF7794">
              <w:rPr>
                <w:rFonts w:ascii="Times New Roman" w:hAnsi="Times New Roman"/>
                <w:kern w:val="0"/>
                <w:szCs w:val="21"/>
              </w:rPr>
              <w:t>≥5W</w:t>
            </w:r>
            <w:r w:rsidRPr="00CF7794">
              <w:rPr>
                <w:rFonts w:ascii="Times New Roman" w:hAnsi="宋体"/>
                <w:kern w:val="0"/>
                <w:szCs w:val="21"/>
              </w:rPr>
              <w:t>，侧灯输出功率</w:t>
            </w:r>
            <w:r w:rsidRPr="00CF7794">
              <w:rPr>
                <w:rFonts w:ascii="Times New Roman" w:hAnsi="Times New Roman"/>
                <w:kern w:val="0"/>
                <w:szCs w:val="21"/>
              </w:rPr>
              <w:t>≥5W</w:t>
            </w:r>
            <w:r w:rsidRPr="00CF7794">
              <w:rPr>
                <w:rFonts w:ascii="Times New Roman" w:hAnsi="宋体"/>
                <w:kern w:val="0"/>
                <w:szCs w:val="21"/>
              </w:rPr>
              <w:t>。</w:t>
            </w:r>
          </w:p>
          <w:p w:rsidR="00D26831" w:rsidRPr="00CF7794" w:rsidRDefault="00D26831" w:rsidP="00CF7794">
            <w:pPr>
              <w:widowControl/>
              <w:rPr>
                <w:rFonts w:ascii="Times New Roman" w:hAnsi="Times New Roman"/>
                <w:kern w:val="0"/>
                <w:szCs w:val="21"/>
              </w:rPr>
            </w:pPr>
            <w:r w:rsidRPr="00CF7794">
              <w:rPr>
                <w:rFonts w:ascii="Times New Roman" w:hAnsi="Times New Roman" w:hint="eastAsia"/>
                <w:kern w:val="0"/>
                <w:szCs w:val="21"/>
              </w:rPr>
              <w:t>4</w:t>
            </w:r>
            <w:r w:rsidRPr="00CF7794">
              <w:rPr>
                <w:rFonts w:ascii="Times New Roman" w:hAnsi="宋体"/>
                <w:kern w:val="0"/>
                <w:szCs w:val="21"/>
              </w:rPr>
              <w:t>、照射距离</w:t>
            </w:r>
            <w:r w:rsidRPr="00CF7794">
              <w:rPr>
                <w:rFonts w:ascii="Times New Roman" w:hAnsi="Times New Roman"/>
                <w:kern w:val="0"/>
                <w:szCs w:val="21"/>
              </w:rPr>
              <w:t>≥150</w:t>
            </w:r>
            <w:r w:rsidRPr="00CF7794">
              <w:rPr>
                <w:rFonts w:ascii="Times New Roman" w:hAnsi="宋体"/>
                <w:kern w:val="0"/>
                <w:szCs w:val="21"/>
              </w:rPr>
              <w:t>米。</w:t>
            </w:r>
          </w:p>
          <w:p w:rsidR="00D26831" w:rsidRPr="00CF7794" w:rsidRDefault="00D26831" w:rsidP="00CF7794">
            <w:pPr>
              <w:widowControl/>
              <w:rPr>
                <w:rFonts w:ascii="Times New Roman" w:hAnsi="Times New Roman"/>
                <w:kern w:val="0"/>
                <w:szCs w:val="21"/>
              </w:rPr>
            </w:pPr>
            <w:r w:rsidRPr="00CF7794">
              <w:rPr>
                <w:rFonts w:ascii="宋体" w:hAnsi="宋体" w:hint="eastAsia"/>
                <w:b/>
                <w:bCs/>
                <w:szCs w:val="21"/>
              </w:rPr>
              <w:t>▲</w:t>
            </w:r>
            <w:r w:rsidRPr="00CF7794">
              <w:rPr>
                <w:rFonts w:ascii="Times New Roman" w:hAnsi="Times New Roman" w:hint="eastAsia"/>
                <w:kern w:val="0"/>
                <w:szCs w:val="21"/>
              </w:rPr>
              <w:t>5</w:t>
            </w:r>
            <w:r w:rsidRPr="00CF7794">
              <w:rPr>
                <w:rFonts w:ascii="Times New Roman" w:hAnsi="宋体"/>
                <w:kern w:val="0"/>
                <w:szCs w:val="21"/>
              </w:rPr>
              <w:t>、强光工作时间</w:t>
            </w:r>
            <w:r w:rsidRPr="00CF7794">
              <w:rPr>
                <w:rFonts w:ascii="Times New Roman" w:hAnsi="Times New Roman"/>
                <w:kern w:val="0"/>
                <w:szCs w:val="21"/>
              </w:rPr>
              <w:t>≥10</w:t>
            </w:r>
            <w:r w:rsidRPr="00CF7794">
              <w:rPr>
                <w:rFonts w:ascii="Times New Roman" w:hAnsi="宋体"/>
                <w:kern w:val="0"/>
                <w:szCs w:val="21"/>
              </w:rPr>
              <w:t>小时，工作光工作时间</w:t>
            </w:r>
            <w:r w:rsidRPr="00CF7794">
              <w:rPr>
                <w:rFonts w:ascii="Times New Roman" w:hAnsi="Times New Roman"/>
                <w:kern w:val="0"/>
                <w:szCs w:val="21"/>
              </w:rPr>
              <w:t>≥16</w:t>
            </w:r>
            <w:r w:rsidRPr="00CF7794">
              <w:rPr>
                <w:rFonts w:ascii="Times New Roman" w:hAnsi="宋体"/>
                <w:kern w:val="0"/>
                <w:szCs w:val="21"/>
              </w:rPr>
              <w:t>小时。</w:t>
            </w:r>
          </w:p>
          <w:p w:rsidR="00D26831" w:rsidRPr="00CF7794" w:rsidRDefault="00D26831" w:rsidP="00CF7794">
            <w:pPr>
              <w:widowControl/>
              <w:rPr>
                <w:rFonts w:ascii="Times New Roman" w:hAnsi="Times New Roman"/>
                <w:kern w:val="0"/>
                <w:szCs w:val="21"/>
              </w:rPr>
            </w:pPr>
            <w:r w:rsidRPr="00CF7794">
              <w:rPr>
                <w:rFonts w:ascii="Times New Roman" w:hAnsi="Times New Roman" w:hint="eastAsia"/>
                <w:kern w:val="0"/>
                <w:szCs w:val="21"/>
              </w:rPr>
              <w:t>6</w:t>
            </w:r>
            <w:r w:rsidRPr="00CF7794">
              <w:rPr>
                <w:rFonts w:ascii="Times New Roman" w:hAnsi="宋体"/>
                <w:kern w:val="0"/>
                <w:szCs w:val="21"/>
              </w:rPr>
              <w:t>、采用</w:t>
            </w:r>
            <w:r w:rsidRPr="00CF7794">
              <w:rPr>
                <w:rFonts w:ascii="Times New Roman" w:hAnsi="Times New Roman"/>
                <w:kern w:val="0"/>
                <w:szCs w:val="21"/>
              </w:rPr>
              <w:t>LED</w:t>
            </w:r>
            <w:r w:rsidRPr="00CF7794">
              <w:rPr>
                <w:rFonts w:ascii="Times New Roman" w:hAnsi="宋体"/>
                <w:kern w:val="0"/>
                <w:szCs w:val="21"/>
              </w:rPr>
              <w:t>灯芯。</w:t>
            </w:r>
          </w:p>
          <w:p w:rsidR="00D26831" w:rsidRPr="00CF7794" w:rsidRDefault="00D26831" w:rsidP="00CF7794">
            <w:pPr>
              <w:widowControl/>
              <w:rPr>
                <w:rFonts w:ascii="Times New Roman" w:hAnsi="Times New Roman"/>
                <w:kern w:val="0"/>
                <w:szCs w:val="21"/>
              </w:rPr>
            </w:pPr>
            <w:r w:rsidRPr="00CF7794">
              <w:rPr>
                <w:rFonts w:ascii="宋体" w:hAnsi="宋体" w:hint="eastAsia"/>
                <w:b/>
                <w:bCs/>
                <w:szCs w:val="21"/>
              </w:rPr>
              <w:t>▲</w:t>
            </w:r>
            <w:r w:rsidRPr="00CF7794">
              <w:rPr>
                <w:rFonts w:ascii="Times New Roman" w:hAnsi="Times New Roman" w:hint="eastAsia"/>
                <w:kern w:val="0"/>
                <w:szCs w:val="21"/>
              </w:rPr>
              <w:t>7</w:t>
            </w:r>
            <w:r w:rsidRPr="00CF7794">
              <w:rPr>
                <w:rFonts w:ascii="Times New Roman" w:hAnsi="宋体"/>
                <w:kern w:val="0"/>
                <w:szCs w:val="21"/>
              </w:rPr>
              <w:t>、灯防护等级</w:t>
            </w:r>
            <w:r w:rsidRPr="00CF7794">
              <w:rPr>
                <w:rFonts w:ascii="Times New Roman" w:hAnsi="Times New Roman"/>
                <w:kern w:val="0"/>
                <w:szCs w:val="21"/>
              </w:rPr>
              <w:t>≥IP65</w:t>
            </w:r>
            <w:r w:rsidRPr="00CF7794">
              <w:rPr>
                <w:rFonts w:ascii="Times New Roman" w:hAnsi="宋体"/>
                <w:kern w:val="0"/>
                <w:szCs w:val="21"/>
              </w:rPr>
              <w:t>。</w:t>
            </w:r>
          </w:p>
          <w:p w:rsidR="00D26831" w:rsidRPr="00CF7794" w:rsidRDefault="00D26831" w:rsidP="00CF7794">
            <w:pPr>
              <w:widowControl/>
              <w:rPr>
                <w:rFonts w:ascii="Times New Roman" w:hAnsi="Times New Roman"/>
                <w:kern w:val="0"/>
                <w:szCs w:val="21"/>
              </w:rPr>
            </w:pPr>
            <w:r w:rsidRPr="00CF7794">
              <w:rPr>
                <w:rFonts w:ascii="Times New Roman" w:hAnsi="Times New Roman" w:hint="eastAsia"/>
                <w:kern w:val="0"/>
                <w:szCs w:val="21"/>
              </w:rPr>
              <w:t>8</w:t>
            </w:r>
            <w:r w:rsidRPr="00CF7794">
              <w:rPr>
                <w:rFonts w:ascii="Times New Roman" w:hAnsi="宋体"/>
                <w:kern w:val="0"/>
                <w:szCs w:val="21"/>
              </w:rPr>
              <w:t>、重量</w:t>
            </w:r>
            <w:r w:rsidRPr="00CF7794">
              <w:rPr>
                <w:rFonts w:ascii="Times New Roman" w:hAnsi="Times New Roman"/>
                <w:kern w:val="0"/>
                <w:szCs w:val="21"/>
              </w:rPr>
              <w:t>≤340g</w:t>
            </w:r>
            <w:r w:rsidRPr="00CF7794">
              <w:rPr>
                <w:rFonts w:ascii="Times New Roman" w:hAnsi="宋体"/>
                <w:kern w:val="0"/>
                <w:szCs w:val="21"/>
              </w:rPr>
              <w:t>。</w:t>
            </w:r>
          </w:p>
          <w:p w:rsidR="00D26831" w:rsidRPr="00CF7794" w:rsidRDefault="00D26831" w:rsidP="00CF7794">
            <w:pPr>
              <w:widowControl/>
              <w:rPr>
                <w:rFonts w:ascii="Times New Roman" w:hAnsi="Times New Roman"/>
                <w:kern w:val="0"/>
                <w:szCs w:val="21"/>
              </w:rPr>
            </w:pPr>
            <w:r w:rsidRPr="00CF7794">
              <w:rPr>
                <w:rFonts w:ascii="Times New Roman" w:hAnsi="Times New Roman" w:hint="eastAsia"/>
                <w:kern w:val="0"/>
                <w:szCs w:val="21"/>
              </w:rPr>
              <w:t>9</w:t>
            </w:r>
            <w:r w:rsidRPr="00CF7794">
              <w:rPr>
                <w:rFonts w:ascii="Times New Roman" w:hAnsi="宋体"/>
                <w:kern w:val="0"/>
                <w:szCs w:val="21"/>
              </w:rPr>
              <w:t>、充电时间</w:t>
            </w:r>
            <w:r w:rsidRPr="00CF7794">
              <w:rPr>
                <w:rFonts w:ascii="Times New Roman" w:hAnsi="Times New Roman"/>
                <w:kern w:val="0"/>
                <w:szCs w:val="21"/>
              </w:rPr>
              <w:t>≤8h</w:t>
            </w:r>
            <w:r w:rsidRPr="00CF7794">
              <w:rPr>
                <w:rFonts w:ascii="Times New Roman" w:hAnsi="宋体"/>
                <w:kern w:val="0"/>
                <w:szCs w:val="21"/>
              </w:rPr>
              <w:t>。</w:t>
            </w:r>
          </w:p>
          <w:p w:rsidR="00D26831" w:rsidRPr="00CF7794" w:rsidRDefault="00D26831" w:rsidP="00CF7794">
            <w:pPr>
              <w:widowControl/>
              <w:rPr>
                <w:rFonts w:ascii="Times New Roman" w:hAnsi="Times New Roman"/>
                <w:kern w:val="0"/>
                <w:szCs w:val="21"/>
              </w:rPr>
            </w:pPr>
            <w:r w:rsidRPr="00CF7794">
              <w:rPr>
                <w:rFonts w:ascii="Times New Roman" w:hAnsi="Times New Roman"/>
                <w:kern w:val="0"/>
                <w:szCs w:val="21"/>
              </w:rPr>
              <w:t>1</w:t>
            </w:r>
            <w:r w:rsidRPr="00CF7794">
              <w:rPr>
                <w:rFonts w:ascii="Times New Roman" w:hAnsi="Times New Roman" w:hint="eastAsia"/>
                <w:kern w:val="0"/>
                <w:szCs w:val="21"/>
              </w:rPr>
              <w:t>0</w:t>
            </w:r>
            <w:r w:rsidRPr="00CF7794">
              <w:rPr>
                <w:rFonts w:ascii="Times New Roman" w:hAnsi="宋体"/>
                <w:kern w:val="0"/>
                <w:szCs w:val="21"/>
              </w:rPr>
              <w:t>、</w:t>
            </w:r>
            <w:r w:rsidRPr="00CF7794">
              <w:rPr>
                <w:rFonts w:ascii="Times New Roman" w:hAnsi="Times New Roman"/>
                <w:kern w:val="0"/>
                <w:szCs w:val="21"/>
              </w:rPr>
              <w:t>USB</w:t>
            </w:r>
            <w:r w:rsidRPr="00CF7794">
              <w:rPr>
                <w:rFonts w:ascii="Times New Roman" w:hAnsi="宋体"/>
                <w:kern w:val="0"/>
                <w:szCs w:val="21"/>
              </w:rPr>
              <w:t>输出可作为充电宝供电</w:t>
            </w:r>
            <w:proofErr w:type="gramStart"/>
            <w:r w:rsidRPr="00CF7794">
              <w:rPr>
                <w:rFonts w:ascii="Times New Roman" w:hAnsi="宋体"/>
                <w:kern w:val="0"/>
                <w:szCs w:val="21"/>
              </w:rPr>
              <w:t>子设备</w:t>
            </w:r>
            <w:proofErr w:type="gramEnd"/>
            <w:r w:rsidRPr="00CF7794">
              <w:rPr>
                <w:rFonts w:ascii="Times New Roman" w:hAnsi="宋体"/>
                <w:kern w:val="0"/>
                <w:szCs w:val="21"/>
              </w:rPr>
              <w:t>充电。</w:t>
            </w:r>
          </w:p>
          <w:p w:rsidR="00D26831" w:rsidRPr="00CF7794" w:rsidRDefault="00D26831" w:rsidP="00CF7794">
            <w:pPr>
              <w:widowControl/>
              <w:rPr>
                <w:rFonts w:ascii="Times New Roman" w:hAnsi="Times New Roman"/>
                <w:kern w:val="0"/>
                <w:szCs w:val="21"/>
              </w:rPr>
            </w:pPr>
            <w:r w:rsidRPr="00CF7794">
              <w:rPr>
                <w:rFonts w:ascii="宋体" w:hAnsi="宋体" w:hint="eastAsia"/>
                <w:b/>
                <w:bCs/>
                <w:szCs w:val="21"/>
              </w:rPr>
              <w:t>▲</w:t>
            </w:r>
            <w:r w:rsidRPr="00CF7794">
              <w:rPr>
                <w:rFonts w:ascii="Times New Roman" w:hAnsi="Times New Roman"/>
                <w:kern w:val="0"/>
                <w:szCs w:val="21"/>
              </w:rPr>
              <w:t>1</w:t>
            </w:r>
            <w:r w:rsidRPr="00CF7794">
              <w:rPr>
                <w:rFonts w:ascii="Times New Roman" w:hAnsi="Times New Roman" w:hint="eastAsia"/>
                <w:kern w:val="0"/>
                <w:szCs w:val="21"/>
              </w:rPr>
              <w:t>1</w:t>
            </w:r>
            <w:r w:rsidRPr="00CF7794">
              <w:rPr>
                <w:rFonts w:ascii="Times New Roman" w:hAnsi="宋体"/>
                <w:kern w:val="0"/>
                <w:szCs w:val="21"/>
              </w:rPr>
              <w:t>、防爆等级</w:t>
            </w:r>
            <w:r w:rsidRPr="00CF7794">
              <w:rPr>
                <w:rFonts w:ascii="Times New Roman" w:hAnsi="Times New Roman"/>
                <w:kern w:val="0"/>
                <w:szCs w:val="21"/>
              </w:rPr>
              <w:t xml:space="preserve">≥Ex </w:t>
            </w:r>
            <w:proofErr w:type="spellStart"/>
            <w:r w:rsidRPr="00CF7794">
              <w:rPr>
                <w:rFonts w:ascii="Times New Roman" w:hAnsi="Times New Roman"/>
                <w:kern w:val="0"/>
                <w:szCs w:val="21"/>
              </w:rPr>
              <w:t>ib</w:t>
            </w:r>
            <w:proofErr w:type="spellEnd"/>
            <w:r w:rsidRPr="00CF7794">
              <w:rPr>
                <w:rFonts w:ascii="Times New Roman" w:hAnsi="Times New Roman"/>
                <w:kern w:val="0"/>
                <w:szCs w:val="21"/>
              </w:rPr>
              <w:t xml:space="preserve"> IIC T4 </w:t>
            </w:r>
            <w:proofErr w:type="spellStart"/>
            <w:r w:rsidRPr="00CF7794">
              <w:rPr>
                <w:rFonts w:ascii="Times New Roman" w:hAnsi="Times New Roman"/>
                <w:kern w:val="0"/>
                <w:szCs w:val="21"/>
              </w:rPr>
              <w:t>Gb</w:t>
            </w:r>
            <w:proofErr w:type="spellEnd"/>
            <w:r w:rsidRPr="00CF7794">
              <w:rPr>
                <w:rFonts w:ascii="Times New Roman" w:hAnsi="宋体"/>
                <w:kern w:val="0"/>
                <w:szCs w:val="21"/>
              </w:rPr>
              <w:t>（提供防爆合格证复印件）</w:t>
            </w:r>
          </w:p>
          <w:p w:rsidR="00D26831" w:rsidRPr="00CF7794" w:rsidRDefault="00D26831" w:rsidP="00CF7794">
            <w:pPr>
              <w:rPr>
                <w:rFonts w:ascii="Times New Roman" w:hAnsi="Times New Roman"/>
                <w:kern w:val="0"/>
                <w:szCs w:val="21"/>
              </w:rPr>
            </w:pPr>
            <w:r w:rsidRPr="00CF7794">
              <w:rPr>
                <w:rFonts w:ascii="Times New Roman" w:hAnsi="Times New Roman"/>
                <w:kern w:val="0"/>
                <w:szCs w:val="21"/>
              </w:rPr>
              <w:t>1</w:t>
            </w:r>
            <w:r w:rsidRPr="00CF7794">
              <w:rPr>
                <w:rFonts w:ascii="Times New Roman" w:hAnsi="Times New Roman" w:hint="eastAsia"/>
                <w:kern w:val="0"/>
                <w:szCs w:val="21"/>
              </w:rPr>
              <w:t>2</w:t>
            </w:r>
            <w:r w:rsidRPr="00CF7794">
              <w:rPr>
                <w:rFonts w:ascii="Times New Roman" w:hAnsi="宋体"/>
                <w:kern w:val="0"/>
                <w:szCs w:val="21"/>
              </w:rPr>
              <w:t>、每</w:t>
            </w:r>
            <w:r w:rsidRPr="00CF7794">
              <w:rPr>
                <w:rFonts w:ascii="Times New Roman" w:hAnsi="Times New Roman"/>
                <w:kern w:val="0"/>
                <w:szCs w:val="21"/>
              </w:rPr>
              <w:t>50</w:t>
            </w:r>
            <w:r w:rsidRPr="00CF7794">
              <w:rPr>
                <w:rFonts w:ascii="Times New Roman" w:hAnsi="宋体"/>
                <w:kern w:val="0"/>
                <w:szCs w:val="21"/>
              </w:rPr>
              <w:t>个帐篷应急灯配置一个充电箱</w:t>
            </w:r>
          </w:p>
          <w:p w:rsidR="00D26831" w:rsidRPr="00CF7794" w:rsidRDefault="00D26831" w:rsidP="00CF7794">
            <w:pPr>
              <w:rPr>
                <w:rFonts w:ascii="Times New Roman" w:hAnsi="Times New Roman"/>
                <w:kern w:val="0"/>
                <w:szCs w:val="21"/>
              </w:rPr>
            </w:pPr>
            <w:r w:rsidRPr="00CF7794">
              <w:rPr>
                <w:rFonts w:ascii="Times New Roman" w:hAnsi="宋体"/>
                <w:kern w:val="0"/>
                <w:szCs w:val="21"/>
              </w:rPr>
              <w:t>技术参数要求：产品特点：免维护集中充电管理，节约成本，提高效率；</w:t>
            </w:r>
          </w:p>
          <w:p w:rsidR="00D26831" w:rsidRPr="00CF7794" w:rsidRDefault="00D26831" w:rsidP="00CF7794">
            <w:pPr>
              <w:rPr>
                <w:rFonts w:ascii="Times New Roman" w:hAnsi="Times New Roman"/>
                <w:kern w:val="0"/>
                <w:szCs w:val="21"/>
              </w:rPr>
            </w:pPr>
            <w:r w:rsidRPr="00CF7794">
              <w:rPr>
                <w:rFonts w:ascii="Times New Roman" w:hAnsi="宋体"/>
                <w:kern w:val="0"/>
                <w:szCs w:val="21"/>
              </w:rPr>
              <w:t>即插即用，方便可靠；体积轻巧，可手提或推拉搬运；可放置</w:t>
            </w:r>
            <w:r w:rsidRPr="00CF7794">
              <w:rPr>
                <w:rFonts w:ascii="Times New Roman" w:hAnsi="Times New Roman"/>
                <w:kern w:val="0"/>
                <w:szCs w:val="21"/>
              </w:rPr>
              <w:t>50</w:t>
            </w:r>
            <w:r w:rsidRPr="00CF7794">
              <w:rPr>
                <w:rFonts w:ascii="Times New Roman" w:hAnsi="宋体"/>
                <w:kern w:val="0"/>
                <w:szCs w:val="21"/>
              </w:rPr>
              <w:t>个帐篷应急灯同时充电；</w:t>
            </w:r>
          </w:p>
          <w:p w:rsidR="00D26831" w:rsidRPr="00CF7794" w:rsidRDefault="00D26831" w:rsidP="00CF7794">
            <w:pPr>
              <w:rPr>
                <w:rFonts w:ascii="Times New Roman" w:hAnsi="Times New Roman"/>
                <w:kern w:val="0"/>
                <w:szCs w:val="21"/>
              </w:rPr>
            </w:pPr>
            <w:r w:rsidRPr="00CF7794">
              <w:rPr>
                <w:rFonts w:ascii="Times New Roman" w:hAnsi="宋体"/>
                <w:kern w:val="0"/>
                <w:szCs w:val="21"/>
              </w:rPr>
              <w:t>（</w:t>
            </w:r>
            <w:r w:rsidRPr="00CF7794">
              <w:rPr>
                <w:rFonts w:ascii="Times New Roman" w:hAnsi="Times New Roman"/>
                <w:kern w:val="0"/>
                <w:szCs w:val="21"/>
              </w:rPr>
              <w:t>1</w:t>
            </w:r>
            <w:r w:rsidRPr="00CF7794">
              <w:rPr>
                <w:rFonts w:ascii="Times New Roman" w:hAnsi="宋体"/>
                <w:kern w:val="0"/>
                <w:szCs w:val="21"/>
              </w:rPr>
              <w:t>）箱体材质：聚丙烯（</w:t>
            </w:r>
            <w:r w:rsidRPr="00CF7794">
              <w:rPr>
                <w:rFonts w:ascii="Times New Roman" w:hAnsi="Times New Roman"/>
                <w:kern w:val="0"/>
                <w:szCs w:val="21"/>
              </w:rPr>
              <w:t>PP)</w:t>
            </w:r>
          </w:p>
          <w:p w:rsidR="00D26831" w:rsidRPr="00CF7794" w:rsidRDefault="00D26831" w:rsidP="00CF7794">
            <w:pPr>
              <w:rPr>
                <w:rFonts w:ascii="Times New Roman" w:hAnsi="Times New Roman"/>
                <w:kern w:val="0"/>
                <w:szCs w:val="21"/>
              </w:rPr>
            </w:pPr>
            <w:r w:rsidRPr="00CF7794">
              <w:rPr>
                <w:rFonts w:ascii="Times New Roman" w:hAnsi="宋体"/>
                <w:kern w:val="0"/>
                <w:szCs w:val="21"/>
              </w:rPr>
              <w:t>（</w:t>
            </w:r>
            <w:r w:rsidRPr="00CF7794">
              <w:rPr>
                <w:rFonts w:ascii="Times New Roman" w:hAnsi="Times New Roman"/>
                <w:kern w:val="0"/>
                <w:szCs w:val="21"/>
              </w:rPr>
              <w:t>2</w:t>
            </w:r>
            <w:r w:rsidRPr="00CF7794">
              <w:rPr>
                <w:rFonts w:ascii="Times New Roman" w:hAnsi="宋体"/>
                <w:kern w:val="0"/>
                <w:szCs w:val="21"/>
              </w:rPr>
              <w:t>）箱体尺寸</w:t>
            </w:r>
            <w:r w:rsidRPr="00CF7794">
              <w:rPr>
                <w:rFonts w:ascii="Times New Roman" w:hAnsi="Times New Roman"/>
                <w:kern w:val="0"/>
                <w:szCs w:val="21"/>
              </w:rPr>
              <w:t>≥</w:t>
            </w:r>
            <w:r w:rsidRPr="00CF7794">
              <w:rPr>
                <w:rFonts w:ascii="Times New Roman" w:hAnsi="宋体"/>
                <w:kern w:val="0"/>
                <w:szCs w:val="21"/>
              </w:rPr>
              <w:t>长</w:t>
            </w:r>
            <w:r w:rsidRPr="00CF7794">
              <w:rPr>
                <w:rFonts w:ascii="Times New Roman" w:hAnsi="Times New Roman"/>
                <w:kern w:val="0"/>
                <w:szCs w:val="21"/>
              </w:rPr>
              <w:t xml:space="preserve">664mm * </w:t>
            </w:r>
            <w:r w:rsidRPr="00CF7794">
              <w:rPr>
                <w:rFonts w:ascii="Times New Roman" w:hAnsi="宋体"/>
                <w:kern w:val="0"/>
                <w:szCs w:val="21"/>
              </w:rPr>
              <w:t>宽</w:t>
            </w:r>
            <w:r w:rsidRPr="00CF7794">
              <w:rPr>
                <w:rFonts w:ascii="Times New Roman" w:hAnsi="Times New Roman"/>
                <w:kern w:val="0"/>
                <w:szCs w:val="21"/>
              </w:rPr>
              <w:t>500mm *</w:t>
            </w:r>
            <w:r w:rsidRPr="00CF7794">
              <w:rPr>
                <w:rFonts w:ascii="Times New Roman" w:hAnsi="宋体"/>
                <w:kern w:val="0"/>
                <w:szCs w:val="21"/>
              </w:rPr>
              <w:t>高</w:t>
            </w:r>
            <w:r w:rsidRPr="00CF7794">
              <w:rPr>
                <w:rFonts w:ascii="Times New Roman" w:hAnsi="Times New Roman"/>
                <w:kern w:val="0"/>
                <w:szCs w:val="21"/>
              </w:rPr>
              <w:t>367mm</w:t>
            </w:r>
          </w:p>
          <w:p w:rsidR="00D26831" w:rsidRPr="00CF7794" w:rsidRDefault="00D26831" w:rsidP="00CF7794">
            <w:pPr>
              <w:rPr>
                <w:rFonts w:ascii="Times New Roman" w:hAnsi="Times New Roman"/>
                <w:kern w:val="0"/>
                <w:szCs w:val="21"/>
              </w:rPr>
            </w:pPr>
            <w:r w:rsidRPr="00CF7794">
              <w:rPr>
                <w:rFonts w:ascii="宋体" w:hAnsi="宋体" w:hint="eastAsia"/>
                <w:b/>
                <w:bCs/>
                <w:szCs w:val="21"/>
              </w:rPr>
              <w:t>▲</w:t>
            </w:r>
            <w:r w:rsidRPr="00CF7794">
              <w:rPr>
                <w:rFonts w:ascii="Times New Roman" w:hAnsi="宋体"/>
                <w:kern w:val="0"/>
                <w:szCs w:val="21"/>
              </w:rPr>
              <w:t>（</w:t>
            </w:r>
            <w:r w:rsidRPr="00CF7794">
              <w:rPr>
                <w:rFonts w:ascii="Times New Roman" w:hAnsi="Times New Roman"/>
                <w:kern w:val="0"/>
                <w:szCs w:val="21"/>
              </w:rPr>
              <w:t>3</w:t>
            </w:r>
            <w:r w:rsidRPr="00CF7794">
              <w:rPr>
                <w:rFonts w:ascii="Times New Roman" w:hAnsi="宋体"/>
                <w:kern w:val="0"/>
                <w:szCs w:val="21"/>
              </w:rPr>
              <w:t>）箱体内置可放灯具数量</w:t>
            </w:r>
            <w:r w:rsidRPr="00CF7794">
              <w:rPr>
                <w:rFonts w:ascii="Times New Roman" w:hAnsi="Times New Roman"/>
                <w:kern w:val="0"/>
                <w:szCs w:val="21"/>
              </w:rPr>
              <w:t>≥50</w:t>
            </w:r>
            <w:r w:rsidRPr="00CF7794">
              <w:rPr>
                <w:rFonts w:ascii="Times New Roman" w:hAnsi="宋体"/>
                <w:kern w:val="0"/>
                <w:szCs w:val="21"/>
              </w:rPr>
              <w:t>个</w:t>
            </w:r>
          </w:p>
          <w:p w:rsidR="00D26831" w:rsidRPr="00CF7794" w:rsidRDefault="00D26831" w:rsidP="00CF7794">
            <w:pPr>
              <w:rPr>
                <w:rFonts w:ascii="Times New Roman" w:hAnsi="Times New Roman"/>
                <w:kern w:val="0"/>
                <w:szCs w:val="21"/>
              </w:rPr>
            </w:pPr>
            <w:r w:rsidRPr="00CF7794">
              <w:rPr>
                <w:rFonts w:ascii="宋体" w:hAnsi="宋体" w:hint="eastAsia"/>
                <w:b/>
                <w:bCs/>
                <w:szCs w:val="21"/>
              </w:rPr>
              <w:t>▲</w:t>
            </w:r>
            <w:r w:rsidRPr="00CF7794">
              <w:rPr>
                <w:rFonts w:ascii="Times New Roman" w:hAnsi="宋体"/>
                <w:kern w:val="0"/>
                <w:szCs w:val="21"/>
              </w:rPr>
              <w:t>（</w:t>
            </w:r>
            <w:r w:rsidRPr="00CF7794">
              <w:rPr>
                <w:rFonts w:ascii="Times New Roman" w:hAnsi="Times New Roman"/>
                <w:kern w:val="0"/>
                <w:szCs w:val="21"/>
              </w:rPr>
              <w:t>4</w:t>
            </w:r>
            <w:r w:rsidRPr="00CF7794">
              <w:rPr>
                <w:rFonts w:ascii="Times New Roman" w:hAnsi="宋体"/>
                <w:kern w:val="0"/>
                <w:szCs w:val="21"/>
              </w:rPr>
              <w:t>）额定电压：</w:t>
            </w:r>
            <w:r w:rsidRPr="00CF7794">
              <w:rPr>
                <w:rFonts w:ascii="Times New Roman" w:hAnsi="Times New Roman"/>
                <w:kern w:val="0"/>
                <w:szCs w:val="21"/>
              </w:rPr>
              <w:t>AC~220V</w:t>
            </w:r>
          </w:p>
          <w:p w:rsidR="00D26831" w:rsidRPr="00CF7794" w:rsidRDefault="00D26831" w:rsidP="00CF7794">
            <w:pPr>
              <w:rPr>
                <w:rFonts w:ascii="Times New Roman" w:hAnsi="Times New Roman"/>
                <w:kern w:val="0"/>
                <w:szCs w:val="21"/>
              </w:rPr>
            </w:pPr>
            <w:r w:rsidRPr="00CF7794">
              <w:rPr>
                <w:rFonts w:ascii="宋体" w:hAnsi="宋体" w:hint="eastAsia"/>
                <w:b/>
                <w:bCs/>
                <w:szCs w:val="21"/>
              </w:rPr>
              <w:t>▲</w:t>
            </w:r>
            <w:r w:rsidRPr="00CF7794">
              <w:rPr>
                <w:rFonts w:ascii="Times New Roman" w:hAnsi="宋体"/>
                <w:kern w:val="0"/>
                <w:szCs w:val="21"/>
              </w:rPr>
              <w:t>（</w:t>
            </w:r>
            <w:r w:rsidRPr="00CF7794">
              <w:rPr>
                <w:rFonts w:ascii="Times New Roman" w:hAnsi="Times New Roman"/>
                <w:kern w:val="0"/>
                <w:szCs w:val="21"/>
              </w:rPr>
              <w:t>5</w:t>
            </w:r>
            <w:r w:rsidRPr="00CF7794">
              <w:rPr>
                <w:rFonts w:ascii="Times New Roman" w:hAnsi="宋体"/>
                <w:kern w:val="0"/>
                <w:szCs w:val="21"/>
              </w:rPr>
              <w:t>）额定功率</w:t>
            </w:r>
            <w:r w:rsidRPr="00CF7794">
              <w:rPr>
                <w:rFonts w:ascii="Times New Roman" w:hAnsi="Times New Roman"/>
                <w:kern w:val="0"/>
                <w:szCs w:val="21"/>
              </w:rPr>
              <w:t>≥300W</w:t>
            </w:r>
          </w:p>
          <w:p w:rsidR="00D26831" w:rsidRPr="00CF7794" w:rsidRDefault="00D26831" w:rsidP="00CF7794">
            <w:pPr>
              <w:widowControl/>
              <w:rPr>
                <w:rFonts w:ascii="Times New Roman" w:hAnsi="Times New Roman"/>
                <w:kern w:val="0"/>
                <w:szCs w:val="21"/>
              </w:rPr>
            </w:pPr>
            <w:r w:rsidRPr="00CF7794">
              <w:rPr>
                <w:rFonts w:ascii="宋体" w:hAnsi="宋体" w:hint="eastAsia"/>
                <w:b/>
                <w:bCs/>
                <w:szCs w:val="21"/>
              </w:rPr>
              <w:t>▲</w:t>
            </w:r>
            <w:r w:rsidRPr="00CF7794">
              <w:rPr>
                <w:rFonts w:ascii="Times New Roman" w:hAnsi="宋体"/>
                <w:kern w:val="0"/>
                <w:szCs w:val="21"/>
              </w:rPr>
              <w:t>（</w:t>
            </w:r>
            <w:r w:rsidRPr="00CF7794">
              <w:rPr>
                <w:rFonts w:ascii="Times New Roman" w:hAnsi="Times New Roman"/>
                <w:kern w:val="0"/>
                <w:szCs w:val="21"/>
              </w:rPr>
              <w:t>6</w:t>
            </w:r>
            <w:r w:rsidRPr="00CF7794">
              <w:rPr>
                <w:rFonts w:ascii="Times New Roman" w:hAnsi="宋体"/>
                <w:kern w:val="0"/>
                <w:szCs w:val="21"/>
              </w:rPr>
              <w:t>）箱体防护等级</w:t>
            </w:r>
            <w:r w:rsidRPr="00CF7794">
              <w:rPr>
                <w:rFonts w:ascii="Times New Roman" w:hAnsi="Times New Roman"/>
                <w:kern w:val="0"/>
                <w:szCs w:val="21"/>
              </w:rPr>
              <w:t>≥IP65</w:t>
            </w:r>
          </w:p>
        </w:tc>
        <w:tc>
          <w:tcPr>
            <w:tcW w:w="496" w:type="pct"/>
            <w:tcBorders>
              <w:tl2br w:val="nil"/>
              <w:tr2bl w:val="nil"/>
            </w:tcBorders>
            <w:vAlign w:val="center"/>
          </w:tcPr>
          <w:p w:rsidR="00D26831" w:rsidRPr="00100B7E" w:rsidRDefault="00D26831" w:rsidP="00D26831">
            <w:pPr>
              <w:widowControl/>
              <w:spacing w:line="240" w:lineRule="atLeast"/>
              <w:jc w:val="center"/>
              <w:rPr>
                <w:rFonts w:ascii="Times New Roman" w:eastAsiaTheme="minorEastAsia" w:hAnsi="Times New Roman"/>
                <w:kern w:val="0"/>
                <w:szCs w:val="21"/>
              </w:rPr>
            </w:pPr>
            <w:r w:rsidRPr="00100B7E">
              <w:rPr>
                <w:rFonts w:ascii="Times New Roman" w:eastAsiaTheme="minorEastAsia" w:hAnsi="Times New Roman"/>
                <w:kern w:val="0"/>
                <w:szCs w:val="21"/>
              </w:rPr>
              <w:t>0.015</w:t>
            </w:r>
          </w:p>
        </w:tc>
        <w:tc>
          <w:tcPr>
            <w:tcW w:w="496" w:type="pct"/>
            <w:tcBorders>
              <w:tl2br w:val="nil"/>
              <w:tr2bl w:val="nil"/>
            </w:tcBorders>
            <w:vAlign w:val="center"/>
          </w:tcPr>
          <w:p w:rsidR="00D26831" w:rsidRPr="00100B7E" w:rsidRDefault="00D26831">
            <w:pPr>
              <w:widowControl/>
              <w:spacing w:line="240" w:lineRule="atLeast"/>
              <w:rPr>
                <w:rFonts w:ascii="Times New Roman" w:eastAsia="仿宋_GB2312" w:hAnsi="Times New Roman"/>
                <w:kern w:val="0"/>
                <w:szCs w:val="21"/>
              </w:rPr>
            </w:pPr>
            <w:r w:rsidRPr="00100B7E">
              <w:rPr>
                <w:rFonts w:ascii="Times New Roman" w:eastAsia="仿宋_GB2312" w:hAnsi="Times New Roman"/>
                <w:kern w:val="0"/>
                <w:szCs w:val="21"/>
              </w:rPr>
              <w:t>4.5</w:t>
            </w:r>
          </w:p>
        </w:tc>
      </w:tr>
      <w:tr w:rsidR="00D26831" w:rsidTr="00ED01D8">
        <w:trPr>
          <w:trHeight w:val="4860"/>
          <w:jc w:val="center"/>
        </w:trPr>
        <w:tc>
          <w:tcPr>
            <w:tcW w:w="299" w:type="pct"/>
            <w:tcBorders>
              <w:tl2br w:val="nil"/>
              <w:tr2bl w:val="nil"/>
            </w:tcBorders>
            <w:noWrap/>
            <w:vAlign w:val="center"/>
          </w:tcPr>
          <w:p w:rsidR="00D26831" w:rsidRDefault="00D26831">
            <w:pPr>
              <w:widowControl/>
              <w:spacing w:line="240" w:lineRule="atLeast"/>
              <w:jc w:val="center"/>
              <w:rPr>
                <w:rFonts w:ascii="Times New Roman" w:hAnsi="Times New Roman"/>
                <w:kern w:val="0"/>
                <w:szCs w:val="21"/>
              </w:rPr>
            </w:pPr>
            <w:r>
              <w:rPr>
                <w:rFonts w:ascii="Times New Roman" w:hAnsi="Times New Roman" w:hint="eastAsia"/>
                <w:kern w:val="0"/>
                <w:szCs w:val="21"/>
              </w:rPr>
              <w:lastRenderedPageBreak/>
              <w:t>6</w:t>
            </w:r>
          </w:p>
        </w:tc>
        <w:tc>
          <w:tcPr>
            <w:tcW w:w="520" w:type="pct"/>
            <w:tcBorders>
              <w:tl2br w:val="nil"/>
              <w:tr2bl w:val="nil"/>
            </w:tcBorders>
            <w:noWrap/>
            <w:vAlign w:val="center"/>
          </w:tcPr>
          <w:p w:rsidR="00D26831" w:rsidRDefault="00D26831">
            <w:pPr>
              <w:widowControl/>
              <w:spacing w:line="240" w:lineRule="atLeast"/>
              <w:jc w:val="center"/>
              <w:rPr>
                <w:rFonts w:ascii="Times New Roman" w:hAnsi="Times New Roman"/>
                <w:kern w:val="0"/>
                <w:szCs w:val="21"/>
              </w:rPr>
            </w:pPr>
            <w:r>
              <w:rPr>
                <w:rFonts w:ascii="Times New Roman" w:hAnsi="宋体"/>
                <w:kern w:val="0"/>
                <w:szCs w:val="21"/>
              </w:rPr>
              <w:t>应急发电机</w:t>
            </w:r>
          </w:p>
        </w:tc>
        <w:tc>
          <w:tcPr>
            <w:tcW w:w="327" w:type="pct"/>
            <w:tcBorders>
              <w:tl2br w:val="nil"/>
              <w:tr2bl w:val="nil"/>
            </w:tcBorders>
            <w:noWrap/>
            <w:vAlign w:val="center"/>
          </w:tcPr>
          <w:p w:rsidR="00D26831" w:rsidRDefault="00D26831">
            <w:pPr>
              <w:widowControl/>
              <w:spacing w:line="240" w:lineRule="atLeast"/>
              <w:jc w:val="center"/>
              <w:rPr>
                <w:rFonts w:ascii="Times New Roman" w:hAnsi="Times New Roman"/>
                <w:color w:val="000000"/>
                <w:kern w:val="0"/>
                <w:szCs w:val="21"/>
              </w:rPr>
            </w:pPr>
            <w:r>
              <w:rPr>
                <w:rFonts w:ascii="Times New Roman" w:hAnsi="Times New Roman"/>
                <w:color w:val="000000"/>
                <w:kern w:val="0"/>
                <w:szCs w:val="21"/>
              </w:rPr>
              <w:t>1</w:t>
            </w:r>
          </w:p>
        </w:tc>
        <w:tc>
          <w:tcPr>
            <w:tcW w:w="325" w:type="pct"/>
            <w:tcBorders>
              <w:tl2br w:val="nil"/>
              <w:tr2bl w:val="nil"/>
            </w:tcBorders>
            <w:vAlign w:val="center"/>
          </w:tcPr>
          <w:p w:rsidR="00D26831" w:rsidRDefault="00D26831">
            <w:pPr>
              <w:widowControl/>
              <w:spacing w:line="240" w:lineRule="atLeast"/>
              <w:jc w:val="center"/>
              <w:rPr>
                <w:rFonts w:ascii="Times New Roman" w:hAnsi="Times New Roman"/>
                <w:kern w:val="0"/>
                <w:szCs w:val="21"/>
              </w:rPr>
            </w:pPr>
            <w:r>
              <w:rPr>
                <w:rFonts w:ascii="Times New Roman" w:hAnsi="宋体"/>
                <w:kern w:val="0"/>
                <w:szCs w:val="21"/>
              </w:rPr>
              <w:t>台</w:t>
            </w:r>
          </w:p>
        </w:tc>
        <w:tc>
          <w:tcPr>
            <w:tcW w:w="2536" w:type="pct"/>
            <w:tcBorders>
              <w:tl2br w:val="nil"/>
              <w:tr2bl w:val="nil"/>
            </w:tcBorders>
            <w:vAlign w:val="center"/>
          </w:tcPr>
          <w:p w:rsidR="00D26831" w:rsidRPr="00CF7794" w:rsidRDefault="00D26831" w:rsidP="00CF7794">
            <w:pPr>
              <w:widowControl/>
              <w:jc w:val="left"/>
              <w:textAlignment w:val="center"/>
              <w:rPr>
                <w:rFonts w:ascii="Times New Roman" w:hAnsi="Times New Roman"/>
                <w:kern w:val="0"/>
                <w:szCs w:val="21"/>
              </w:rPr>
            </w:pPr>
            <w:r w:rsidRPr="00CF7794">
              <w:rPr>
                <w:rFonts w:ascii="Times New Roman" w:hAnsi="宋体" w:hint="eastAsia"/>
                <w:kern w:val="0"/>
                <w:szCs w:val="21"/>
              </w:rPr>
              <w:t>1</w:t>
            </w:r>
            <w:r w:rsidRPr="00CF7794">
              <w:rPr>
                <w:rFonts w:ascii="Times New Roman" w:hAnsi="宋体" w:hint="eastAsia"/>
                <w:kern w:val="0"/>
                <w:szCs w:val="21"/>
              </w:rPr>
              <w:t>、</w:t>
            </w:r>
            <w:r w:rsidRPr="00CF7794">
              <w:rPr>
                <w:rFonts w:ascii="Times New Roman" w:hAnsi="宋体"/>
                <w:kern w:val="0"/>
                <w:szCs w:val="21"/>
              </w:rPr>
              <w:t>发动机</w:t>
            </w:r>
            <w:r w:rsidRPr="00CF7794">
              <w:rPr>
                <w:rFonts w:ascii="Times New Roman" w:hAnsi="Times New Roman"/>
                <w:kern w:val="0"/>
                <w:szCs w:val="21"/>
              </w:rPr>
              <w:t xml:space="preserve"> </w:t>
            </w:r>
            <w:r w:rsidRPr="00CF7794">
              <w:rPr>
                <w:rFonts w:ascii="Times New Roman" w:hAnsi="宋体"/>
                <w:kern w:val="0"/>
                <w:szCs w:val="21"/>
              </w:rPr>
              <w:t>型式：风冷，四冲程（</w:t>
            </w:r>
            <w:r w:rsidRPr="00CF7794">
              <w:rPr>
                <w:rFonts w:ascii="Times New Roman" w:hAnsi="Times New Roman"/>
                <w:kern w:val="0"/>
                <w:szCs w:val="21"/>
              </w:rPr>
              <w:t>OHV</w:t>
            </w:r>
            <w:r w:rsidRPr="00CF7794">
              <w:rPr>
                <w:rFonts w:ascii="Times New Roman" w:hAnsi="宋体"/>
                <w:kern w:val="0"/>
                <w:szCs w:val="21"/>
              </w:rPr>
              <w:t>）；</w:t>
            </w:r>
            <w:r w:rsidRPr="00CF7794">
              <w:rPr>
                <w:rFonts w:ascii="Times New Roman" w:hAnsi="宋体"/>
                <w:color w:val="000000"/>
                <w:kern w:val="0"/>
                <w:szCs w:val="21"/>
              </w:rPr>
              <w:t>连续工作时间</w:t>
            </w:r>
            <w:r w:rsidRPr="00CF7794">
              <w:rPr>
                <w:rFonts w:ascii="Times New Roman" w:hAnsi="Times New Roman"/>
                <w:color w:val="000000"/>
                <w:kern w:val="0"/>
                <w:szCs w:val="21"/>
              </w:rPr>
              <w:t>≥8h</w:t>
            </w:r>
          </w:p>
          <w:p w:rsidR="00D26831" w:rsidRPr="00CF7794" w:rsidRDefault="00D26831" w:rsidP="00CF7794">
            <w:pPr>
              <w:widowControl/>
              <w:jc w:val="left"/>
              <w:textAlignment w:val="center"/>
              <w:rPr>
                <w:rFonts w:ascii="Times New Roman" w:hAnsi="Times New Roman"/>
                <w:kern w:val="0"/>
                <w:szCs w:val="21"/>
              </w:rPr>
            </w:pPr>
            <w:r w:rsidRPr="00CF7794">
              <w:rPr>
                <w:rFonts w:ascii="宋体" w:hAnsi="宋体" w:hint="eastAsia"/>
                <w:b/>
                <w:bCs/>
                <w:szCs w:val="21"/>
              </w:rPr>
              <w:t>▲</w:t>
            </w:r>
            <w:r w:rsidRPr="00CF7794">
              <w:rPr>
                <w:rFonts w:ascii="Times New Roman" w:hAnsi="宋体" w:hint="eastAsia"/>
                <w:kern w:val="0"/>
                <w:szCs w:val="21"/>
              </w:rPr>
              <w:t>2</w:t>
            </w:r>
            <w:r w:rsidRPr="00CF7794">
              <w:rPr>
                <w:rFonts w:ascii="Times New Roman" w:hAnsi="宋体" w:hint="eastAsia"/>
                <w:kern w:val="0"/>
                <w:szCs w:val="21"/>
              </w:rPr>
              <w:t>、</w:t>
            </w:r>
            <w:r w:rsidRPr="00CF7794">
              <w:rPr>
                <w:rFonts w:ascii="Times New Roman" w:hAnsi="宋体"/>
                <w:kern w:val="0"/>
                <w:szCs w:val="21"/>
              </w:rPr>
              <w:t>发动机</w:t>
            </w:r>
            <w:r w:rsidRPr="00CF7794">
              <w:rPr>
                <w:rFonts w:ascii="Times New Roman" w:hAnsi="Times New Roman"/>
                <w:kern w:val="0"/>
                <w:szCs w:val="21"/>
              </w:rPr>
              <w:t xml:space="preserve"> </w:t>
            </w:r>
            <w:r w:rsidRPr="00CF7794">
              <w:rPr>
                <w:rFonts w:ascii="Times New Roman" w:hAnsi="宋体"/>
                <w:kern w:val="0"/>
                <w:szCs w:val="21"/>
              </w:rPr>
              <w:t>排气量：</w:t>
            </w:r>
            <w:r w:rsidRPr="00CF7794">
              <w:rPr>
                <w:rFonts w:ascii="Times New Roman" w:hAnsi="Times New Roman"/>
                <w:kern w:val="0"/>
                <w:szCs w:val="21"/>
              </w:rPr>
              <w:t>≥499cc</w:t>
            </w:r>
            <w:r w:rsidRPr="00CF7794">
              <w:rPr>
                <w:rFonts w:ascii="Times New Roman" w:hAnsi="宋体"/>
                <w:kern w:val="0"/>
                <w:szCs w:val="21"/>
              </w:rPr>
              <w:t>；</w:t>
            </w:r>
          </w:p>
          <w:p w:rsidR="00D26831" w:rsidRPr="00CF7794" w:rsidRDefault="00D26831" w:rsidP="00CF7794">
            <w:pPr>
              <w:widowControl/>
              <w:jc w:val="left"/>
              <w:textAlignment w:val="center"/>
              <w:rPr>
                <w:rFonts w:ascii="Times New Roman" w:hAnsi="宋体"/>
                <w:kern w:val="0"/>
                <w:szCs w:val="21"/>
              </w:rPr>
            </w:pPr>
            <w:r w:rsidRPr="00CF7794">
              <w:rPr>
                <w:rFonts w:ascii="Times New Roman" w:hAnsi="宋体" w:hint="eastAsia"/>
                <w:kern w:val="0"/>
                <w:szCs w:val="21"/>
              </w:rPr>
              <w:t>3</w:t>
            </w:r>
            <w:r w:rsidRPr="00CF7794">
              <w:rPr>
                <w:rFonts w:ascii="Times New Roman" w:hAnsi="宋体" w:hint="eastAsia"/>
                <w:kern w:val="0"/>
                <w:szCs w:val="21"/>
              </w:rPr>
              <w:t>、</w:t>
            </w:r>
            <w:r w:rsidRPr="00CF7794">
              <w:rPr>
                <w:rFonts w:ascii="Times New Roman" w:hAnsi="宋体"/>
                <w:kern w:val="0"/>
                <w:szCs w:val="21"/>
              </w:rPr>
              <w:t>发动机</w:t>
            </w:r>
            <w:r w:rsidRPr="00CF7794">
              <w:rPr>
                <w:rFonts w:ascii="Times New Roman" w:hAnsi="Times New Roman"/>
                <w:kern w:val="0"/>
                <w:szCs w:val="21"/>
              </w:rPr>
              <w:t xml:space="preserve"> </w:t>
            </w:r>
            <w:r w:rsidRPr="00CF7794">
              <w:rPr>
                <w:rFonts w:ascii="Times New Roman" w:hAnsi="宋体"/>
                <w:kern w:val="0"/>
                <w:szCs w:val="21"/>
              </w:rPr>
              <w:t>输出功率：</w:t>
            </w:r>
            <w:r w:rsidRPr="00CF7794">
              <w:rPr>
                <w:rFonts w:ascii="Times New Roman" w:hAnsi="Times New Roman"/>
                <w:kern w:val="0"/>
                <w:szCs w:val="21"/>
              </w:rPr>
              <w:t xml:space="preserve">≥10/3600 </w:t>
            </w:r>
            <w:proofErr w:type="spellStart"/>
            <w:r w:rsidRPr="00CF7794">
              <w:rPr>
                <w:rFonts w:ascii="Times New Roman" w:hAnsi="Times New Roman"/>
                <w:kern w:val="0"/>
                <w:szCs w:val="21"/>
              </w:rPr>
              <w:t>kw</w:t>
            </w:r>
            <w:proofErr w:type="spellEnd"/>
            <w:r w:rsidRPr="00CF7794">
              <w:rPr>
                <w:rFonts w:ascii="Times New Roman" w:hAnsi="Times New Roman"/>
                <w:kern w:val="0"/>
                <w:szCs w:val="21"/>
              </w:rPr>
              <w:t>/r/pm</w:t>
            </w:r>
            <w:r w:rsidRPr="00CF7794">
              <w:rPr>
                <w:rFonts w:ascii="Times New Roman" w:hAnsi="宋体"/>
                <w:kern w:val="0"/>
                <w:szCs w:val="21"/>
              </w:rPr>
              <w:t>；</w:t>
            </w:r>
          </w:p>
          <w:p w:rsidR="00D26831" w:rsidRPr="00CF7794" w:rsidRDefault="00D26831" w:rsidP="00CF7794">
            <w:pPr>
              <w:widowControl/>
              <w:jc w:val="left"/>
              <w:textAlignment w:val="center"/>
              <w:rPr>
                <w:rFonts w:ascii="Times New Roman" w:hAnsi="Times New Roman"/>
                <w:kern w:val="0"/>
                <w:szCs w:val="21"/>
              </w:rPr>
            </w:pPr>
            <w:r w:rsidRPr="00CF7794">
              <w:rPr>
                <w:rFonts w:ascii="Times New Roman" w:hAnsi="宋体" w:hint="eastAsia"/>
                <w:kern w:val="0"/>
                <w:szCs w:val="21"/>
              </w:rPr>
              <w:t>4</w:t>
            </w:r>
            <w:r w:rsidRPr="00CF7794">
              <w:rPr>
                <w:rFonts w:ascii="Times New Roman" w:hAnsi="宋体" w:hint="eastAsia"/>
                <w:kern w:val="0"/>
                <w:szCs w:val="21"/>
              </w:rPr>
              <w:t>、</w:t>
            </w:r>
            <w:r w:rsidRPr="00CF7794">
              <w:rPr>
                <w:rFonts w:ascii="Times New Roman" w:hAnsi="宋体"/>
                <w:kern w:val="0"/>
                <w:szCs w:val="21"/>
              </w:rPr>
              <w:t>燃油：汽油；</w:t>
            </w:r>
          </w:p>
          <w:p w:rsidR="00D26831" w:rsidRPr="00CF7794" w:rsidRDefault="00D26831" w:rsidP="00CF7794">
            <w:pPr>
              <w:widowControl/>
              <w:jc w:val="left"/>
              <w:textAlignment w:val="center"/>
              <w:rPr>
                <w:rFonts w:ascii="Times New Roman" w:hAnsi="Times New Roman"/>
                <w:kern w:val="0"/>
                <w:szCs w:val="21"/>
              </w:rPr>
            </w:pPr>
            <w:r w:rsidRPr="00CF7794">
              <w:rPr>
                <w:rFonts w:ascii="Times New Roman" w:hAnsi="宋体" w:hint="eastAsia"/>
                <w:kern w:val="0"/>
                <w:szCs w:val="21"/>
              </w:rPr>
              <w:t>5</w:t>
            </w:r>
            <w:r w:rsidRPr="00CF7794">
              <w:rPr>
                <w:rFonts w:ascii="Times New Roman" w:hAnsi="宋体" w:hint="eastAsia"/>
                <w:kern w:val="0"/>
                <w:szCs w:val="21"/>
              </w:rPr>
              <w:t>、</w:t>
            </w:r>
            <w:r w:rsidRPr="00CF7794">
              <w:rPr>
                <w:rFonts w:ascii="Times New Roman" w:hAnsi="宋体"/>
                <w:kern w:val="0"/>
                <w:szCs w:val="21"/>
              </w:rPr>
              <w:t>发电机组</w:t>
            </w:r>
            <w:r w:rsidRPr="00CF7794">
              <w:rPr>
                <w:rFonts w:ascii="Times New Roman" w:hAnsi="Times New Roman"/>
                <w:kern w:val="0"/>
                <w:szCs w:val="21"/>
              </w:rPr>
              <w:t xml:space="preserve"> </w:t>
            </w:r>
            <w:r w:rsidRPr="00CF7794">
              <w:rPr>
                <w:rFonts w:ascii="Times New Roman" w:hAnsi="宋体"/>
                <w:kern w:val="0"/>
                <w:szCs w:val="21"/>
              </w:rPr>
              <w:t>油箱容积：</w:t>
            </w:r>
            <w:r w:rsidRPr="00CF7794">
              <w:rPr>
                <w:rFonts w:ascii="Times New Roman" w:hAnsi="Times New Roman"/>
                <w:kern w:val="0"/>
                <w:szCs w:val="21"/>
              </w:rPr>
              <w:t>≥25L</w:t>
            </w:r>
            <w:r w:rsidRPr="00CF7794">
              <w:rPr>
                <w:rFonts w:ascii="Times New Roman" w:hAnsi="宋体"/>
                <w:kern w:val="0"/>
                <w:szCs w:val="21"/>
              </w:rPr>
              <w:t>；</w:t>
            </w:r>
          </w:p>
          <w:p w:rsidR="00D26831" w:rsidRPr="00CF7794" w:rsidRDefault="00D26831" w:rsidP="00CF7794">
            <w:pPr>
              <w:widowControl/>
              <w:jc w:val="left"/>
              <w:textAlignment w:val="center"/>
              <w:rPr>
                <w:rFonts w:ascii="Times New Roman" w:hAnsi="Times New Roman"/>
                <w:kern w:val="0"/>
                <w:szCs w:val="21"/>
              </w:rPr>
            </w:pPr>
            <w:r w:rsidRPr="00CF7794">
              <w:rPr>
                <w:rFonts w:ascii="宋体" w:hAnsi="宋体" w:hint="eastAsia"/>
                <w:b/>
                <w:bCs/>
                <w:szCs w:val="21"/>
              </w:rPr>
              <w:t>▲</w:t>
            </w:r>
            <w:r w:rsidRPr="00CF7794">
              <w:rPr>
                <w:rFonts w:ascii="Times New Roman" w:hAnsi="宋体" w:hint="eastAsia"/>
                <w:kern w:val="0"/>
                <w:szCs w:val="21"/>
              </w:rPr>
              <w:t>6</w:t>
            </w:r>
            <w:r w:rsidRPr="00CF7794">
              <w:rPr>
                <w:rFonts w:ascii="Times New Roman" w:hAnsi="宋体" w:hint="eastAsia"/>
                <w:kern w:val="0"/>
                <w:szCs w:val="21"/>
              </w:rPr>
              <w:t>、</w:t>
            </w:r>
            <w:r w:rsidRPr="00CF7794">
              <w:rPr>
                <w:rFonts w:ascii="Times New Roman" w:hAnsi="宋体"/>
                <w:kern w:val="0"/>
                <w:szCs w:val="21"/>
              </w:rPr>
              <w:t>发动机</w:t>
            </w:r>
            <w:r w:rsidRPr="00CF7794">
              <w:rPr>
                <w:rFonts w:ascii="Times New Roman" w:hAnsi="Times New Roman"/>
                <w:kern w:val="0"/>
                <w:szCs w:val="21"/>
              </w:rPr>
              <w:t xml:space="preserve"> </w:t>
            </w:r>
            <w:r w:rsidRPr="00CF7794">
              <w:rPr>
                <w:rFonts w:ascii="Times New Roman" w:hAnsi="宋体"/>
                <w:kern w:val="0"/>
                <w:szCs w:val="21"/>
              </w:rPr>
              <w:t>启动系统：</w:t>
            </w:r>
            <w:proofErr w:type="gramStart"/>
            <w:r w:rsidRPr="00CF7794">
              <w:rPr>
                <w:rFonts w:ascii="Times New Roman" w:hAnsi="宋体"/>
                <w:kern w:val="0"/>
                <w:szCs w:val="21"/>
              </w:rPr>
              <w:t>手启动</w:t>
            </w:r>
            <w:proofErr w:type="gramEnd"/>
            <w:r w:rsidRPr="00CF7794">
              <w:rPr>
                <w:rFonts w:ascii="Times New Roman" w:hAnsi="宋体"/>
                <w:color w:val="000000"/>
                <w:kern w:val="0"/>
                <w:szCs w:val="21"/>
              </w:rPr>
              <w:t>和</w:t>
            </w:r>
            <w:r w:rsidRPr="00CF7794">
              <w:rPr>
                <w:rFonts w:ascii="Times New Roman" w:hAnsi="宋体"/>
                <w:kern w:val="0"/>
                <w:szCs w:val="21"/>
              </w:rPr>
              <w:t>电启动；</w:t>
            </w:r>
          </w:p>
          <w:p w:rsidR="00D26831" w:rsidRPr="00CF7794" w:rsidRDefault="00D26831" w:rsidP="00CF7794">
            <w:pPr>
              <w:widowControl/>
              <w:jc w:val="left"/>
              <w:textAlignment w:val="center"/>
              <w:rPr>
                <w:rFonts w:ascii="Times New Roman" w:hAnsi="Times New Roman"/>
                <w:kern w:val="0"/>
                <w:szCs w:val="21"/>
              </w:rPr>
            </w:pPr>
            <w:r w:rsidRPr="00CF7794">
              <w:rPr>
                <w:rFonts w:ascii="宋体" w:hAnsi="宋体" w:hint="eastAsia"/>
                <w:b/>
                <w:bCs/>
                <w:szCs w:val="21"/>
              </w:rPr>
              <w:t>▲</w:t>
            </w:r>
            <w:r w:rsidRPr="00CF7794">
              <w:rPr>
                <w:rFonts w:ascii="Times New Roman" w:hAnsi="Times New Roman"/>
                <w:kern w:val="0"/>
                <w:szCs w:val="21"/>
              </w:rPr>
              <w:t>7</w:t>
            </w:r>
            <w:r w:rsidRPr="00CF7794">
              <w:rPr>
                <w:rFonts w:ascii="Times New Roman" w:hAnsi="宋体"/>
                <w:kern w:val="0"/>
                <w:szCs w:val="21"/>
              </w:rPr>
              <w:t>、发电机组</w:t>
            </w:r>
            <w:r w:rsidRPr="00CF7794">
              <w:rPr>
                <w:rFonts w:ascii="Times New Roman" w:hAnsi="Times New Roman"/>
                <w:kern w:val="0"/>
                <w:szCs w:val="21"/>
              </w:rPr>
              <w:t xml:space="preserve"> </w:t>
            </w:r>
            <w:r w:rsidRPr="00CF7794">
              <w:rPr>
                <w:rFonts w:ascii="Times New Roman" w:hAnsi="宋体"/>
                <w:kern w:val="0"/>
                <w:szCs w:val="21"/>
              </w:rPr>
              <w:t>额定功率：</w:t>
            </w:r>
            <w:r w:rsidRPr="00CF7794">
              <w:rPr>
                <w:rFonts w:ascii="Times New Roman" w:hAnsi="Times New Roman"/>
                <w:kern w:val="0"/>
                <w:szCs w:val="21"/>
              </w:rPr>
              <w:t>≥8.0kw</w:t>
            </w:r>
            <w:r w:rsidRPr="00CF7794">
              <w:rPr>
                <w:rFonts w:ascii="Times New Roman" w:hAnsi="宋体"/>
                <w:kern w:val="0"/>
                <w:szCs w:val="21"/>
              </w:rPr>
              <w:t>；</w:t>
            </w:r>
            <w:r w:rsidRPr="00CF7794">
              <w:rPr>
                <w:rFonts w:ascii="Times New Roman" w:hAnsi="宋体" w:hint="eastAsia"/>
                <w:kern w:val="0"/>
                <w:szCs w:val="21"/>
              </w:rPr>
              <w:t>最大功率</w:t>
            </w:r>
            <w:r w:rsidRPr="00CF7794">
              <w:rPr>
                <w:rFonts w:ascii="Times New Roman" w:hAnsi="Times New Roman"/>
                <w:kern w:val="0"/>
                <w:szCs w:val="21"/>
              </w:rPr>
              <w:t>≥8.</w:t>
            </w:r>
            <w:r w:rsidRPr="00CF7794">
              <w:rPr>
                <w:rFonts w:ascii="Times New Roman" w:hAnsi="Times New Roman" w:hint="eastAsia"/>
                <w:kern w:val="0"/>
                <w:szCs w:val="21"/>
              </w:rPr>
              <w:t>5</w:t>
            </w:r>
            <w:r w:rsidRPr="00CF7794">
              <w:rPr>
                <w:rFonts w:ascii="Times New Roman" w:hAnsi="Times New Roman"/>
                <w:kern w:val="0"/>
                <w:szCs w:val="21"/>
              </w:rPr>
              <w:t>kw</w:t>
            </w:r>
            <w:r w:rsidRPr="00CF7794">
              <w:rPr>
                <w:rFonts w:ascii="Times New Roman" w:hAnsi="Times New Roman" w:hint="eastAsia"/>
                <w:kern w:val="0"/>
                <w:szCs w:val="21"/>
              </w:rPr>
              <w:t>；</w:t>
            </w:r>
          </w:p>
          <w:p w:rsidR="00D26831" w:rsidRPr="00CF7794" w:rsidRDefault="00D26831" w:rsidP="00CF7794">
            <w:pPr>
              <w:widowControl/>
              <w:jc w:val="left"/>
              <w:textAlignment w:val="center"/>
              <w:rPr>
                <w:rFonts w:ascii="Times New Roman" w:hAnsi="Times New Roman"/>
                <w:kern w:val="0"/>
                <w:szCs w:val="21"/>
              </w:rPr>
            </w:pPr>
            <w:r w:rsidRPr="00CF7794">
              <w:rPr>
                <w:rFonts w:ascii="Times New Roman" w:hAnsi="Times New Roman" w:hint="eastAsia"/>
                <w:kern w:val="0"/>
                <w:szCs w:val="21"/>
              </w:rPr>
              <w:t>8</w:t>
            </w:r>
            <w:r w:rsidRPr="00CF7794">
              <w:rPr>
                <w:rFonts w:ascii="Times New Roman" w:hAnsi="宋体"/>
                <w:kern w:val="0"/>
                <w:szCs w:val="21"/>
              </w:rPr>
              <w:t>、发电机组</w:t>
            </w:r>
            <w:r w:rsidRPr="00CF7794">
              <w:rPr>
                <w:rFonts w:ascii="Times New Roman" w:hAnsi="Times New Roman"/>
                <w:kern w:val="0"/>
                <w:szCs w:val="21"/>
              </w:rPr>
              <w:t xml:space="preserve"> </w:t>
            </w:r>
            <w:r w:rsidRPr="00CF7794">
              <w:rPr>
                <w:rFonts w:ascii="Times New Roman" w:hAnsi="宋体"/>
                <w:kern w:val="0"/>
                <w:szCs w:val="21"/>
              </w:rPr>
              <w:t>单相额定电压：</w:t>
            </w:r>
            <w:r w:rsidRPr="00CF7794">
              <w:rPr>
                <w:rFonts w:ascii="Times New Roman" w:hAnsi="Times New Roman"/>
                <w:kern w:val="0"/>
                <w:szCs w:val="21"/>
              </w:rPr>
              <w:t>230v</w:t>
            </w:r>
            <w:r w:rsidRPr="00CF7794">
              <w:rPr>
                <w:rFonts w:ascii="Times New Roman" w:hAnsi="宋体"/>
                <w:kern w:val="0"/>
                <w:szCs w:val="21"/>
              </w:rPr>
              <w:t>；三相额定电压：</w:t>
            </w:r>
            <w:r w:rsidRPr="00CF7794">
              <w:rPr>
                <w:rFonts w:ascii="Times New Roman" w:hAnsi="Times New Roman"/>
                <w:kern w:val="0"/>
                <w:szCs w:val="21"/>
              </w:rPr>
              <w:t>400v</w:t>
            </w:r>
            <w:r w:rsidRPr="00CF7794">
              <w:rPr>
                <w:rFonts w:ascii="Times New Roman" w:hAnsi="宋体"/>
                <w:kern w:val="0"/>
                <w:szCs w:val="21"/>
              </w:rPr>
              <w:t>；</w:t>
            </w:r>
            <w:r w:rsidRPr="00CF7794">
              <w:rPr>
                <w:rFonts w:ascii="Times New Roman" w:hAnsi="宋体" w:hint="eastAsia"/>
                <w:kern w:val="0"/>
                <w:szCs w:val="21"/>
              </w:rPr>
              <w:t>额定电流</w:t>
            </w:r>
            <w:r w:rsidRPr="00CF7794">
              <w:rPr>
                <w:rFonts w:ascii="Times New Roman" w:hAnsi="Times New Roman"/>
                <w:kern w:val="0"/>
                <w:szCs w:val="21"/>
              </w:rPr>
              <w:t>≥</w:t>
            </w:r>
            <w:r w:rsidRPr="00CF7794">
              <w:rPr>
                <w:rFonts w:ascii="Times New Roman" w:hAnsi="Times New Roman" w:hint="eastAsia"/>
                <w:kern w:val="0"/>
                <w:szCs w:val="21"/>
              </w:rPr>
              <w:t>34.8A/14.4A</w:t>
            </w:r>
            <w:r w:rsidRPr="00CF7794">
              <w:rPr>
                <w:rFonts w:ascii="Times New Roman" w:hAnsi="Times New Roman" w:hint="eastAsia"/>
                <w:kern w:val="0"/>
                <w:szCs w:val="21"/>
              </w:rPr>
              <w:t>；</w:t>
            </w:r>
          </w:p>
          <w:p w:rsidR="00D26831" w:rsidRPr="00CF7794" w:rsidRDefault="00D26831" w:rsidP="00CF7794">
            <w:pPr>
              <w:widowControl/>
              <w:jc w:val="left"/>
              <w:textAlignment w:val="center"/>
              <w:rPr>
                <w:rFonts w:ascii="Times New Roman" w:hAnsi="Times New Roman"/>
                <w:kern w:val="0"/>
                <w:szCs w:val="21"/>
              </w:rPr>
            </w:pPr>
            <w:r w:rsidRPr="00CF7794">
              <w:rPr>
                <w:rFonts w:ascii="Times New Roman" w:hAnsi="Times New Roman" w:hint="eastAsia"/>
                <w:kern w:val="0"/>
                <w:szCs w:val="21"/>
              </w:rPr>
              <w:t>9</w:t>
            </w:r>
            <w:r w:rsidRPr="00CF7794">
              <w:rPr>
                <w:rFonts w:ascii="Times New Roman" w:hAnsi="宋体"/>
                <w:kern w:val="0"/>
                <w:szCs w:val="21"/>
              </w:rPr>
              <w:t>、发电机组</w:t>
            </w:r>
            <w:r w:rsidRPr="00CF7794">
              <w:rPr>
                <w:rFonts w:ascii="Times New Roman" w:hAnsi="Times New Roman"/>
                <w:kern w:val="0"/>
                <w:szCs w:val="21"/>
              </w:rPr>
              <w:t xml:space="preserve"> </w:t>
            </w:r>
            <w:r w:rsidRPr="00CF7794">
              <w:rPr>
                <w:rFonts w:ascii="Times New Roman" w:hAnsi="宋体"/>
                <w:kern w:val="0"/>
                <w:szCs w:val="21"/>
              </w:rPr>
              <w:t>频率：</w:t>
            </w:r>
            <w:r w:rsidRPr="00CF7794">
              <w:rPr>
                <w:rFonts w:ascii="Times New Roman" w:hAnsi="Times New Roman"/>
                <w:kern w:val="0"/>
                <w:szCs w:val="21"/>
              </w:rPr>
              <w:t>50Hz</w:t>
            </w:r>
            <w:r w:rsidRPr="00CF7794">
              <w:rPr>
                <w:rFonts w:ascii="Times New Roman" w:hAnsi="宋体"/>
                <w:kern w:val="0"/>
                <w:szCs w:val="21"/>
              </w:rPr>
              <w:t>；</w:t>
            </w:r>
          </w:p>
          <w:p w:rsidR="00D26831" w:rsidRPr="00CF7794" w:rsidRDefault="00D26831" w:rsidP="00CF7794">
            <w:pPr>
              <w:widowControl/>
              <w:jc w:val="left"/>
              <w:textAlignment w:val="center"/>
              <w:rPr>
                <w:rFonts w:ascii="Times New Roman" w:hAnsi="Times New Roman"/>
                <w:kern w:val="0"/>
                <w:szCs w:val="21"/>
              </w:rPr>
            </w:pPr>
            <w:r w:rsidRPr="00CF7794">
              <w:rPr>
                <w:rFonts w:ascii="Times New Roman" w:hAnsi="Times New Roman"/>
                <w:kern w:val="0"/>
                <w:szCs w:val="21"/>
              </w:rPr>
              <w:t>1</w:t>
            </w:r>
            <w:r w:rsidRPr="00CF7794">
              <w:rPr>
                <w:rFonts w:ascii="Times New Roman" w:hAnsi="Times New Roman" w:hint="eastAsia"/>
                <w:kern w:val="0"/>
                <w:szCs w:val="21"/>
              </w:rPr>
              <w:t>0</w:t>
            </w:r>
            <w:r w:rsidRPr="00CF7794">
              <w:rPr>
                <w:rFonts w:ascii="Times New Roman" w:hAnsi="宋体"/>
                <w:kern w:val="0"/>
                <w:szCs w:val="21"/>
              </w:rPr>
              <w:t>、机组尺寸：</w:t>
            </w:r>
            <w:r w:rsidRPr="00CF7794">
              <w:rPr>
                <w:rFonts w:ascii="Times New Roman" w:hAnsi="Times New Roman"/>
                <w:kern w:val="0"/>
                <w:szCs w:val="21"/>
              </w:rPr>
              <w:t>≤90*65*70cm</w:t>
            </w:r>
            <w:r w:rsidRPr="00CF7794">
              <w:rPr>
                <w:rFonts w:ascii="Times New Roman" w:hAnsi="宋体"/>
                <w:kern w:val="0"/>
                <w:szCs w:val="21"/>
              </w:rPr>
              <w:t>；</w:t>
            </w:r>
          </w:p>
          <w:p w:rsidR="00D26831" w:rsidRPr="00CF7794" w:rsidRDefault="00D26831" w:rsidP="00CF7794">
            <w:pPr>
              <w:widowControl/>
              <w:jc w:val="left"/>
              <w:textAlignment w:val="center"/>
              <w:rPr>
                <w:rFonts w:ascii="Times New Roman" w:hAnsi="Times New Roman"/>
                <w:kern w:val="0"/>
                <w:szCs w:val="21"/>
              </w:rPr>
            </w:pPr>
            <w:r w:rsidRPr="00CF7794">
              <w:rPr>
                <w:rFonts w:ascii="Times New Roman" w:hAnsi="Times New Roman"/>
                <w:kern w:val="0"/>
                <w:szCs w:val="21"/>
              </w:rPr>
              <w:t>1</w:t>
            </w:r>
            <w:r w:rsidRPr="00CF7794">
              <w:rPr>
                <w:rFonts w:ascii="Times New Roman" w:hAnsi="Times New Roman" w:hint="eastAsia"/>
                <w:kern w:val="0"/>
                <w:szCs w:val="21"/>
              </w:rPr>
              <w:t>1</w:t>
            </w:r>
            <w:r w:rsidRPr="00CF7794">
              <w:rPr>
                <w:rFonts w:ascii="Times New Roman" w:hAnsi="宋体"/>
                <w:kern w:val="0"/>
                <w:szCs w:val="21"/>
              </w:rPr>
              <w:t>、机组净重：</w:t>
            </w:r>
            <w:r w:rsidRPr="00CF7794">
              <w:rPr>
                <w:rFonts w:ascii="Times New Roman" w:hAnsi="Times New Roman"/>
                <w:kern w:val="0"/>
                <w:szCs w:val="21"/>
              </w:rPr>
              <w:t>≤105kg</w:t>
            </w:r>
            <w:r w:rsidRPr="00CF7794">
              <w:rPr>
                <w:rFonts w:ascii="Times New Roman" w:hAnsi="宋体"/>
                <w:kern w:val="0"/>
                <w:szCs w:val="21"/>
              </w:rPr>
              <w:t>；</w:t>
            </w:r>
          </w:p>
          <w:p w:rsidR="00D26831" w:rsidRPr="00CF7794" w:rsidRDefault="00D26831" w:rsidP="00CF7794">
            <w:pPr>
              <w:widowControl/>
              <w:jc w:val="left"/>
              <w:textAlignment w:val="center"/>
              <w:rPr>
                <w:rFonts w:ascii="Times New Roman" w:hAnsi="Times New Roman"/>
                <w:kern w:val="0"/>
                <w:szCs w:val="21"/>
              </w:rPr>
            </w:pPr>
            <w:r w:rsidRPr="00CF7794">
              <w:rPr>
                <w:rFonts w:ascii="Times New Roman" w:hAnsi="Times New Roman"/>
                <w:kern w:val="0"/>
                <w:szCs w:val="21"/>
              </w:rPr>
              <w:t>1</w:t>
            </w:r>
            <w:r w:rsidRPr="00CF7794">
              <w:rPr>
                <w:rFonts w:ascii="Times New Roman" w:hAnsi="Times New Roman" w:hint="eastAsia"/>
                <w:kern w:val="0"/>
                <w:szCs w:val="21"/>
              </w:rPr>
              <w:t>2</w:t>
            </w:r>
            <w:r w:rsidRPr="00CF7794">
              <w:rPr>
                <w:rFonts w:ascii="Times New Roman" w:hAnsi="宋体"/>
                <w:kern w:val="0"/>
                <w:szCs w:val="21"/>
              </w:rPr>
              <w:t>、发电机组应能承受</w:t>
            </w:r>
            <w:r w:rsidRPr="00CF7794">
              <w:rPr>
                <w:rFonts w:ascii="Times New Roman" w:hAnsi="Times New Roman"/>
                <w:kern w:val="0"/>
                <w:szCs w:val="21"/>
              </w:rPr>
              <w:t>1min</w:t>
            </w:r>
            <w:r w:rsidRPr="00CF7794">
              <w:rPr>
                <w:rFonts w:ascii="Times New Roman" w:hAnsi="宋体"/>
                <w:kern w:val="0"/>
                <w:szCs w:val="21"/>
              </w:rPr>
              <w:t>，频率为</w:t>
            </w:r>
            <w:r w:rsidRPr="00CF7794">
              <w:rPr>
                <w:rFonts w:ascii="Times New Roman" w:hAnsi="Times New Roman"/>
                <w:kern w:val="0"/>
                <w:szCs w:val="21"/>
              </w:rPr>
              <w:t>50Hz,</w:t>
            </w:r>
            <w:r w:rsidRPr="00CF7794">
              <w:rPr>
                <w:rFonts w:ascii="Times New Roman" w:hAnsi="宋体"/>
                <w:kern w:val="0"/>
                <w:szCs w:val="21"/>
              </w:rPr>
              <w:t>正弦波电压，施加电压为</w:t>
            </w:r>
            <w:r w:rsidRPr="00CF7794">
              <w:rPr>
                <w:rFonts w:ascii="Times New Roman" w:hAnsi="Times New Roman"/>
                <w:kern w:val="0"/>
                <w:szCs w:val="21"/>
              </w:rPr>
              <w:t xml:space="preserve">1800V, </w:t>
            </w:r>
            <w:r w:rsidRPr="00CF7794">
              <w:rPr>
                <w:rFonts w:ascii="Times New Roman" w:hAnsi="宋体"/>
                <w:kern w:val="0"/>
                <w:szCs w:val="21"/>
              </w:rPr>
              <w:t>试验期间无击穿闪络现象；</w:t>
            </w:r>
          </w:p>
          <w:p w:rsidR="00D26831" w:rsidRPr="00CF7794" w:rsidRDefault="00D26831" w:rsidP="00CF7794">
            <w:pPr>
              <w:widowControl/>
              <w:jc w:val="left"/>
              <w:textAlignment w:val="center"/>
              <w:rPr>
                <w:rFonts w:ascii="Times New Roman" w:hAnsi="Times New Roman"/>
                <w:kern w:val="0"/>
                <w:szCs w:val="21"/>
              </w:rPr>
            </w:pPr>
            <w:r w:rsidRPr="00CF7794">
              <w:rPr>
                <w:rFonts w:ascii="Times New Roman" w:hAnsi="Times New Roman"/>
                <w:kern w:val="0"/>
                <w:szCs w:val="21"/>
              </w:rPr>
              <w:t>1</w:t>
            </w:r>
            <w:r w:rsidRPr="00CF7794">
              <w:rPr>
                <w:rFonts w:ascii="Times New Roman" w:hAnsi="Times New Roman" w:hint="eastAsia"/>
                <w:kern w:val="0"/>
                <w:szCs w:val="21"/>
              </w:rPr>
              <w:t>3</w:t>
            </w:r>
            <w:r w:rsidRPr="00CF7794">
              <w:rPr>
                <w:rFonts w:ascii="Times New Roman" w:hAnsi="宋体"/>
                <w:kern w:val="0"/>
                <w:szCs w:val="21"/>
              </w:rPr>
              <w:t>、发电机组具有自动电压调节系统（</w:t>
            </w:r>
            <w:r w:rsidRPr="00CF7794">
              <w:rPr>
                <w:rFonts w:ascii="Times New Roman" w:hAnsi="Times New Roman"/>
                <w:kern w:val="0"/>
                <w:szCs w:val="21"/>
              </w:rPr>
              <w:t>AVR</w:t>
            </w:r>
            <w:r w:rsidRPr="00CF7794">
              <w:rPr>
                <w:rFonts w:ascii="Times New Roman" w:hAnsi="宋体"/>
                <w:kern w:val="0"/>
                <w:szCs w:val="21"/>
              </w:rPr>
              <w:t>）功能；</w:t>
            </w:r>
          </w:p>
          <w:p w:rsidR="00D26831" w:rsidRPr="00CF7794" w:rsidRDefault="00D26831" w:rsidP="00CF7794">
            <w:pPr>
              <w:widowControl/>
              <w:jc w:val="left"/>
              <w:textAlignment w:val="center"/>
              <w:rPr>
                <w:rFonts w:ascii="Times New Roman" w:hAnsi="Times New Roman"/>
                <w:kern w:val="0"/>
                <w:szCs w:val="21"/>
              </w:rPr>
            </w:pPr>
            <w:r w:rsidRPr="00CF7794">
              <w:rPr>
                <w:rFonts w:ascii="Times New Roman" w:hAnsi="Times New Roman"/>
                <w:kern w:val="0"/>
                <w:szCs w:val="21"/>
              </w:rPr>
              <w:t>1</w:t>
            </w:r>
            <w:r w:rsidRPr="00CF7794">
              <w:rPr>
                <w:rFonts w:ascii="Times New Roman" w:hAnsi="Times New Roman" w:hint="eastAsia"/>
                <w:kern w:val="0"/>
                <w:szCs w:val="21"/>
              </w:rPr>
              <w:t>4</w:t>
            </w:r>
            <w:r w:rsidRPr="00CF7794">
              <w:rPr>
                <w:rFonts w:ascii="Times New Roman" w:hAnsi="宋体"/>
                <w:kern w:val="0"/>
                <w:szCs w:val="21"/>
              </w:rPr>
              <w:t>、发电机组应具有机油过低保护功能。缺少机油时，发动机</w:t>
            </w:r>
            <w:r w:rsidRPr="00CF7794">
              <w:rPr>
                <w:rFonts w:ascii="Times New Roman" w:hAnsi="宋体" w:hint="eastAsia"/>
                <w:kern w:val="0"/>
                <w:szCs w:val="21"/>
              </w:rPr>
              <w:t>自动熄火</w:t>
            </w:r>
            <w:r w:rsidRPr="00CF7794">
              <w:rPr>
                <w:rFonts w:ascii="Times New Roman" w:hAnsi="宋体"/>
                <w:kern w:val="0"/>
                <w:szCs w:val="21"/>
              </w:rPr>
              <w:t>；</w:t>
            </w:r>
          </w:p>
          <w:p w:rsidR="00D26831" w:rsidRPr="00CF7794" w:rsidRDefault="00D26831" w:rsidP="00CF7794">
            <w:pPr>
              <w:pStyle w:val="a0"/>
              <w:ind w:firstLine="0"/>
              <w:rPr>
                <w:rFonts w:ascii="Times New Roman" w:hAnsi="Times New Roman"/>
                <w:szCs w:val="21"/>
              </w:rPr>
            </w:pPr>
            <w:r w:rsidRPr="00CF7794">
              <w:rPr>
                <w:rFonts w:ascii="Times New Roman" w:hAnsi="Times New Roman"/>
                <w:kern w:val="0"/>
                <w:szCs w:val="21"/>
              </w:rPr>
              <w:t>1</w:t>
            </w:r>
            <w:r w:rsidRPr="00CF7794">
              <w:rPr>
                <w:rFonts w:ascii="Times New Roman" w:hAnsi="Times New Roman" w:hint="eastAsia"/>
                <w:kern w:val="0"/>
                <w:szCs w:val="21"/>
              </w:rPr>
              <w:t>5</w:t>
            </w:r>
            <w:r w:rsidRPr="00CF7794">
              <w:rPr>
                <w:rFonts w:ascii="Times New Roman" w:hAnsi="宋体"/>
                <w:kern w:val="0"/>
                <w:szCs w:val="21"/>
              </w:rPr>
              <w:t>、其他要求：（</w:t>
            </w:r>
            <w:r w:rsidRPr="00CF7794">
              <w:rPr>
                <w:rFonts w:ascii="Times New Roman" w:hAnsi="Times New Roman"/>
                <w:kern w:val="0"/>
                <w:szCs w:val="21"/>
              </w:rPr>
              <w:t>1</w:t>
            </w:r>
            <w:r w:rsidRPr="00CF7794">
              <w:rPr>
                <w:rFonts w:ascii="Times New Roman" w:hAnsi="宋体"/>
                <w:kern w:val="0"/>
                <w:szCs w:val="21"/>
              </w:rPr>
              <w:t>）输出电流过载、短路保护；（</w:t>
            </w:r>
            <w:r w:rsidRPr="00CF7794">
              <w:rPr>
                <w:rFonts w:ascii="Times New Roman" w:hAnsi="Times New Roman"/>
                <w:kern w:val="0"/>
                <w:szCs w:val="21"/>
              </w:rPr>
              <w:t>2</w:t>
            </w:r>
            <w:r w:rsidRPr="00CF7794">
              <w:rPr>
                <w:rFonts w:ascii="Times New Roman" w:hAnsi="宋体"/>
                <w:kern w:val="0"/>
                <w:szCs w:val="21"/>
              </w:rPr>
              <w:t>）发电机组有</w:t>
            </w:r>
            <w:r w:rsidRPr="00CF7794">
              <w:rPr>
                <w:rFonts w:ascii="Times New Roman" w:hAnsi="Times New Roman"/>
                <w:kern w:val="0"/>
                <w:szCs w:val="21"/>
              </w:rPr>
              <w:t>4</w:t>
            </w:r>
            <w:r w:rsidRPr="00CF7794">
              <w:rPr>
                <w:rFonts w:ascii="Times New Roman" w:hAnsi="宋体"/>
                <w:kern w:val="0"/>
                <w:szCs w:val="21"/>
              </w:rPr>
              <w:t>个轮子，方便移动；（</w:t>
            </w:r>
            <w:r w:rsidRPr="00CF7794">
              <w:rPr>
                <w:rFonts w:ascii="Times New Roman" w:hAnsi="Times New Roman"/>
                <w:kern w:val="0"/>
                <w:szCs w:val="21"/>
              </w:rPr>
              <w:t>3</w:t>
            </w:r>
            <w:r w:rsidRPr="00CF7794">
              <w:rPr>
                <w:rFonts w:ascii="Times New Roman" w:hAnsi="宋体"/>
                <w:kern w:val="0"/>
                <w:szCs w:val="21"/>
              </w:rPr>
              <w:t>）</w:t>
            </w:r>
            <w:proofErr w:type="gramStart"/>
            <w:r w:rsidRPr="00CF7794">
              <w:rPr>
                <w:rFonts w:ascii="Times New Roman" w:hAnsi="宋体"/>
                <w:kern w:val="0"/>
                <w:szCs w:val="21"/>
              </w:rPr>
              <w:t>标配数显</w:t>
            </w:r>
            <w:proofErr w:type="gramEnd"/>
            <w:r w:rsidRPr="00CF7794">
              <w:rPr>
                <w:rFonts w:ascii="Times New Roman" w:hAnsi="宋体"/>
                <w:kern w:val="0"/>
                <w:szCs w:val="21"/>
              </w:rPr>
              <w:t>电压表（可显示电压，频率，机组使用时间）。</w:t>
            </w:r>
          </w:p>
        </w:tc>
        <w:tc>
          <w:tcPr>
            <w:tcW w:w="496" w:type="pct"/>
            <w:tcBorders>
              <w:tl2br w:val="nil"/>
              <w:tr2bl w:val="nil"/>
            </w:tcBorders>
            <w:vAlign w:val="center"/>
          </w:tcPr>
          <w:p w:rsidR="00D26831" w:rsidRPr="00100B7E" w:rsidRDefault="00D26831" w:rsidP="00D26831">
            <w:pPr>
              <w:pStyle w:val="Style3"/>
              <w:spacing w:line="240" w:lineRule="atLeast"/>
              <w:jc w:val="center"/>
              <w:rPr>
                <w:szCs w:val="21"/>
              </w:rPr>
            </w:pPr>
            <w:r w:rsidRPr="00100B7E">
              <w:rPr>
                <w:szCs w:val="21"/>
              </w:rPr>
              <w:t>0.92</w:t>
            </w:r>
          </w:p>
        </w:tc>
        <w:tc>
          <w:tcPr>
            <w:tcW w:w="496" w:type="pct"/>
            <w:tcBorders>
              <w:tl2br w:val="nil"/>
              <w:tr2bl w:val="nil"/>
            </w:tcBorders>
            <w:vAlign w:val="center"/>
          </w:tcPr>
          <w:p w:rsidR="00D26831" w:rsidRPr="00100B7E" w:rsidRDefault="00D26831">
            <w:pPr>
              <w:pStyle w:val="Style3"/>
              <w:spacing w:line="240" w:lineRule="atLeast"/>
              <w:rPr>
                <w:szCs w:val="21"/>
              </w:rPr>
            </w:pPr>
            <w:r w:rsidRPr="00100B7E">
              <w:rPr>
                <w:szCs w:val="21"/>
              </w:rPr>
              <w:t>0.92</w:t>
            </w:r>
          </w:p>
        </w:tc>
      </w:tr>
    </w:tbl>
    <w:p w:rsidR="00ED01D8" w:rsidRDefault="00DE6508" w:rsidP="00ED01D8">
      <w:pPr>
        <w:spacing w:line="480" w:lineRule="exact"/>
        <w:ind w:firstLineChars="200" w:firstLine="482"/>
        <w:jc w:val="left"/>
        <w:outlineLvl w:val="0"/>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三、包装运输、货物交付、检验验收</w:t>
      </w:r>
    </w:p>
    <w:p w:rsidR="00EC6D4A" w:rsidRDefault="00DE6508">
      <w:pPr>
        <w:spacing w:line="480" w:lineRule="exact"/>
        <w:ind w:firstLineChars="200" w:firstLine="480"/>
        <w:rPr>
          <w:rFonts w:asciiTheme="majorEastAsia" w:eastAsiaTheme="majorEastAsia" w:hAnsiTheme="majorEastAsia" w:cs="Courier New"/>
          <w:color w:val="000000" w:themeColor="text1"/>
          <w:sz w:val="24"/>
          <w:szCs w:val="24"/>
        </w:rPr>
      </w:pPr>
      <w:r>
        <w:rPr>
          <w:rFonts w:asciiTheme="majorEastAsia" w:eastAsiaTheme="majorEastAsia" w:hAnsiTheme="majorEastAsia" w:cs="Courier New" w:hint="eastAsia"/>
          <w:color w:val="000000" w:themeColor="text1"/>
          <w:sz w:val="24"/>
          <w:szCs w:val="24"/>
        </w:rPr>
        <w:t>1</w:t>
      </w:r>
      <w:r w:rsidR="00150FA5">
        <w:rPr>
          <w:rFonts w:asciiTheme="majorEastAsia" w:eastAsiaTheme="majorEastAsia" w:hAnsiTheme="majorEastAsia" w:cs="Courier New" w:hint="eastAsia"/>
          <w:color w:val="000000" w:themeColor="text1"/>
          <w:sz w:val="24"/>
          <w:szCs w:val="24"/>
        </w:rPr>
        <w:t>.</w:t>
      </w:r>
      <w:r>
        <w:rPr>
          <w:rFonts w:asciiTheme="majorEastAsia" w:eastAsiaTheme="majorEastAsia" w:hAnsiTheme="majorEastAsia" w:cs="Courier New" w:hint="eastAsia"/>
          <w:color w:val="000000" w:themeColor="text1"/>
          <w:sz w:val="24"/>
          <w:szCs w:val="24"/>
        </w:rPr>
        <w:t>包装运输</w:t>
      </w:r>
    </w:p>
    <w:p w:rsidR="00EC6D4A" w:rsidRPr="00756498" w:rsidRDefault="00150FA5" w:rsidP="00150FA5">
      <w:pPr>
        <w:spacing w:line="480" w:lineRule="exact"/>
        <w:ind w:firstLineChars="200" w:firstLine="480"/>
        <w:rPr>
          <w:rFonts w:asciiTheme="majorEastAsia" w:eastAsiaTheme="majorEastAsia" w:hAnsiTheme="majorEastAsia" w:cs="Courier New"/>
          <w:color w:val="000000" w:themeColor="text1"/>
          <w:sz w:val="24"/>
          <w:szCs w:val="24"/>
        </w:rPr>
      </w:pPr>
      <w:r w:rsidRPr="00756498">
        <w:rPr>
          <w:rFonts w:asciiTheme="majorEastAsia" w:eastAsiaTheme="majorEastAsia" w:hAnsiTheme="majorEastAsia" w:cs="Courier New" w:hint="eastAsia"/>
          <w:color w:val="000000" w:themeColor="text1"/>
          <w:sz w:val="24"/>
          <w:szCs w:val="24"/>
        </w:rPr>
        <w:t>（1）</w:t>
      </w:r>
      <w:r w:rsidR="00DE6508" w:rsidRPr="00756498">
        <w:rPr>
          <w:rFonts w:asciiTheme="majorEastAsia" w:eastAsiaTheme="majorEastAsia" w:hAnsiTheme="majorEastAsia" w:cs="Courier New" w:hint="eastAsia"/>
          <w:color w:val="000000" w:themeColor="text1"/>
          <w:sz w:val="24"/>
          <w:szCs w:val="24"/>
        </w:rPr>
        <w:t>对于定型包装产品要求所有产品为原厂原包装，需标识清楚、齐全。</w:t>
      </w:r>
    </w:p>
    <w:p w:rsidR="00EC6D4A" w:rsidRDefault="00150FA5" w:rsidP="00150FA5">
      <w:pPr>
        <w:spacing w:line="480" w:lineRule="exact"/>
        <w:ind w:firstLineChars="200" w:firstLine="480"/>
        <w:rPr>
          <w:rFonts w:asciiTheme="majorEastAsia" w:eastAsiaTheme="majorEastAsia" w:hAnsiTheme="majorEastAsia" w:cs="Courier New"/>
          <w:color w:val="000000" w:themeColor="text1"/>
          <w:sz w:val="24"/>
          <w:szCs w:val="24"/>
        </w:rPr>
      </w:pPr>
      <w:r>
        <w:rPr>
          <w:rFonts w:asciiTheme="majorEastAsia" w:eastAsiaTheme="majorEastAsia" w:hAnsiTheme="majorEastAsia" w:cs="Courier New" w:hint="eastAsia"/>
          <w:color w:val="000000" w:themeColor="text1"/>
          <w:sz w:val="24"/>
          <w:szCs w:val="24"/>
        </w:rPr>
        <w:t>（2）</w:t>
      </w:r>
      <w:r w:rsidR="00DE6508">
        <w:rPr>
          <w:rFonts w:asciiTheme="majorEastAsia" w:eastAsiaTheme="majorEastAsia" w:hAnsiTheme="majorEastAsia" w:cs="Courier New" w:hint="eastAsia"/>
          <w:color w:val="000000" w:themeColor="text1"/>
          <w:sz w:val="24"/>
          <w:szCs w:val="24"/>
        </w:rPr>
        <w:t>供应商提供的全部货物，均应进行合理的外包装和装箱等，此包装方式应当足以保护所装货</w:t>
      </w:r>
      <w:proofErr w:type="gramStart"/>
      <w:r w:rsidR="00DE6508">
        <w:rPr>
          <w:rFonts w:asciiTheme="majorEastAsia" w:eastAsiaTheme="majorEastAsia" w:hAnsiTheme="majorEastAsia" w:cs="Courier New" w:hint="eastAsia"/>
          <w:color w:val="000000" w:themeColor="text1"/>
          <w:sz w:val="24"/>
          <w:szCs w:val="24"/>
        </w:rPr>
        <w:t>物不会</w:t>
      </w:r>
      <w:proofErr w:type="gramEnd"/>
      <w:r w:rsidR="00DE6508">
        <w:rPr>
          <w:rFonts w:asciiTheme="majorEastAsia" w:eastAsiaTheme="majorEastAsia" w:hAnsiTheme="majorEastAsia" w:cs="Courier New" w:hint="eastAsia"/>
          <w:color w:val="000000" w:themeColor="text1"/>
          <w:sz w:val="24"/>
          <w:szCs w:val="24"/>
        </w:rPr>
        <w:t>在运输过程中损坏，并符合防潮、防震和防粗暴装卸，确保货物安全无损运抵现场。由于包装不善所引起的货物</w:t>
      </w:r>
      <w:r w:rsidR="00DE6508" w:rsidRPr="00756498">
        <w:rPr>
          <w:rFonts w:asciiTheme="majorEastAsia" w:eastAsiaTheme="majorEastAsia" w:hAnsiTheme="majorEastAsia" w:cs="Courier New" w:hint="eastAsia"/>
          <w:color w:val="000000" w:themeColor="text1"/>
          <w:sz w:val="24"/>
          <w:szCs w:val="24"/>
        </w:rPr>
        <w:t>损坏和灭失</w:t>
      </w:r>
      <w:r w:rsidR="00DE6508">
        <w:rPr>
          <w:rFonts w:asciiTheme="majorEastAsia" w:eastAsiaTheme="majorEastAsia" w:hAnsiTheme="majorEastAsia" w:cs="Courier New" w:hint="eastAsia"/>
          <w:color w:val="000000" w:themeColor="text1"/>
          <w:sz w:val="24"/>
          <w:szCs w:val="24"/>
        </w:rPr>
        <w:t>均由供应商承担。</w:t>
      </w:r>
    </w:p>
    <w:p w:rsidR="00EC6D4A" w:rsidRDefault="00150FA5" w:rsidP="00150FA5">
      <w:pPr>
        <w:spacing w:line="480" w:lineRule="exact"/>
        <w:ind w:firstLineChars="200" w:firstLine="480"/>
        <w:rPr>
          <w:rFonts w:asciiTheme="majorEastAsia" w:eastAsiaTheme="majorEastAsia" w:hAnsiTheme="majorEastAsia" w:cs="Courier New"/>
          <w:color w:val="000000" w:themeColor="text1"/>
          <w:sz w:val="24"/>
          <w:szCs w:val="24"/>
        </w:rPr>
      </w:pPr>
      <w:r>
        <w:rPr>
          <w:rFonts w:asciiTheme="majorEastAsia" w:eastAsiaTheme="majorEastAsia" w:hAnsiTheme="majorEastAsia" w:cs="Courier New" w:hint="eastAsia"/>
          <w:color w:val="000000" w:themeColor="text1"/>
          <w:sz w:val="24"/>
          <w:szCs w:val="24"/>
        </w:rPr>
        <w:t>（3）</w:t>
      </w:r>
      <w:r w:rsidR="00DE6508">
        <w:rPr>
          <w:rFonts w:asciiTheme="majorEastAsia" w:eastAsiaTheme="majorEastAsia" w:hAnsiTheme="majorEastAsia" w:cs="Courier New" w:hint="eastAsia"/>
          <w:color w:val="000000" w:themeColor="text1"/>
          <w:sz w:val="24"/>
          <w:szCs w:val="24"/>
        </w:rPr>
        <w:t>运输费和外包装费用均由供应商承担。</w:t>
      </w:r>
    </w:p>
    <w:p w:rsidR="00EC6D4A" w:rsidRDefault="00DE6508">
      <w:pPr>
        <w:spacing w:line="480" w:lineRule="exact"/>
        <w:ind w:firstLineChars="200" w:firstLine="480"/>
        <w:rPr>
          <w:rFonts w:asciiTheme="majorEastAsia" w:eastAsiaTheme="majorEastAsia" w:hAnsiTheme="majorEastAsia" w:cs="Courier New"/>
          <w:color w:val="000000" w:themeColor="text1"/>
          <w:sz w:val="24"/>
          <w:szCs w:val="24"/>
        </w:rPr>
      </w:pPr>
      <w:r>
        <w:rPr>
          <w:rFonts w:asciiTheme="majorEastAsia" w:eastAsiaTheme="majorEastAsia" w:hAnsiTheme="majorEastAsia" w:cs="Courier New" w:hint="eastAsia"/>
          <w:color w:val="000000" w:themeColor="text1"/>
          <w:sz w:val="24"/>
          <w:szCs w:val="24"/>
        </w:rPr>
        <w:t>2</w:t>
      </w:r>
      <w:r w:rsidR="00150FA5">
        <w:rPr>
          <w:rFonts w:asciiTheme="majorEastAsia" w:eastAsiaTheme="majorEastAsia" w:hAnsiTheme="majorEastAsia" w:cs="Courier New" w:hint="eastAsia"/>
          <w:color w:val="000000" w:themeColor="text1"/>
          <w:sz w:val="24"/>
          <w:szCs w:val="24"/>
        </w:rPr>
        <w:t>.</w:t>
      </w:r>
      <w:r>
        <w:rPr>
          <w:rFonts w:asciiTheme="majorEastAsia" w:eastAsiaTheme="majorEastAsia" w:hAnsiTheme="majorEastAsia" w:cs="Courier New" w:hint="eastAsia"/>
          <w:color w:val="000000" w:themeColor="text1"/>
          <w:sz w:val="24"/>
          <w:szCs w:val="24"/>
        </w:rPr>
        <w:t>货物交付</w:t>
      </w:r>
    </w:p>
    <w:p w:rsidR="00EC6D4A" w:rsidRDefault="00150FA5">
      <w:pPr>
        <w:spacing w:line="480" w:lineRule="exact"/>
        <w:ind w:firstLineChars="200" w:firstLine="480"/>
        <w:rPr>
          <w:rFonts w:asciiTheme="majorEastAsia" w:eastAsiaTheme="majorEastAsia" w:hAnsiTheme="majorEastAsia" w:cs="Courier New"/>
          <w:color w:val="000000" w:themeColor="text1"/>
          <w:sz w:val="24"/>
          <w:szCs w:val="24"/>
        </w:rPr>
      </w:pPr>
      <w:r>
        <w:rPr>
          <w:rFonts w:asciiTheme="majorEastAsia" w:eastAsiaTheme="majorEastAsia" w:hAnsiTheme="majorEastAsia" w:cs="Courier New" w:hint="eastAsia"/>
          <w:color w:val="000000" w:themeColor="text1"/>
          <w:sz w:val="24"/>
          <w:szCs w:val="24"/>
        </w:rPr>
        <w:t>（1）</w:t>
      </w:r>
      <w:r w:rsidR="00DE6508">
        <w:rPr>
          <w:rFonts w:asciiTheme="majorEastAsia" w:eastAsiaTheme="majorEastAsia" w:hAnsiTheme="majorEastAsia" w:cs="Courier New" w:hint="eastAsia"/>
          <w:color w:val="000000" w:themeColor="text1"/>
          <w:sz w:val="24"/>
          <w:szCs w:val="24"/>
        </w:rPr>
        <w:t>供应商需在合同约定的交货期限内送达。</w:t>
      </w:r>
    </w:p>
    <w:p w:rsidR="00EC6D4A" w:rsidRDefault="00150FA5">
      <w:pPr>
        <w:spacing w:line="480" w:lineRule="exact"/>
        <w:ind w:firstLineChars="200" w:firstLine="480"/>
        <w:rPr>
          <w:rFonts w:asciiTheme="majorEastAsia" w:eastAsiaTheme="majorEastAsia" w:hAnsiTheme="majorEastAsia" w:cs="Courier New"/>
          <w:color w:val="000000" w:themeColor="text1"/>
          <w:sz w:val="24"/>
          <w:szCs w:val="24"/>
        </w:rPr>
      </w:pPr>
      <w:r>
        <w:rPr>
          <w:rFonts w:asciiTheme="majorEastAsia" w:eastAsiaTheme="majorEastAsia" w:hAnsiTheme="majorEastAsia" w:cs="Courier New" w:hint="eastAsia"/>
          <w:color w:val="000000" w:themeColor="text1"/>
          <w:sz w:val="24"/>
          <w:szCs w:val="24"/>
        </w:rPr>
        <w:t>（2）</w:t>
      </w:r>
      <w:r w:rsidR="00DE6508">
        <w:rPr>
          <w:rFonts w:asciiTheme="majorEastAsia" w:eastAsiaTheme="majorEastAsia" w:hAnsiTheme="majorEastAsia" w:cs="Courier New" w:hint="eastAsia"/>
          <w:color w:val="000000" w:themeColor="text1"/>
          <w:sz w:val="24"/>
          <w:szCs w:val="24"/>
        </w:rPr>
        <w:t>供应商应在交货时向采购人提供《送货单》，采购人验货并在《送货单》上签字后，供需双方各执一份作为结算凭证。</w:t>
      </w:r>
    </w:p>
    <w:p w:rsidR="00EC6D4A" w:rsidRDefault="00150FA5">
      <w:pPr>
        <w:spacing w:line="480" w:lineRule="exact"/>
        <w:ind w:firstLineChars="200" w:firstLine="482"/>
        <w:rPr>
          <w:rFonts w:asciiTheme="majorEastAsia" w:eastAsiaTheme="majorEastAsia" w:hAnsiTheme="majorEastAsia" w:cs="Courier New"/>
          <w:b/>
          <w:bCs/>
          <w:color w:val="000000" w:themeColor="text1"/>
          <w:sz w:val="24"/>
          <w:szCs w:val="24"/>
        </w:rPr>
      </w:pPr>
      <w:r>
        <w:rPr>
          <w:rFonts w:asciiTheme="majorEastAsia" w:eastAsiaTheme="majorEastAsia" w:hAnsiTheme="majorEastAsia" w:cs="Courier New" w:hint="eastAsia"/>
          <w:b/>
          <w:bCs/>
          <w:color w:val="000000" w:themeColor="text1"/>
          <w:sz w:val="24"/>
          <w:szCs w:val="24"/>
        </w:rPr>
        <w:t>（3）供货商除了</w:t>
      </w:r>
      <w:r w:rsidR="00DE6508">
        <w:rPr>
          <w:rFonts w:asciiTheme="majorEastAsia" w:eastAsiaTheme="majorEastAsia" w:hAnsiTheme="majorEastAsia" w:cs="Courier New" w:hint="eastAsia"/>
          <w:b/>
          <w:bCs/>
          <w:color w:val="000000" w:themeColor="text1"/>
          <w:sz w:val="24"/>
          <w:szCs w:val="24"/>
        </w:rPr>
        <w:t>提供《送货单》，还需提供生产企业出具的质量检测报告和质量保修</w:t>
      </w:r>
      <w:r w:rsidR="00DE6508">
        <w:rPr>
          <w:rFonts w:asciiTheme="majorEastAsia" w:eastAsiaTheme="majorEastAsia" w:hAnsiTheme="majorEastAsia" w:cs="Courier New" w:hint="eastAsia"/>
          <w:b/>
          <w:bCs/>
          <w:color w:val="000000" w:themeColor="text1"/>
          <w:sz w:val="24"/>
          <w:szCs w:val="24"/>
        </w:rPr>
        <w:lastRenderedPageBreak/>
        <w:t>单</w:t>
      </w:r>
      <w:r w:rsidR="00772A8A">
        <w:rPr>
          <w:rFonts w:asciiTheme="majorEastAsia" w:eastAsiaTheme="majorEastAsia" w:hAnsiTheme="majorEastAsia" w:cs="Courier New" w:hint="eastAsia"/>
          <w:b/>
          <w:bCs/>
          <w:color w:val="000000" w:themeColor="text1"/>
          <w:sz w:val="24"/>
          <w:szCs w:val="24"/>
        </w:rPr>
        <w:t>，</w:t>
      </w:r>
      <w:r w:rsidR="00DE6508">
        <w:rPr>
          <w:rFonts w:asciiTheme="majorEastAsia" w:eastAsiaTheme="majorEastAsia" w:hAnsiTheme="majorEastAsia" w:cs="Courier New" w:hint="eastAsia"/>
          <w:b/>
          <w:bCs/>
          <w:color w:val="000000" w:themeColor="text1"/>
          <w:sz w:val="24"/>
          <w:szCs w:val="24"/>
        </w:rPr>
        <w:t>同时出具生产企业的供货书面声明（加盖公章）。</w:t>
      </w:r>
    </w:p>
    <w:p w:rsidR="00EC6D4A" w:rsidRDefault="00DE6508">
      <w:pPr>
        <w:spacing w:line="480" w:lineRule="exact"/>
        <w:ind w:firstLineChars="200" w:firstLine="480"/>
        <w:rPr>
          <w:rFonts w:asciiTheme="majorEastAsia" w:eastAsiaTheme="majorEastAsia" w:hAnsiTheme="majorEastAsia" w:cs="Courier New"/>
          <w:color w:val="000000" w:themeColor="text1"/>
          <w:sz w:val="24"/>
          <w:szCs w:val="24"/>
        </w:rPr>
      </w:pPr>
      <w:r>
        <w:rPr>
          <w:rFonts w:asciiTheme="majorEastAsia" w:eastAsiaTheme="majorEastAsia" w:hAnsiTheme="majorEastAsia" w:cs="Courier New" w:hint="eastAsia"/>
          <w:color w:val="000000" w:themeColor="text1"/>
          <w:sz w:val="24"/>
          <w:szCs w:val="24"/>
        </w:rPr>
        <w:t>3</w:t>
      </w:r>
      <w:r w:rsidR="00150FA5">
        <w:rPr>
          <w:rFonts w:asciiTheme="majorEastAsia" w:eastAsiaTheme="majorEastAsia" w:hAnsiTheme="majorEastAsia" w:cs="Courier New" w:hint="eastAsia"/>
          <w:color w:val="000000" w:themeColor="text1"/>
          <w:sz w:val="24"/>
          <w:szCs w:val="24"/>
        </w:rPr>
        <w:t>.</w:t>
      </w:r>
      <w:r>
        <w:rPr>
          <w:rFonts w:asciiTheme="majorEastAsia" w:eastAsiaTheme="majorEastAsia" w:hAnsiTheme="majorEastAsia" w:cs="Courier New" w:hint="eastAsia"/>
          <w:color w:val="000000" w:themeColor="text1"/>
          <w:sz w:val="24"/>
          <w:szCs w:val="24"/>
        </w:rPr>
        <w:t>检验验收</w:t>
      </w:r>
    </w:p>
    <w:p w:rsidR="00EC6D4A" w:rsidRDefault="00150FA5">
      <w:pPr>
        <w:spacing w:line="480" w:lineRule="exact"/>
        <w:ind w:firstLineChars="200" w:firstLine="480"/>
        <w:rPr>
          <w:rFonts w:asciiTheme="majorEastAsia" w:eastAsiaTheme="majorEastAsia" w:hAnsiTheme="majorEastAsia" w:cs="Courier New"/>
          <w:color w:val="000000" w:themeColor="text1"/>
          <w:sz w:val="24"/>
          <w:szCs w:val="24"/>
        </w:rPr>
      </w:pPr>
      <w:r>
        <w:rPr>
          <w:rFonts w:asciiTheme="majorEastAsia" w:eastAsiaTheme="majorEastAsia" w:hAnsiTheme="majorEastAsia" w:cs="Courier New" w:hint="eastAsia"/>
          <w:color w:val="000000" w:themeColor="text1"/>
          <w:sz w:val="24"/>
          <w:szCs w:val="24"/>
        </w:rPr>
        <w:t>（1）</w:t>
      </w:r>
      <w:r w:rsidR="00DE6508">
        <w:rPr>
          <w:rFonts w:asciiTheme="majorEastAsia" w:eastAsiaTheme="majorEastAsia" w:hAnsiTheme="majorEastAsia" w:cs="Courier New" w:hint="eastAsia"/>
          <w:color w:val="000000" w:themeColor="text1"/>
          <w:sz w:val="24"/>
          <w:szCs w:val="24"/>
        </w:rPr>
        <w:t>供应商将货物运至指定地点后，应及时通知采购人收货。收货时，采购人发现货物包装有破损、货物有明显毁坏或数量、品种、品质等与双方约定有差异的，有权拒绝收货。</w:t>
      </w:r>
    </w:p>
    <w:p w:rsidR="00EC6D4A" w:rsidRDefault="00150FA5">
      <w:pPr>
        <w:spacing w:line="480" w:lineRule="exact"/>
        <w:ind w:firstLineChars="200" w:firstLine="480"/>
        <w:rPr>
          <w:rFonts w:asciiTheme="majorEastAsia" w:eastAsiaTheme="majorEastAsia" w:hAnsiTheme="majorEastAsia" w:cs="Courier New"/>
          <w:color w:val="000000" w:themeColor="text1"/>
          <w:sz w:val="24"/>
          <w:szCs w:val="24"/>
        </w:rPr>
      </w:pPr>
      <w:r>
        <w:rPr>
          <w:rFonts w:asciiTheme="majorEastAsia" w:eastAsiaTheme="majorEastAsia" w:hAnsiTheme="majorEastAsia" w:cs="Courier New" w:hint="eastAsia"/>
          <w:color w:val="000000" w:themeColor="text1"/>
          <w:sz w:val="24"/>
          <w:szCs w:val="24"/>
        </w:rPr>
        <w:t>（2）</w:t>
      </w:r>
      <w:r w:rsidR="00DE6508">
        <w:rPr>
          <w:rFonts w:asciiTheme="majorEastAsia" w:eastAsiaTheme="majorEastAsia" w:hAnsiTheme="majorEastAsia" w:cs="Courier New" w:hint="eastAsia"/>
          <w:color w:val="000000" w:themeColor="text1"/>
          <w:sz w:val="24"/>
          <w:szCs w:val="24"/>
        </w:rPr>
        <w:t>采购人收货后，对于原厂定型包装的商品在使用前或打开包装后发现质量有问题的，供应商必须无条件接受退换货，并在两天内补齐，发生的损失由供应商承担。</w:t>
      </w:r>
    </w:p>
    <w:p w:rsidR="00EC6D4A" w:rsidRDefault="00150FA5">
      <w:pPr>
        <w:spacing w:line="480" w:lineRule="exact"/>
        <w:ind w:firstLineChars="200" w:firstLine="480"/>
        <w:rPr>
          <w:rFonts w:asciiTheme="majorEastAsia" w:eastAsiaTheme="majorEastAsia" w:hAnsiTheme="majorEastAsia" w:cs="Courier New"/>
          <w:color w:val="000000" w:themeColor="text1"/>
          <w:sz w:val="24"/>
          <w:szCs w:val="24"/>
        </w:rPr>
      </w:pPr>
      <w:r>
        <w:rPr>
          <w:rFonts w:asciiTheme="majorEastAsia" w:eastAsiaTheme="majorEastAsia" w:hAnsiTheme="majorEastAsia" w:cs="Courier New" w:hint="eastAsia"/>
          <w:color w:val="000000" w:themeColor="text1"/>
          <w:sz w:val="24"/>
          <w:szCs w:val="24"/>
        </w:rPr>
        <w:t>（3）</w:t>
      </w:r>
      <w:r w:rsidR="00DE6508">
        <w:rPr>
          <w:rFonts w:asciiTheme="majorEastAsia" w:eastAsiaTheme="majorEastAsia" w:hAnsiTheme="majorEastAsia" w:cs="Courier New" w:hint="eastAsia"/>
          <w:color w:val="000000" w:themeColor="text1"/>
          <w:sz w:val="24"/>
          <w:szCs w:val="24"/>
        </w:rPr>
        <w:t>对于储存时间接近质保期的货物，采购人有权要求退货或换货。</w:t>
      </w:r>
    </w:p>
    <w:p w:rsidR="00EC6D4A" w:rsidRDefault="00DE6508">
      <w:pPr>
        <w:spacing w:line="480" w:lineRule="exact"/>
        <w:ind w:firstLineChars="200" w:firstLine="482"/>
        <w:jc w:val="left"/>
        <w:outlineLvl w:val="0"/>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四、</w:t>
      </w:r>
      <w:r>
        <w:rPr>
          <w:rFonts w:asciiTheme="minorEastAsia" w:eastAsiaTheme="minorEastAsia" w:hAnsiTheme="minorEastAsia" w:hint="eastAsia"/>
          <w:b/>
          <w:bCs/>
          <w:sz w:val="24"/>
          <w:szCs w:val="24"/>
          <w:lang w:val="zh-CN"/>
        </w:rPr>
        <w:t>交货时间、地点</w:t>
      </w:r>
    </w:p>
    <w:p w:rsidR="00EC6D4A" w:rsidRDefault="00DE6508">
      <w:pPr>
        <w:tabs>
          <w:tab w:val="left" w:pos="720"/>
        </w:tabs>
        <w:spacing w:line="48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（1）交货时间：</w:t>
      </w:r>
      <w:r>
        <w:rPr>
          <w:rFonts w:ascii="宋体" w:hAnsi="宋体" w:cs="Courier New" w:hint="eastAsia"/>
          <w:color w:val="000000"/>
          <w:sz w:val="24"/>
          <w:szCs w:val="24"/>
        </w:rPr>
        <w:t>合同签订后</w:t>
      </w:r>
      <w:r w:rsidR="00650684" w:rsidRPr="00756498">
        <w:rPr>
          <w:rFonts w:ascii="宋体" w:hAnsi="宋体" w:cs="Courier New" w:hint="eastAsia"/>
          <w:color w:val="000000" w:themeColor="text1"/>
          <w:sz w:val="24"/>
          <w:szCs w:val="24"/>
        </w:rPr>
        <w:t>45</w:t>
      </w:r>
      <w:r>
        <w:rPr>
          <w:rFonts w:ascii="宋体" w:hAnsi="宋体" w:cs="Courier New" w:hint="eastAsia"/>
          <w:color w:val="000000"/>
          <w:sz w:val="24"/>
          <w:szCs w:val="24"/>
        </w:rPr>
        <w:t>日内；所有采购货物必须在规定时间内配送齐全</w:t>
      </w:r>
      <w:r>
        <w:rPr>
          <w:rFonts w:asciiTheme="minorEastAsia" w:eastAsiaTheme="minorEastAsia" w:hAnsiTheme="minorEastAsia" w:hint="eastAsia"/>
          <w:sz w:val="24"/>
          <w:szCs w:val="24"/>
        </w:rPr>
        <w:t>。</w:t>
      </w:r>
    </w:p>
    <w:p w:rsidR="00EC6D4A" w:rsidRDefault="00DE6508">
      <w:pPr>
        <w:tabs>
          <w:tab w:val="left" w:pos="720"/>
        </w:tabs>
        <w:spacing w:line="48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（2）地点：采购单位指定地点。</w:t>
      </w:r>
    </w:p>
    <w:p w:rsidR="00EC6D4A" w:rsidRDefault="00DE6508">
      <w:pPr>
        <w:tabs>
          <w:tab w:val="left" w:pos="720"/>
        </w:tabs>
        <w:spacing w:line="480" w:lineRule="exact"/>
        <w:ind w:firstLineChars="200" w:firstLine="482"/>
        <w:jc w:val="left"/>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五、质量要求</w:t>
      </w:r>
    </w:p>
    <w:p w:rsidR="00EC6D4A" w:rsidRDefault="00DE6508">
      <w:pPr>
        <w:tabs>
          <w:tab w:val="left" w:pos="720"/>
        </w:tabs>
        <w:spacing w:line="48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质量要求：符合国家标准。</w:t>
      </w:r>
      <w:r w:rsidR="00705F81" w:rsidRPr="00705F81">
        <w:rPr>
          <w:rFonts w:asciiTheme="minorEastAsia" w:eastAsiaTheme="minorEastAsia" w:hAnsiTheme="minorEastAsia" w:hint="eastAsia"/>
          <w:sz w:val="24"/>
          <w:szCs w:val="24"/>
        </w:rPr>
        <w:t>甲方有权随时对乙方所供货物进行抽样检测，</w:t>
      </w:r>
      <w:r w:rsidR="00705F81" w:rsidRPr="009B778C">
        <w:rPr>
          <w:rFonts w:ascii="宋体" w:hAnsi="宋体" w:hint="eastAsia"/>
          <w:color w:val="000000"/>
          <w:kern w:val="0"/>
          <w:sz w:val="24"/>
          <w:szCs w:val="24"/>
        </w:rPr>
        <w:t>抽检批次由甲方随机指定，</w:t>
      </w:r>
      <w:r w:rsidR="00705F81" w:rsidRPr="009B778C">
        <w:rPr>
          <w:rFonts w:ascii="宋体" w:hAnsi="宋体" w:hint="eastAsia"/>
          <w:b/>
          <w:color w:val="000000"/>
          <w:kern w:val="0"/>
          <w:sz w:val="24"/>
          <w:szCs w:val="24"/>
        </w:rPr>
        <w:t>抽样检测费用由乙方承担</w:t>
      </w:r>
      <w:r w:rsidR="00705F81" w:rsidRPr="009B778C">
        <w:rPr>
          <w:rFonts w:ascii="宋体" w:hAnsi="宋体" w:hint="eastAsia"/>
          <w:color w:val="000000"/>
          <w:kern w:val="0"/>
          <w:sz w:val="24"/>
          <w:szCs w:val="24"/>
        </w:rPr>
        <w:t>。</w:t>
      </w:r>
    </w:p>
    <w:p w:rsidR="00EC6D4A" w:rsidRDefault="00DE6508">
      <w:pPr>
        <w:tabs>
          <w:tab w:val="left" w:pos="720"/>
        </w:tabs>
        <w:spacing w:line="480" w:lineRule="exact"/>
        <w:ind w:firstLineChars="200" w:firstLine="482"/>
        <w:jc w:val="left"/>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六、售后服务</w:t>
      </w:r>
    </w:p>
    <w:p w:rsidR="00EC6D4A" w:rsidRPr="00756498" w:rsidRDefault="009878CD">
      <w:pPr>
        <w:snapToGrid w:val="0"/>
        <w:spacing w:line="480" w:lineRule="exact"/>
        <w:ind w:firstLineChars="200" w:firstLine="480"/>
        <w:rPr>
          <w:rFonts w:asciiTheme="minorEastAsia" w:eastAsiaTheme="minorEastAsia" w:hAnsiTheme="minorEastAsia"/>
          <w:color w:val="000000" w:themeColor="text1"/>
          <w:sz w:val="24"/>
          <w:szCs w:val="24"/>
        </w:rPr>
      </w:pPr>
      <w:r w:rsidRPr="00756498">
        <w:rPr>
          <w:rFonts w:asciiTheme="minorEastAsia" w:eastAsiaTheme="minorEastAsia" w:hAnsiTheme="minorEastAsia" w:hint="eastAsia"/>
          <w:color w:val="000000" w:themeColor="text1"/>
          <w:sz w:val="24"/>
          <w:szCs w:val="24"/>
        </w:rPr>
        <w:t>1.</w:t>
      </w:r>
      <w:r w:rsidR="00B867E4" w:rsidRPr="00756498">
        <w:rPr>
          <w:rFonts w:ascii="宋体" w:hAnsi="宋体" w:hint="eastAsia"/>
          <w:color w:val="000000" w:themeColor="text1"/>
          <w:kern w:val="0"/>
          <w:sz w:val="24"/>
          <w:szCs w:val="24"/>
        </w:rPr>
        <w:t>乙方承担所供产品无限质量保证责任，凡因乙方提供产品质量问题，乙方承诺任何时候无条件予以退换，如因此给甲方或使用方造成损失的，应承担赔偿责任。</w:t>
      </w:r>
    </w:p>
    <w:p w:rsidR="00EC6D4A" w:rsidRDefault="009878CD">
      <w:pPr>
        <w:snapToGrid w:val="0"/>
        <w:spacing w:line="48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2.</w:t>
      </w:r>
      <w:r w:rsidR="00DE6508">
        <w:rPr>
          <w:rFonts w:asciiTheme="minorEastAsia" w:eastAsiaTheme="minorEastAsia" w:hAnsiTheme="minorEastAsia" w:hint="eastAsia"/>
          <w:sz w:val="24"/>
          <w:szCs w:val="24"/>
        </w:rPr>
        <w:t>如供应商未按约履行保修义务，经采购人催告后仍拖延的，则采购人有权委托第三方维修，产生的所有费用和损失将在应付款中双倍扣除。供应商不在约定期限内派人保修的，采购人可以委托他人修理。</w:t>
      </w:r>
    </w:p>
    <w:p w:rsidR="00EC6D4A" w:rsidRDefault="00DE6508">
      <w:pPr>
        <w:tabs>
          <w:tab w:val="left" w:pos="900"/>
        </w:tabs>
        <w:spacing w:line="480" w:lineRule="exact"/>
        <w:ind w:firstLineChars="200" w:firstLine="482"/>
        <w:rPr>
          <w:rFonts w:asciiTheme="minorEastAsia" w:eastAsiaTheme="minorEastAsia" w:hAnsiTheme="minorEastAsia" w:cs="宋体"/>
          <w:bCs/>
          <w:sz w:val="24"/>
          <w:szCs w:val="24"/>
        </w:rPr>
      </w:pPr>
      <w:r>
        <w:rPr>
          <w:rFonts w:asciiTheme="minorEastAsia" w:eastAsiaTheme="minorEastAsia" w:hAnsiTheme="minorEastAsia" w:hint="eastAsia"/>
          <w:b/>
          <w:bCs/>
          <w:sz w:val="24"/>
          <w:szCs w:val="24"/>
        </w:rPr>
        <w:t>七、付款方式：</w:t>
      </w:r>
      <w:r>
        <w:rPr>
          <w:rFonts w:ascii="宋体" w:hAnsi="宋体" w:hint="eastAsia"/>
          <w:snapToGrid w:val="0"/>
          <w:sz w:val="24"/>
          <w:szCs w:val="24"/>
        </w:rPr>
        <w:t>乙方提供货物全部到达，验收</w:t>
      </w:r>
      <w:r w:rsidR="00AC714C">
        <w:rPr>
          <w:rFonts w:ascii="宋体" w:hAnsi="宋体" w:hint="eastAsia"/>
          <w:snapToGrid w:val="0"/>
          <w:sz w:val="24"/>
          <w:szCs w:val="24"/>
        </w:rPr>
        <w:t>抽检后</w:t>
      </w:r>
      <w:r>
        <w:rPr>
          <w:rFonts w:ascii="宋体" w:hAnsi="宋体" w:hint="eastAsia"/>
          <w:snapToGrid w:val="0"/>
          <w:sz w:val="24"/>
          <w:szCs w:val="24"/>
        </w:rPr>
        <w:t>质量、数量等全部达标后付至合同总价款的</w:t>
      </w:r>
      <w:r w:rsidR="00705F81">
        <w:rPr>
          <w:rFonts w:ascii="宋体" w:hAnsi="宋体" w:hint="eastAsia"/>
          <w:snapToGrid w:val="0"/>
          <w:sz w:val="24"/>
          <w:szCs w:val="24"/>
        </w:rPr>
        <w:t>95</w:t>
      </w:r>
      <w:r>
        <w:rPr>
          <w:rFonts w:ascii="宋体" w:hAnsi="宋体" w:hint="eastAsia"/>
          <w:snapToGrid w:val="0"/>
          <w:sz w:val="24"/>
          <w:szCs w:val="24"/>
        </w:rPr>
        <w:t>%，余款（合同价款</w:t>
      </w:r>
      <w:r w:rsidR="00705F81">
        <w:rPr>
          <w:rFonts w:ascii="宋体" w:hAnsi="宋体" w:hint="eastAsia"/>
          <w:snapToGrid w:val="0"/>
          <w:sz w:val="24"/>
          <w:szCs w:val="24"/>
        </w:rPr>
        <w:t>5</w:t>
      </w:r>
      <w:r>
        <w:rPr>
          <w:rFonts w:ascii="宋体" w:hAnsi="宋体" w:hint="eastAsia"/>
          <w:snapToGrid w:val="0"/>
          <w:sz w:val="24"/>
          <w:szCs w:val="24"/>
        </w:rPr>
        <w:t>%）待</w:t>
      </w:r>
      <w:r w:rsidR="00705F81">
        <w:rPr>
          <w:rFonts w:ascii="宋体" w:hAnsi="宋体" w:hint="eastAsia"/>
          <w:snapToGrid w:val="0"/>
          <w:sz w:val="24"/>
          <w:szCs w:val="24"/>
        </w:rPr>
        <w:t>验收抽检合格一年后的</w:t>
      </w:r>
      <w:r>
        <w:rPr>
          <w:rFonts w:ascii="宋体" w:hAnsi="宋体" w:hint="eastAsia"/>
          <w:snapToGrid w:val="0"/>
          <w:sz w:val="24"/>
          <w:szCs w:val="24"/>
        </w:rPr>
        <w:t>一个月内付清余款。每次付款供货商均需提供正规发票和《供货单》，以上付款均不计利息。</w:t>
      </w:r>
    </w:p>
    <w:p w:rsidR="00EC6D4A" w:rsidRDefault="00DE6508">
      <w:pPr>
        <w:tabs>
          <w:tab w:val="left" w:pos="720"/>
        </w:tabs>
        <w:spacing w:line="480" w:lineRule="exact"/>
        <w:ind w:firstLineChars="200" w:firstLine="482"/>
        <w:jc w:val="left"/>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八、履约保证金：</w:t>
      </w:r>
    </w:p>
    <w:p w:rsidR="00EC6D4A" w:rsidRDefault="00DE6508">
      <w:pPr>
        <w:tabs>
          <w:tab w:val="left" w:pos="6345"/>
        </w:tabs>
        <w:spacing w:line="480" w:lineRule="exact"/>
        <w:ind w:firstLineChars="200"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在领取中标通知书前向业主提交履约保证金，履约保证金为中标价的5%</w:t>
      </w:r>
      <w:r w:rsidR="00E77C48">
        <w:rPr>
          <w:rFonts w:asciiTheme="minorEastAsia" w:eastAsiaTheme="minorEastAsia" w:hAnsiTheme="minorEastAsia" w:hint="eastAsia"/>
          <w:bCs/>
          <w:sz w:val="24"/>
          <w:szCs w:val="24"/>
        </w:rPr>
        <w:t>，在项目验收</w:t>
      </w:r>
      <w:r w:rsidR="00705F81">
        <w:rPr>
          <w:rFonts w:asciiTheme="minorEastAsia" w:eastAsiaTheme="minorEastAsia" w:hAnsiTheme="minorEastAsia" w:hint="eastAsia"/>
          <w:bCs/>
          <w:sz w:val="24"/>
          <w:szCs w:val="24"/>
        </w:rPr>
        <w:t>抽检</w:t>
      </w:r>
      <w:r w:rsidR="00E77C48">
        <w:rPr>
          <w:rFonts w:asciiTheme="minorEastAsia" w:eastAsiaTheme="minorEastAsia" w:hAnsiTheme="minorEastAsia" w:hint="eastAsia"/>
          <w:bCs/>
          <w:sz w:val="24"/>
          <w:szCs w:val="24"/>
        </w:rPr>
        <w:t>合格后一个月内</w:t>
      </w:r>
      <w:r>
        <w:rPr>
          <w:rFonts w:asciiTheme="minorEastAsia" w:eastAsiaTheme="minorEastAsia" w:hAnsiTheme="minorEastAsia" w:hint="eastAsia"/>
          <w:bCs/>
          <w:sz w:val="24"/>
          <w:szCs w:val="24"/>
        </w:rPr>
        <w:t>退还（不计息）。</w:t>
      </w:r>
    </w:p>
    <w:p w:rsidR="00326981" w:rsidRDefault="00326981" w:rsidP="00ED01D8">
      <w:pPr>
        <w:snapToGrid w:val="0"/>
        <w:spacing w:line="360" w:lineRule="auto"/>
        <w:contextualSpacing/>
        <w:rPr>
          <w:rFonts w:asciiTheme="minorEastAsia" w:eastAsiaTheme="minorEastAsia" w:hAnsiTheme="minorEastAsia"/>
          <w:b/>
          <w:bCs/>
          <w:sz w:val="44"/>
          <w:szCs w:val="44"/>
          <w:lang w:val="zh-CN"/>
        </w:rPr>
      </w:pPr>
    </w:p>
    <w:p w:rsidR="00756498" w:rsidRDefault="00756498" w:rsidP="00ED01D8">
      <w:pPr>
        <w:snapToGrid w:val="0"/>
        <w:spacing w:line="360" w:lineRule="auto"/>
        <w:contextualSpacing/>
        <w:rPr>
          <w:rFonts w:asciiTheme="minorEastAsia" w:eastAsiaTheme="minorEastAsia" w:hAnsiTheme="minorEastAsia"/>
          <w:b/>
          <w:bCs/>
          <w:sz w:val="44"/>
          <w:szCs w:val="44"/>
          <w:lang w:val="zh-CN"/>
        </w:rPr>
      </w:pPr>
    </w:p>
    <w:p w:rsidR="00EC6D4A" w:rsidRPr="00296C0C" w:rsidRDefault="00DE6508">
      <w:pPr>
        <w:snapToGrid w:val="0"/>
        <w:spacing w:line="360" w:lineRule="auto"/>
        <w:contextualSpacing/>
        <w:jc w:val="center"/>
        <w:rPr>
          <w:rFonts w:asciiTheme="majorEastAsia" w:eastAsiaTheme="majorEastAsia" w:hAnsiTheme="majorEastAsia"/>
          <w:b/>
          <w:bCs/>
          <w:sz w:val="44"/>
          <w:szCs w:val="44"/>
          <w:lang w:val="zh-CN"/>
        </w:rPr>
      </w:pPr>
      <w:r w:rsidRPr="00296C0C">
        <w:rPr>
          <w:rFonts w:asciiTheme="majorEastAsia" w:eastAsiaTheme="majorEastAsia" w:hAnsiTheme="majorEastAsia" w:hint="eastAsia"/>
          <w:b/>
          <w:bCs/>
          <w:sz w:val="44"/>
          <w:szCs w:val="44"/>
          <w:lang w:val="zh-CN"/>
        </w:rPr>
        <w:lastRenderedPageBreak/>
        <w:t>第三部分投标须知</w:t>
      </w:r>
    </w:p>
    <w:p w:rsidR="00EC6D4A" w:rsidRDefault="00DE6508">
      <w:pPr>
        <w:snapToGrid w:val="0"/>
        <w:spacing w:line="360" w:lineRule="auto"/>
        <w:ind w:firstLineChars="200" w:firstLine="482"/>
        <w:contextualSpacing/>
        <w:outlineLvl w:val="0"/>
        <w:rPr>
          <w:rFonts w:asciiTheme="minorEastAsia" w:eastAsiaTheme="minorEastAsia" w:hAnsiTheme="minorEastAsia" w:cs="仿宋"/>
          <w:b/>
          <w:sz w:val="24"/>
          <w:szCs w:val="24"/>
        </w:rPr>
      </w:pPr>
      <w:r>
        <w:rPr>
          <w:rFonts w:asciiTheme="minorEastAsia" w:eastAsiaTheme="minorEastAsia" w:hAnsiTheme="minorEastAsia" w:cs="仿宋" w:hint="eastAsia"/>
          <w:b/>
          <w:sz w:val="24"/>
          <w:szCs w:val="24"/>
        </w:rPr>
        <w:t>一、招标文件由招标人解释。</w:t>
      </w:r>
    </w:p>
    <w:p w:rsidR="00EC6D4A" w:rsidRDefault="00DE6508">
      <w:pPr>
        <w:snapToGrid w:val="0"/>
        <w:spacing w:line="300" w:lineRule="auto"/>
        <w:ind w:firstLineChars="200" w:firstLine="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w:t>
      </w:r>
      <w:r w:rsidR="00326981">
        <w:rPr>
          <w:rFonts w:asciiTheme="minorEastAsia" w:eastAsiaTheme="minorEastAsia" w:hAnsiTheme="minorEastAsia" w:cs="仿宋" w:hint="eastAsia"/>
          <w:sz w:val="24"/>
          <w:szCs w:val="24"/>
        </w:rPr>
        <w:t>.</w:t>
      </w:r>
      <w:r>
        <w:rPr>
          <w:rFonts w:ascii="宋体" w:eastAsiaTheme="minorEastAsia" w:hAnsi="宋体" w:cs="宋体" w:hint="eastAsia"/>
          <w:sz w:val="24"/>
          <w:szCs w:val="24"/>
        </w:rPr>
        <w:t>投标人</w:t>
      </w:r>
      <w:r>
        <w:rPr>
          <w:rFonts w:ascii="宋体" w:hAnsi="宋体" w:cs="宋体" w:hint="eastAsia"/>
          <w:sz w:val="24"/>
          <w:szCs w:val="24"/>
        </w:rPr>
        <w:t>在网上下载招标文件后，应仔细检查招标文件的所有内容，如对本次招标文件存在疑问，请将书面询问文件在投标截止期十日前送至采购人，由采购人作统一答复；如规定时间内未收到任何书面质疑，则视为各投标人均理解并接受本招标文件所有内容。同时投标人不得在招标结束后针对招标文件所有内容提出质疑事项。</w:t>
      </w:r>
    </w:p>
    <w:p w:rsidR="00EC6D4A" w:rsidRDefault="00DE6508">
      <w:pPr>
        <w:snapToGrid w:val="0"/>
        <w:spacing w:line="360" w:lineRule="auto"/>
        <w:ind w:firstLineChars="200" w:firstLine="480"/>
        <w:contextualSpacing/>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2</w:t>
      </w:r>
      <w:r w:rsidR="00326981">
        <w:rPr>
          <w:rFonts w:asciiTheme="minorEastAsia" w:eastAsiaTheme="minorEastAsia" w:hAnsiTheme="minorEastAsia" w:cs="仿宋" w:hint="eastAsia"/>
          <w:sz w:val="24"/>
          <w:szCs w:val="24"/>
        </w:rPr>
        <w:t>.</w:t>
      </w:r>
      <w:r>
        <w:rPr>
          <w:rFonts w:asciiTheme="minorEastAsia" w:eastAsiaTheme="minorEastAsia" w:hAnsiTheme="minorEastAsia" w:cs="仿宋" w:hint="eastAsia"/>
          <w:sz w:val="24"/>
          <w:szCs w:val="24"/>
        </w:rPr>
        <w:t>投标人应认真审阅招标文件中所有的事项、格式、条款和规范要求等，如果投标人没有按照招标文件要求提交投标文件，或者投标文件没有对招标文件做出实质性响应，其投标将被拒绝，投标人自行承担责任。</w:t>
      </w:r>
    </w:p>
    <w:p w:rsidR="00EC6D4A" w:rsidRDefault="00DE6508">
      <w:pPr>
        <w:snapToGrid w:val="0"/>
        <w:spacing w:line="360" w:lineRule="auto"/>
        <w:ind w:firstLineChars="200" w:firstLine="482"/>
        <w:contextualSpacing/>
        <w:rPr>
          <w:rFonts w:asciiTheme="minorEastAsia" w:eastAsiaTheme="minorEastAsia" w:hAnsiTheme="minorEastAsia" w:cs="仿宋"/>
          <w:b/>
          <w:sz w:val="24"/>
          <w:szCs w:val="24"/>
        </w:rPr>
      </w:pPr>
      <w:r>
        <w:rPr>
          <w:rFonts w:asciiTheme="minorEastAsia" w:eastAsiaTheme="minorEastAsia" w:hAnsiTheme="minorEastAsia" w:cs="仿宋" w:hint="eastAsia"/>
          <w:b/>
          <w:sz w:val="24"/>
          <w:szCs w:val="24"/>
        </w:rPr>
        <w:t>二、招标文件的澄清、修改、答疑</w:t>
      </w:r>
    </w:p>
    <w:p w:rsidR="00EC6D4A" w:rsidRDefault="00DE6508">
      <w:pPr>
        <w:snapToGrid w:val="0"/>
        <w:spacing w:line="360" w:lineRule="auto"/>
        <w:ind w:firstLine="555"/>
        <w:contextualSpacing/>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w:t>
      </w:r>
      <w:r w:rsidR="00326981">
        <w:rPr>
          <w:rFonts w:asciiTheme="minorEastAsia" w:eastAsiaTheme="minorEastAsia" w:hAnsiTheme="minorEastAsia" w:cs="仿宋" w:hint="eastAsia"/>
          <w:sz w:val="24"/>
          <w:szCs w:val="24"/>
        </w:rPr>
        <w:t>.</w:t>
      </w:r>
      <w:r>
        <w:rPr>
          <w:rFonts w:asciiTheme="minorEastAsia" w:eastAsiaTheme="minorEastAsia" w:hAnsiTheme="minorEastAsia" w:cs="仿宋" w:hint="eastAsia"/>
          <w:sz w:val="24"/>
          <w:szCs w:val="24"/>
        </w:rPr>
        <w:t>招标人有权对发出的招标文件进行必要的澄清或修改。</w:t>
      </w:r>
    </w:p>
    <w:p w:rsidR="00EC6D4A" w:rsidRDefault="00DE6508">
      <w:pPr>
        <w:snapToGrid w:val="0"/>
        <w:spacing w:line="360" w:lineRule="auto"/>
        <w:ind w:firstLine="555"/>
        <w:contextualSpacing/>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2</w:t>
      </w:r>
      <w:r w:rsidR="00326981">
        <w:rPr>
          <w:rFonts w:asciiTheme="minorEastAsia" w:eastAsiaTheme="minorEastAsia" w:hAnsiTheme="minorEastAsia" w:cs="仿宋" w:hint="eastAsia"/>
          <w:sz w:val="24"/>
          <w:szCs w:val="24"/>
        </w:rPr>
        <w:t>.</w:t>
      </w:r>
      <w:r>
        <w:rPr>
          <w:rFonts w:asciiTheme="minorEastAsia" w:eastAsiaTheme="minorEastAsia" w:hAnsiTheme="minorEastAsia" w:cs="仿宋" w:hint="eastAsia"/>
          <w:sz w:val="24"/>
          <w:szCs w:val="24"/>
        </w:rPr>
        <w:t>招标人可依规视情取消、延长相关时间。</w:t>
      </w:r>
    </w:p>
    <w:p w:rsidR="00EC6D4A" w:rsidRDefault="00DE6508">
      <w:pPr>
        <w:snapToGrid w:val="0"/>
        <w:spacing w:line="360" w:lineRule="auto"/>
        <w:ind w:firstLine="555"/>
        <w:contextualSpacing/>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3</w:t>
      </w:r>
      <w:r w:rsidR="00326981">
        <w:rPr>
          <w:rFonts w:asciiTheme="minorEastAsia" w:eastAsiaTheme="minorEastAsia" w:hAnsiTheme="minorEastAsia" w:cs="仿宋" w:hint="eastAsia"/>
          <w:sz w:val="24"/>
          <w:szCs w:val="24"/>
        </w:rPr>
        <w:t>.</w:t>
      </w:r>
      <w:r>
        <w:rPr>
          <w:rFonts w:asciiTheme="minorEastAsia" w:eastAsiaTheme="minorEastAsia" w:hAnsiTheme="minorEastAsia" w:cs="仿宋" w:hint="eastAsia"/>
          <w:sz w:val="24"/>
          <w:szCs w:val="24"/>
        </w:rPr>
        <w:t>招标人对招标文件的澄清、修改将构成招标文件的一部分，对投标人具有约束力。</w:t>
      </w:r>
    </w:p>
    <w:p w:rsidR="00EC6D4A" w:rsidRDefault="00DE6508">
      <w:pPr>
        <w:snapToGrid w:val="0"/>
        <w:spacing w:line="360" w:lineRule="auto"/>
        <w:ind w:firstLine="555"/>
        <w:contextualSpacing/>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4</w:t>
      </w:r>
      <w:r w:rsidR="00326981">
        <w:rPr>
          <w:rFonts w:asciiTheme="minorEastAsia" w:eastAsiaTheme="minorEastAsia" w:hAnsiTheme="minorEastAsia" w:cs="仿宋" w:hint="eastAsia"/>
          <w:sz w:val="24"/>
          <w:szCs w:val="24"/>
        </w:rPr>
        <w:t>.</w:t>
      </w:r>
      <w:r>
        <w:rPr>
          <w:rFonts w:asciiTheme="minorEastAsia" w:eastAsiaTheme="minorEastAsia" w:hAnsiTheme="minorEastAsia" w:cs="仿宋" w:hint="eastAsia"/>
          <w:sz w:val="24"/>
          <w:szCs w:val="24"/>
        </w:rPr>
        <w:t>投标人由于对招标文件的任何推论和误解以及招标人对有关问题的口头解释所造成的后果，均由投标人自负。</w:t>
      </w:r>
    </w:p>
    <w:p w:rsidR="00EC6D4A" w:rsidRDefault="00DE6508">
      <w:pPr>
        <w:snapToGrid w:val="0"/>
        <w:spacing w:line="360" w:lineRule="auto"/>
        <w:ind w:firstLine="555"/>
        <w:contextualSpacing/>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5</w:t>
      </w:r>
      <w:r w:rsidR="00326981">
        <w:rPr>
          <w:rFonts w:asciiTheme="minorEastAsia" w:eastAsiaTheme="minorEastAsia" w:hAnsiTheme="minorEastAsia" w:cs="仿宋" w:hint="eastAsia"/>
          <w:sz w:val="24"/>
          <w:szCs w:val="24"/>
        </w:rPr>
        <w:t>.</w:t>
      </w:r>
      <w:r>
        <w:rPr>
          <w:rFonts w:asciiTheme="minorEastAsia" w:eastAsiaTheme="minorEastAsia" w:hAnsiTheme="minorEastAsia" w:cs="仿宋" w:hint="eastAsia"/>
          <w:sz w:val="24"/>
          <w:szCs w:val="24"/>
        </w:rPr>
        <w:t>招标人或采购人视情组织答疑会。</w:t>
      </w:r>
    </w:p>
    <w:p w:rsidR="00EC6D4A" w:rsidRDefault="00DE6508">
      <w:pPr>
        <w:snapToGrid w:val="0"/>
        <w:spacing w:line="360" w:lineRule="auto"/>
        <w:ind w:firstLine="555"/>
        <w:contextualSpacing/>
        <w:rPr>
          <w:rFonts w:asciiTheme="minorEastAsia" w:eastAsiaTheme="minorEastAsia" w:hAnsiTheme="minorEastAsia" w:cs="仿宋"/>
          <w:b/>
          <w:sz w:val="24"/>
          <w:szCs w:val="24"/>
        </w:rPr>
      </w:pPr>
      <w:r>
        <w:rPr>
          <w:rFonts w:asciiTheme="minorEastAsia" w:eastAsiaTheme="minorEastAsia" w:hAnsiTheme="minorEastAsia" w:cs="仿宋" w:hint="eastAsia"/>
          <w:b/>
          <w:sz w:val="24"/>
          <w:szCs w:val="24"/>
        </w:rPr>
        <w:t>三、投标文件的编写、递交</w:t>
      </w:r>
    </w:p>
    <w:p w:rsidR="00EC6D4A" w:rsidRDefault="00326981">
      <w:pPr>
        <w:snapToGrid w:val="0"/>
        <w:spacing w:line="360" w:lineRule="auto"/>
        <w:ind w:firstLine="555"/>
        <w:contextualSpacing/>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w:t>
      </w:r>
      <w:r w:rsidR="00DE6508">
        <w:rPr>
          <w:rFonts w:asciiTheme="minorEastAsia" w:eastAsiaTheme="minorEastAsia" w:hAnsiTheme="minorEastAsia" w:cs="仿宋" w:hint="eastAsia"/>
          <w:sz w:val="24"/>
          <w:szCs w:val="24"/>
        </w:rPr>
        <w:t>投标文件的编写</w:t>
      </w:r>
    </w:p>
    <w:p w:rsidR="00EC6D4A" w:rsidRDefault="00DE6508">
      <w:pPr>
        <w:snapToGrid w:val="0"/>
        <w:spacing w:line="360" w:lineRule="auto"/>
        <w:ind w:firstLine="555"/>
        <w:contextualSpacing/>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供应商按“第七部分响应文件组成”要求编写投标文件。</w:t>
      </w:r>
    </w:p>
    <w:p w:rsidR="00EC6D4A" w:rsidRDefault="00DE6508">
      <w:pPr>
        <w:snapToGrid w:val="0"/>
        <w:spacing w:line="360" w:lineRule="auto"/>
        <w:ind w:firstLine="555"/>
        <w:contextualSpacing/>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特别提示：请响应供应商携带相关原件用于备查。任何原因导致评委看不清楚或无法查看，</w:t>
      </w:r>
      <w:proofErr w:type="gramStart"/>
      <w:r>
        <w:rPr>
          <w:rFonts w:asciiTheme="minorEastAsia" w:eastAsiaTheme="minorEastAsia" w:hAnsiTheme="minorEastAsia" w:cs="仿宋" w:hint="eastAsia"/>
          <w:sz w:val="24"/>
          <w:szCs w:val="24"/>
        </w:rPr>
        <w:t>且现场</w:t>
      </w:r>
      <w:proofErr w:type="gramEnd"/>
      <w:r>
        <w:rPr>
          <w:rFonts w:asciiTheme="minorEastAsia" w:eastAsiaTheme="minorEastAsia" w:hAnsiTheme="minorEastAsia" w:cs="仿宋" w:hint="eastAsia"/>
          <w:sz w:val="24"/>
          <w:szCs w:val="24"/>
        </w:rPr>
        <w:t>无法提供原件备查的，后果由供应商自负。</w:t>
      </w:r>
    </w:p>
    <w:p w:rsidR="00EC6D4A" w:rsidRDefault="00326981">
      <w:pPr>
        <w:snapToGrid w:val="0"/>
        <w:spacing w:line="360" w:lineRule="auto"/>
        <w:ind w:firstLine="555"/>
        <w:contextualSpacing/>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2.</w:t>
      </w:r>
      <w:r w:rsidR="00DE6508">
        <w:rPr>
          <w:rFonts w:asciiTheme="minorEastAsia" w:eastAsiaTheme="minorEastAsia" w:hAnsiTheme="minorEastAsia" w:cs="仿宋" w:hint="eastAsia"/>
          <w:sz w:val="24"/>
          <w:szCs w:val="24"/>
        </w:rPr>
        <w:t>投标文件制作要求</w:t>
      </w:r>
    </w:p>
    <w:p w:rsidR="00EC6D4A" w:rsidRDefault="00DE6508" w:rsidP="00326981">
      <w:pPr>
        <w:snapToGrid w:val="0"/>
        <w:spacing w:line="360" w:lineRule="auto"/>
        <w:ind w:firstLineChars="200" w:firstLine="480"/>
        <w:contextualSpacing/>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（1）响应供应商应按响应文件组成顺序编写、制作响应文件，并牢固装订成册。响应文件均需采用A4纸（图纸等除外）。响应文件不得行间插字、涂改、增删，</w:t>
      </w:r>
      <w:proofErr w:type="gramStart"/>
      <w:r>
        <w:rPr>
          <w:rFonts w:asciiTheme="minorEastAsia" w:eastAsiaTheme="minorEastAsia" w:hAnsiTheme="minorEastAsia" w:cs="仿宋" w:hint="eastAsia"/>
          <w:sz w:val="24"/>
          <w:szCs w:val="24"/>
        </w:rPr>
        <w:t>如修改</w:t>
      </w:r>
      <w:proofErr w:type="gramEnd"/>
      <w:r>
        <w:rPr>
          <w:rFonts w:asciiTheme="minorEastAsia" w:eastAsiaTheme="minorEastAsia" w:hAnsiTheme="minorEastAsia" w:cs="仿宋" w:hint="eastAsia"/>
          <w:sz w:val="24"/>
          <w:szCs w:val="24"/>
        </w:rPr>
        <w:t>错漏处，须经响应文件签署人签字并加盖公章。</w:t>
      </w:r>
    </w:p>
    <w:p w:rsidR="00EC6D4A" w:rsidRDefault="00DE6508" w:rsidP="00326981">
      <w:pPr>
        <w:snapToGrid w:val="0"/>
        <w:spacing w:line="360" w:lineRule="auto"/>
        <w:ind w:firstLineChars="200" w:firstLine="480"/>
        <w:contextualSpacing/>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（2）响应文件正本一份、副本四份，在每一份响应文件上要明确标注响应供应商全称、“正本”、“副本”字样。一旦正本和副本内容有差异，以正本为准。</w:t>
      </w:r>
    </w:p>
    <w:p w:rsidR="00EC6D4A" w:rsidRDefault="00DE6508" w:rsidP="00326981">
      <w:pPr>
        <w:snapToGrid w:val="0"/>
        <w:spacing w:line="360" w:lineRule="auto"/>
        <w:ind w:firstLineChars="200" w:firstLine="480"/>
        <w:contextualSpacing/>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（3）响应文件正本须打印并由法定代表人或授权代表签字并加盖单位公章（原件章）。副本可复印，但须加盖投标单位公章原件章。</w:t>
      </w:r>
    </w:p>
    <w:p w:rsidR="00EC6D4A" w:rsidRDefault="00DE6508">
      <w:pPr>
        <w:snapToGrid w:val="0"/>
        <w:spacing w:line="360" w:lineRule="auto"/>
        <w:ind w:firstLine="555"/>
        <w:contextualSpacing/>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lastRenderedPageBreak/>
        <w:t>（4）响应供应商应将本项目响应文件密封。</w:t>
      </w:r>
    </w:p>
    <w:p w:rsidR="00EC6D4A" w:rsidRDefault="00DE6508">
      <w:pPr>
        <w:snapToGrid w:val="0"/>
        <w:spacing w:line="360" w:lineRule="auto"/>
        <w:ind w:firstLine="555"/>
        <w:contextualSpacing/>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（5）响应文件分两部分组成：</w:t>
      </w:r>
      <w:r w:rsidR="00452D01">
        <w:rPr>
          <w:rFonts w:ascii="宋体" w:hAnsi="宋体" w:cs="宋体" w:hint="eastAsia"/>
          <w:kern w:val="0"/>
          <w:sz w:val="24"/>
          <w:szCs w:val="24"/>
        </w:rPr>
        <w:t>资格审查商务技术文件</w:t>
      </w:r>
      <w:r>
        <w:rPr>
          <w:rFonts w:asciiTheme="minorEastAsia" w:eastAsiaTheme="minorEastAsia" w:hAnsiTheme="minorEastAsia" w:cs="仿宋" w:hint="eastAsia"/>
          <w:sz w:val="24"/>
          <w:szCs w:val="24"/>
        </w:rPr>
        <w:t>，开标一览表</w:t>
      </w:r>
      <w:r w:rsidR="00452D01">
        <w:rPr>
          <w:rFonts w:ascii="宋体" w:hAnsi="宋体" w:cs="宋体" w:hint="eastAsia"/>
          <w:szCs w:val="21"/>
          <w:lang w:val="en-GB"/>
        </w:rPr>
        <w:t>（含中小企业声明函（如有））</w:t>
      </w:r>
      <w:r>
        <w:rPr>
          <w:rFonts w:asciiTheme="minorEastAsia" w:eastAsiaTheme="minorEastAsia" w:hAnsiTheme="minorEastAsia" w:cs="仿宋" w:hint="eastAsia"/>
          <w:sz w:val="24"/>
          <w:szCs w:val="24"/>
        </w:rPr>
        <w:t>；资格审查中均不得含有任何报价的内容，否则作废标处理。</w:t>
      </w:r>
    </w:p>
    <w:p w:rsidR="00EC6D4A" w:rsidRDefault="00DE6508">
      <w:pPr>
        <w:snapToGrid w:val="0"/>
        <w:spacing w:line="360" w:lineRule="auto"/>
        <w:ind w:firstLine="555"/>
        <w:contextualSpacing/>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（6）所有密封文件封套正面须标明项目名称、边缝处加盖单位骑缝章或骑缝签字，并注明于开标前不得启封。如果响应供应商未加写标记，采购方对响应文件的误投和提前启封不负责任。</w:t>
      </w:r>
    </w:p>
    <w:p w:rsidR="00EC6D4A" w:rsidRDefault="00DE6508">
      <w:pPr>
        <w:snapToGrid w:val="0"/>
        <w:spacing w:line="360" w:lineRule="auto"/>
        <w:ind w:firstLine="555"/>
        <w:contextualSpacing/>
        <w:rPr>
          <w:rFonts w:asciiTheme="minorEastAsia" w:eastAsiaTheme="minorEastAsia" w:hAnsiTheme="minorEastAsia" w:cs="仿宋"/>
          <w:b/>
          <w:sz w:val="24"/>
          <w:szCs w:val="24"/>
        </w:rPr>
      </w:pPr>
      <w:r>
        <w:rPr>
          <w:rFonts w:asciiTheme="minorEastAsia" w:eastAsiaTheme="minorEastAsia" w:hAnsiTheme="minorEastAsia" w:cs="仿宋" w:hint="eastAsia"/>
          <w:b/>
          <w:sz w:val="24"/>
          <w:szCs w:val="24"/>
        </w:rPr>
        <w:t>四、投标报价</w:t>
      </w:r>
    </w:p>
    <w:p w:rsidR="00EC6D4A" w:rsidRDefault="00DE6508">
      <w:pPr>
        <w:snapToGrid w:val="0"/>
        <w:spacing w:line="360" w:lineRule="auto"/>
        <w:ind w:firstLine="555"/>
        <w:contextualSpacing/>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一个标的只允许一个报价，不接受任何有选择性的报价。</w:t>
      </w:r>
    </w:p>
    <w:p w:rsidR="00EC6D4A" w:rsidRDefault="00DE6508">
      <w:pPr>
        <w:snapToGrid w:val="0"/>
        <w:spacing w:line="360" w:lineRule="auto"/>
        <w:ind w:firstLine="555"/>
        <w:contextualSpacing/>
        <w:rPr>
          <w:rFonts w:asciiTheme="minorEastAsia" w:hAnsiTheme="minorEastAsia" w:cs="仿宋"/>
          <w:bCs/>
          <w:sz w:val="24"/>
          <w:szCs w:val="24"/>
          <w:highlight w:val="yellow"/>
        </w:rPr>
      </w:pPr>
      <w:r>
        <w:rPr>
          <w:rFonts w:ascii="宋体" w:cs="仿宋_GB2312" w:hint="eastAsia"/>
          <w:sz w:val="24"/>
          <w:szCs w:val="24"/>
        </w:rPr>
        <w:t>投标报价应包括本项目的设备、材料费、人工费、运输费、搬运、安装费、装卸费、措施费、设备工程安装调试施工费、培训服务费和安全措施费、售后服务费、税金等一切费用在内。</w:t>
      </w:r>
    </w:p>
    <w:p w:rsidR="00EC6D4A" w:rsidRDefault="00DE6508">
      <w:pPr>
        <w:snapToGrid w:val="0"/>
        <w:spacing w:line="360" w:lineRule="auto"/>
        <w:ind w:firstLine="555"/>
        <w:contextualSpacing/>
        <w:rPr>
          <w:rFonts w:asciiTheme="minorEastAsia" w:eastAsiaTheme="minorEastAsia" w:hAnsiTheme="minorEastAsia" w:cs="仿宋"/>
          <w:b/>
          <w:sz w:val="24"/>
          <w:szCs w:val="24"/>
        </w:rPr>
      </w:pPr>
      <w:r>
        <w:rPr>
          <w:rFonts w:asciiTheme="minorEastAsia" w:eastAsiaTheme="minorEastAsia" w:hAnsiTheme="minorEastAsia" w:cs="仿宋" w:hint="eastAsia"/>
          <w:b/>
          <w:sz w:val="24"/>
          <w:szCs w:val="24"/>
        </w:rPr>
        <w:t>五、投标费用</w:t>
      </w:r>
    </w:p>
    <w:p w:rsidR="00EC6D4A" w:rsidRDefault="00DE6508">
      <w:pPr>
        <w:snapToGrid w:val="0"/>
        <w:spacing w:line="360" w:lineRule="auto"/>
        <w:ind w:firstLine="555"/>
        <w:contextualSpacing/>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w:t>
      </w:r>
      <w:r w:rsidR="00326981">
        <w:rPr>
          <w:rFonts w:asciiTheme="minorEastAsia" w:eastAsiaTheme="minorEastAsia" w:hAnsiTheme="minorEastAsia" w:cs="仿宋" w:hint="eastAsia"/>
          <w:sz w:val="24"/>
          <w:szCs w:val="24"/>
        </w:rPr>
        <w:t>.</w:t>
      </w:r>
      <w:r>
        <w:rPr>
          <w:rFonts w:asciiTheme="minorEastAsia" w:eastAsiaTheme="minorEastAsia" w:hAnsiTheme="minorEastAsia" w:cs="仿宋" w:hint="eastAsia"/>
          <w:sz w:val="24"/>
          <w:szCs w:val="24"/>
        </w:rPr>
        <w:t>投标人承担参与投标可能发生的全部费用，招标人在任何情况下均无义务和责任承担这些费用。</w:t>
      </w:r>
    </w:p>
    <w:p w:rsidR="00EC6D4A" w:rsidRPr="00C17663" w:rsidRDefault="00DE6508">
      <w:pPr>
        <w:snapToGrid w:val="0"/>
        <w:spacing w:line="360" w:lineRule="auto"/>
        <w:ind w:firstLine="555"/>
        <w:contextualSpacing/>
        <w:rPr>
          <w:rFonts w:asciiTheme="minorEastAsia" w:eastAsiaTheme="minorEastAsia" w:hAnsiTheme="minorEastAsia" w:cs="仿宋"/>
          <w:color w:val="000000" w:themeColor="text1"/>
          <w:sz w:val="24"/>
          <w:szCs w:val="24"/>
        </w:rPr>
      </w:pPr>
      <w:r w:rsidRPr="00C17663">
        <w:rPr>
          <w:rFonts w:asciiTheme="minorEastAsia" w:eastAsiaTheme="minorEastAsia" w:hAnsiTheme="minorEastAsia" w:cs="仿宋" w:hint="eastAsia"/>
          <w:color w:val="000000" w:themeColor="text1"/>
          <w:sz w:val="24"/>
          <w:szCs w:val="24"/>
        </w:rPr>
        <w:t>2</w:t>
      </w:r>
      <w:r w:rsidR="00326981" w:rsidRPr="00C17663">
        <w:rPr>
          <w:rFonts w:asciiTheme="minorEastAsia" w:eastAsiaTheme="minorEastAsia" w:hAnsiTheme="minorEastAsia" w:cs="仿宋" w:hint="eastAsia"/>
          <w:color w:val="000000" w:themeColor="text1"/>
          <w:sz w:val="24"/>
          <w:szCs w:val="24"/>
        </w:rPr>
        <w:t>.</w:t>
      </w:r>
      <w:r w:rsidRPr="00C17663">
        <w:rPr>
          <w:rFonts w:asciiTheme="minorEastAsia" w:eastAsiaTheme="minorEastAsia" w:hAnsiTheme="minorEastAsia" w:cs="仿宋" w:hint="eastAsia"/>
          <w:color w:val="000000" w:themeColor="text1"/>
          <w:sz w:val="24"/>
          <w:szCs w:val="24"/>
        </w:rPr>
        <w:t>招标人不收取任何费用。</w:t>
      </w:r>
    </w:p>
    <w:p w:rsidR="00EC6D4A" w:rsidRPr="00C17663" w:rsidRDefault="00650684">
      <w:pPr>
        <w:snapToGrid w:val="0"/>
        <w:spacing w:line="360" w:lineRule="auto"/>
        <w:ind w:firstLine="555"/>
        <w:contextualSpacing/>
        <w:rPr>
          <w:rFonts w:asciiTheme="minorEastAsia" w:eastAsiaTheme="minorEastAsia" w:hAnsiTheme="minorEastAsia" w:cs="仿宋"/>
          <w:color w:val="000000" w:themeColor="text1"/>
          <w:sz w:val="24"/>
          <w:szCs w:val="24"/>
        </w:rPr>
      </w:pPr>
      <w:r w:rsidRPr="00C17663">
        <w:rPr>
          <w:rFonts w:asciiTheme="minorEastAsia" w:eastAsiaTheme="minorEastAsia" w:hAnsiTheme="minorEastAsia" w:cs="仿宋" w:hint="eastAsia"/>
          <w:color w:val="000000" w:themeColor="text1"/>
          <w:sz w:val="24"/>
          <w:szCs w:val="24"/>
        </w:rPr>
        <w:t>3</w:t>
      </w:r>
      <w:r w:rsidR="00326981" w:rsidRPr="00C17663">
        <w:rPr>
          <w:rFonts w:asciiTheme="minorEastAsia" w:eastAsiaTheme="minorEastAsia" w:hAnsiTheme="minorEastAsia" w:cs="仿宋" w:hint="eastAsia"/>
          <w:color w:val="000000" w:themeColor="text1"/>
          <w:sz w:val="24"/>
          <w:szCs w:val="24"/>
        </w:rPr>
        <w:t>.</w:t>
      </w:r>
      <w:r w:rsidR="00DE6508" w:rsidRPr="00C17663">
        <w:rPr>
          <w:rFonts w:asciiTheme="minorEastAsia" w:eastAsiaTheme="minorEastAsia" w:hAnsiTheme="minorEastAsia" w:cs="仿宋" w:hint="eastAsia"/>
          <w:color w:val="000000" w:themeColor="text1"/>
          <w:sz w:val="24"/>
          <w:szCs w:val="24"/>
        </w:rPr>
        <w:t>本项目招标代理费为人民币3000元整，由中标单位在开标结束后交招标代理机构。</w:t>
      </w:r>
    </w:p>
    <w:p w:rsidR="00EC6D4A" w:rsidRDefault="00DE6508">
      <w:pPr>
        <w:snapToGrid w:val="0"/>
        <w:spacing w:line="360" w:lineRule="auto"/>
        <w:ind w:firstLine="555"/>
        <w:contextualSpacing/>
        <w:rPr>
          <w:rFonts w:asciiTheme="minorEastAsia" w:eastAsiaTheme="minorEastAsia" w:hAnsiTheme="minorEastAsia" w:cs="仿宋"/>
          <w:b/>
          <w:sz w:val="24"/>
          <w:szCs w:val="24"/>
        </w:rPr>
      </w:pPr>
      <w:r>
        <w:rPr>
          <w:rFonts w:asciiTheme="minorEastAsia" w:eastAsiaTheme="minorEastAsia" w:hAnsiTheme="minorEastAsia" w:cs="仿宋" w:hint="eastAsia"/>
          <w:b/>
          <w:sz w:val="24"/>
          <w:szCs w:val="24"/>
        </w:rPr>
        <w:t>六、响应文件的递交</w:t>
      </w:r>
    </w:p>
    <w:p w:rsidR="00EC6D4A" w:rsidRDefault="00DE6508">
      <w:pPr>
        <w:snapToGrid w:val="0"/>
        <w:spacing w:line="360" w:lineRule="auto"/>
        <w:ind w:firstLine="555"/>
        <w:contextualSpacing/>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w:t>
      </w:r>
      <w:r w:rsidR="00326981">
        <w:rPr>
          <w:rFonts w:asciiTheme="minorEastAsia" w:eastAsiaTheme="minorEastAsia" w:hAnsiTheme="minorEastAsia" w:cs="仿宋" w:hint="eastAsia"/>
          <w:sz w:val="24"/>
          <w:szCs w:val="24"/>
        </w:rPr>
        <w:t>.</w:t>
      </w:r>
      <w:r>
        <w:rPr>
          <w:rFonts w:asciiTheme="minorEastAsia" w:eastAsiaTheme="minorEastAsia" w:hAnsiTheme="minorEastAsia" w:cs="仿宋" w:hint="eastAsia"/>
          <w:sz w:val="24"/>
          <w:szCs w:val="24"/>
        </w:rPr>
        <w:t>采购方于开标地点在投标截止时间前半小时内接受标书。</w:t>
      </w:r>
    </w:p>
    <w:p w:rsidR="00EC6D4A" w:rsidRDefault="00DE6508">
      <w:pPr>
        <w:snapToGrid w:val="0"/>
        <w:spacing w:line="360" w:lineRule="auto"/>
        <w:ind w:firstLine="555"/>
        <w:contextualSpacing/>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2</w:t>
      </w:r>
      <w:r w:rsidR="00326981">
        <w:rPr>
          <w:rFonts w:asciiTheme="minorEastAsia" w:eastAsiaTheme="minorEastAsia" w:hAnsiTheme="minorEastAsia" w:cs="仿宋" w:hint="eastAsia"/>
          <w:sz w:val="24"/>
          <w:szCs w:val="24"/>
        </w:rPr>
        <w:t>.</w:t>
      </w:r>
      <w:r>
        <w:rPr>
          <w:rFonts w:asciiTheme="minorEastAsia" w:eastAsiaTheme="minorEastAsia" w:hAnsiTheme="minorEastAsia" w:cs="仿宋" w:hint="eastAsia"/>
          <w:sz w:val="24"/>
          <w:szCs w:val="24"/>
        </w:rPr>
        <w:t>供应商递交响应文件的方式为专人当面递交的方式。</w:t>
      </w:r>
    </w:p>
    <w:p w:rsidR="00EC6D4A" w:rsidRDefault="00DE6508">
      <w:pPr>
        <w:snapToGrid w:val="0"/>
        <w:spacing w:line="360" w:lineRule="auto"/>
        <w:ind w:firstLine="555"/>
        <w:contextualSpacing/>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3</w:t>
      </w:r>
      <w:r w:rsidR="00326981">
        <w:rPr>
          <w:rFonts w:asciiTheme="minorEastAsia" w:eastAsiaTheme="minorEastAsia" w:hAnsiTheme="minorEastAsia" w:cs="仿宋" w:hint="eastAsia"/>
          <w:sz w:val="24"/>
          <w:szCs w:val="24"/>
        </w:rPr>
        <w:t>.</w:t>
      </w:r>
      <w:r>
        <w:rPr>
          <w:rFonts w:asciiTheme="minorEastAsia" w:eastAsiaTheme="minorEastAsia" w:hAnsiTheme="minorEastAsia" w:cs="仿宋" w:hint="eastAsia"/>
          <w:sz w:val="24"/>
          <w:szCs w:val="24"/>
        </w:rPr>
        <w:t>采购方将拒绝接收递交时间、密封情况等不符合要求的响应文件。</w:t>
      </w:r>
    </w:p>
    <w:p w:rsidR="00EC6D4A" w:rsidRDefault="00DE6508">
      <w:pPr>
        <w:snapToGrid w:val="0"/>
        <w:spacing w:line="360" w:lineRule="auto"/>
        <w:ind w:firstLine="555"/>
        <w:contextualSpacing/>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4</w:t>
      </w:r>
      <w:r w:rsidR="00326981">
        <w:rPr>
          <w:rFonts w:asciiTheme="minorEastAsia" w:eastAsiaTheme="minorEastAsia" w:hAnsiTheme="minorEastAsia" w:cs="仿宋" w:hint="eastAsia"/>
          <w:sz w:val="24"/>
          <w:szCs w:val="24"/>
        </w:rPr>
        <w:t>.</w:t>
      </w:r>
      <w:r>
        <w:rPr>
          <w:rFonts w:asciiTheme="minorEastAsia" w:eastAsiaTheme="minorEastAsia" w:hAnsiTheme="minorEastAsia" w:cs="仿宋" w:hint="eastAsia"/>
          <w:sz w:val="24"/>
          <w:szCs w:val="24"/>
        </w:rPr>
        <w:t>响应文件填写字迹必须清楚、工整，对不同文字文本响应文件的解释发生异议的，以中文文本为准。</w:t>
      </w:r>
    </w:p>
    <w:p w:rsidR="00EC6D4A" w:rsidRDefault="00DE6508">
      <w:pPr>
        <w:snapToGrid w:val="0"/>
        <w:spacing w:line="360" w:lineRule="auto"/>
        <w:ind w:firstLine="555"/>
        <w:contextualSpacing/>
        <w:rPr>
          <w:rFonts w:asciiTheme="minorEastAsia" w:eastAsiaTheme="minorEastAsia" w:hAnsiTheme="minorEastAsia" w:cs="仿宋"/>
          <w:b/>
          <w:sz w:val="24"/>
          <w:szCs w:val="24"/>
        </w:rPr>
      </w:pPr>
      <w:r>
        <w:rPr>
          <w:rFonts w:asciiTheme="minorEastAsia" w:eastAsiaTheme="minorEastAsia" w:hAnsiTheme="minorEastAsia" w:cs="仿宋" w:hint="eastAsia"/>
          <w:b/>
          <w:sz w:val="24"/>
          <w:szCs w:val="24"/>
        </w:rPr>
        <w:t>五、无效投标的情形</w:t>
      </w:r>
    </w:p>
    <w:p w:rsidR="00EC6D4A" w:rsidRDefault="00DE6508">
      <w:pPr>
        <w:snapToGrid w:val="0"/>
        <w:spacing w:line="360" w:lineRule="auto"/>
        <w:ind w:firstLine="555"/>
        <w:contextualSpacing/>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发生下列情况之一的响应文件被视为无效：</w:t>
      </w:r>
    </w:p>
    <w:p w:rsidR="00EC6D4A" w:rsidRDefault="00DE6508">
      <w:pPr>
        <w:snapToGrid w:val="0"/>
        <w:spacing w:line="360" w:lineRule="auto"/>
        <w:ind w:firstLine="555"/>
        <w:contextualSpacing/>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1．投标报价超出项目最高限价的；</w:t>
      </w:r>
    </w:p>
    <w:p w:rsidR="00EC6D4A" w:rsidRDefault="00DE6508">
      <w:pPr>
        <w:snapToGrid w:val="0"/>
        <w:spacing w:line="360" w:lineRule="auto"/>
        <w:ind w:firstLine="555"/>
        <w:contextualSpacing/>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2</w:t>
      </w:r>
      <w:r w:rsidR="0037449A">
        <w:rPr>
          <w:rFonts w:asciiTheme="minorEastAsia" w:eastAsiaTheme="minorEastAsia" w:hAnsiTheme="minorEastAsia" w:cs="仿宋" w:hint="eastAsia"/>
          <w:sz w:val="24"/>
          <w:szCs w:val="24"/>
        </w:rPr>
        <w:t>．由于包装不妥，在送交途中严重破损或失散的</w:t>
      </w:r>
      <w:r>
        <w:rPr>
          <w:rFonts w:asciiTheme="minorEastAsia" w:eastAsiaTheme="minorEastAsia" w:hAnsiTheme="minorEastAsia" w:cs="仿宋" w:hint="eastAsia"/>
          <w:sz w:val="24"/>
          <w:szCs w:val="24"/>
        </w:rPr>
        <w:t>响应文件；</w:t>
      </w:r>
    </w:p>
    <w:p w:rsidR="00EC6D4A" w:rsidRDefault="00DE6508">
      <w:pPr>
        <w:snapToGrid w:val="0"/>
        <w:spacing w:line="360" w:lineRule="auto"/>
        <w:ind w:firstLine="555"/>
        <w:contextualSpacing/>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3．未按照文件要求盖章、签署姓名；未装订或未按照文件规定的数量进行制作、未按照文件规定要求密封；投标承诺函、法定代表人授权书等有涂改的；</w:t>
      </w:r>
    </w:p>
    <w:p w:rsidR="00EC6D4A" w:rsidRDefault="00DE6508">
      <w:pPr>
        <w:snapToGrid w:val="0"/>
        <w:spacing w:line="360" w:lineRule="auto"/>
        <w:ind w:firstLine="555"/>
        <w:contextualSpacing/>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4．未能提供合格的资格文件；</w:t>
      </w:r>
    </w:p>
    <w:p w:rsidR="00EC6D4A" w:rsidRDefault="00DE6508">
      <w:pPr>
        <w:snapToGrid w:val="0"/>
        <w:spacing w:line="360" w:lineRule="auto"/>
        <w:ind w:firstLine="555"/>
        <w:contextualSpacing/>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5．响应供应商未对文件内所要采购的全部内容进行报价的；</w:t>
      </w:r>
    </w:p>
    <w:p w:rsidR="00EC6D4A" w:rsidRDefault="00DE6508">
      <w:pPr>
        <w:snapToGrid w:val="0"/>
        <w:spacing w:line="360" w:lineRule="auto"/>
        <w:ind w:firstLine="555"/>
        <w:contextualSpacing/>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lastRenderedPageBreak/>
        <w:t>6．与招标文件有重大偏离的或未能实质性响应技术商务要求的；</w:t>
      </w:r>
    </w:p>
    <w:p w:rsidR="00EC6D4A" w:rsidRDefault="00DE6508">
      <w:pPr>
        <w:snapToGrid w:val="0"/>
        <w:spacing w:line="360" w:lineRule="auto"/>
        <w:ind w:firstLine="555"/>
        <w:contextualSpacing/>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7．开标时响应供应商授权代表未到开标现场或授权代表不能提供相应身份证明的；</w:t>
      </w:r>
    </w:p>
    <w:p w:rsidR="00EC6D4A" w:rsidRDefault="00DE6508">
      <w:pPr>
        <w:snapToGrid w:val="0"/>
        <w:spacing w:line="360" w:lineRule="auto"/>
        <w:ind w:firstLine="555"/>
        <w:contextualSpacing/>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8．响应供应商在投标活动中提供任何虚假材料或从事其他违法活动的；</w:t>
      </w:r>
    </w:p>
    <w:p w:rsidR="00EC6D4A" w:rsidRDefault="00DE6508">
      <w:pPr>
        <w:snapToGrid w:val="0"/>
        <w:spacing w:line="360" w:lineRule="auto"/>
        <w:ind w:firstLine="555"/>
        <w:contextualSpacing/>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9．评标委员会认为其他不合理情况的；</w:t>
      </w:r>
    </w:p>
    <w:p w:rsidR="00EC6D4A" w:rsidRDefault="00DE6508">
      <w:pPr>
        <w:snapToGrid w:val="0"/>
        <w:spacing w:line="360" w:lineRule="auto"/>
        <w:ind w:firstLine="555"/>
        <w:contextualSpacing/>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10．不符合法律、法规和本招标文件规定的其他实质性要求的。</w:t>
      </w:r>
    </w:p>
    <w:p w:rsidR="00EC6D4A" w:rsidRDefault="00DE6508">
      <w:pPr>
        <w:snapToGrid w:val="0"/>
        <w:spacing w:line="360" w:lineRule="auto"/>
        <w:ind w:firstLine="555"/>
        <w:contextualSpacing/>
        <w:rPr>
          <w:rFonts w:asciiTheme="minorEastAsia" w:eastAsiaTheme="minorEastAsia" w:hAnsiTheme="minorEastAsia" w:cs="仿宋"/>
          <w:b/>
          <w:sz w:val="24"/>
          <w:szCs w:val="24"/>
        </w:rPr>
      </w:pPr>
      <w:r>
        <w:rPr>
          <w:rFonts w:asciiTheme="minorEastAsia" w:eastAsiaTheme="minorEastAsia" w:hAnsiTheme="minorEastAsia" w:cs="仿宋" w:hint="eastAsia"/>
          <w:b/>
          <w:sz w:val="24"/>
          <w:szCs w:val="24"/>
        </w:rPr>
        <w:t>六、变更为其他方式采购的情形</w:t>
      </w:r>
    </w:p>
    <w:p w:rsidR="00EC6D4A" w:rsidRDefault="00DE6508">
      <w:pPr>
        <w:snapToGrid w:val="0"/>
        <w:spacing w:line="360" w:lineRule="auto"/>
        <w:ind w:firstLine="555"/>
        <w:contextualSpacing/>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投标截止时间出现如下情形的：参加投标的供应商不足3家的，或者评标中出现符合专业条件的供应商或对招标文件作实质响应的响应供应商不足3家的，除采购任务取消外，采购人应报告监督部门，视情采取其他方式采购。本次招标文件中对供应商资质、技术等要求，将作为其他方式采购的基本要求和依据。</w:t>
      </w:r>
      <w:proofErr w:type="gramStart"/>
      <w:r>
        <w:rPr>
          <w:rFonts w:asciiTheme="minorEastAsia" w:eastAsiaTheme="minorEastAsia" w:hAnsiTheme="minorEastAsia" w:cs="仿宋" w:hint="eastAsia"/>
          <w:sz w:val="24"/>
          <w:szCs w:val="24"/>
        </w:rPr>
        <w:t>原已经</w:t>
      </w:r>
      <w:proofErr w:type="gramEnd"/>
      <w:r>
        <w:rPr>
          <w:rFonts w:asciiTheme="minorEastAsia" w:eastAsiaTheme="minorEastAsia" w:hAnsiTheme="minorEastAsia" w:cs="仿宋" w:hint="eastAsia"/>
          <w:sz w:val="24"/>
          <w:szCs w:val="24"/>
        </w:rPr>
        <w:t>参加投标并符合要求的供应商，根据自愿原则，参加其他方式招标。</w:t>
      </w:r>
    </w:p>
    <w:p w:rsidR="00EC6D4A" w:rsidRDefault="00DE6508">
      <w:pPr>
        <w:snapToGrid w:val="0"/>
        <w:spacing w:line="360" w:lineRule="auto"/>
        <w:ind w:firstLine="555"/>
        <w:contextualSpacing/>
        <w:rPr>
          <w:rFonts w:asciiTheme="minorEastAsia" w:eastAsiaTheme="minorEastAsia" w:hAnsiTheme="minorEastAsia" w:cs="仿宋"/>
          <w:sz w:val="24"/>
          <w:szCs w:val="24"/>
        </w:rPr>
      </w:pPr>
      <w:r>
        <w:rPr>
          <w:rFonts w:asciiTheme="minorEastAsia" w:eastAsiaTheme="minorEastAsia" w:hAnsiTheme="minorEastAsia" w:cs="仿宋" w:hint="eastAsia"/>
          <w:b/>
          <w:bCs/>
          <w:sz w:val="24"/>
          <w:szCs w:val="24"/>
        </w:rPr>
        <w:t>七、政府采购政策功能落实（如有此部分内容请附在开标一览表后）</w:t>
      </w:r>
    </w:p>
    <w:p w:rsidR="00EE55D3" w:rsidRDefault="00EE55D3" w:rsidP="00EE55D3">
      <w:pPr>
        <w:snapToGrid w:val="0"/>
        <w:spacing w:line="360" w:lineRule="auto"/>
        <w:ind w:firstLine="555"/>
        <w:contextualSpacing/>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1.小微型企业价格扣除</w:t>
      </w:r>
    </w:p>
    <w:p w:rsidR="00EE55D3" w:rsidRDefault="00EE55D3" w:rsidP="00EE55D3">
      <w:pPr>
        <w:snapToGrid w:val="0"/>
        <w:spacing w:line="360" w:lineRule="auto"/>
        <w:ind w:firstLine="555"/>
        <w:contextualSpacing/>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（1）本项目对小型和微型企业产品给予10%的扣除价格，用扣除后的价格参与评审。</w:t>
      </w:r>
    </w:p>
    <w:p w:rsidR="00EE55D3" w:rsidRDefault="00EE55D3" w:rsidP="00EE55D3">
      <w:pPr>
        <w:snapToGrid w:val="0"/>
        <w:spacing w:line="360" w:lineRule="auto"/>
        <w:ind w:firstLine="555"/>
        <w:contextualSpacing/>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（2）供应商需按照《政府采购促进中小企业发展管理办法》（财库﹝2020﹞46号）的规定提供相应的《中小企业声明函》。</w:t>
      </w:r>
    </w:p>
    <w:p w:rsidR="00EE55D3" w:rsidRDefault="00EE55D3" w:rsidP="00EE55D3">
      <w:pPr>
        <w:snapToGrid w:val="0"/>
        <w:spacing w:line="360" w:lineRule="auto"/>
        <w:ind w:firstLine="555"/>
        <w:contextualSpacing/>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（3）企业标准请参照《关于印发中小企业划型标准规定的通知》（工信部联企业[2011]300号）文件规定自行填写。</w:t>
      </w:r>
    </w:p>
    <w:p w:rsidR="00EE55D3" w:rsidRDefault="00EE55D3" w:rsidP="00EE55D3">
      <w:pPr>
        <w:snapToGrid w:val="0"/>
        <w:spacing w:line="360" w:lineRule="auto"/>
        <w:ind w:firstLine="555"/>
        <w:contextualSpacing/>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2.残疾人福利单位价格扣除</w:t>
      </w:r>
    </w:p>
    <w:p w:rsidR="00EE55D3" w:rsidRDefault="00EE55D3" w:rsidP="00EE55D3">
      <w:pPr>
        <w:snapToGrid w:val="0"/>
        <w:spacing w:line="360" w:lineRule="auto"/>
        <w:ind w:firstLine="555"/>
        <w:contextualSpacing/>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（1）本项目对残疾人福利性单位，给予10%的价格扣除，用扣除后的价格参与评审。</w:t>
      </w:r>
    </w:p>
    <w:p w:rsidR="00EE55D3" w:rsidRDefault="00EE55D3" w:rsidP="00EE55D3">
      <w:pPr>
        <w:snapToGrid w:val="0"/>
        <w:spacing w:line="360" w:lineRule="auto"/>
        <w:ind w:firstLine="555"/>
        <w:contextualSpacing/>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（2）残疾人福利单位需按照采购文件的要求提供《残疾人福利性单位声明函》。</w:t>
      </w:r>
    </w:p>
    <w:p w:rsidR="00EE55D3" w:rsidRDefault="00EE55D3" w:rsidP="00EE55D3">
      <w:pPr>
        <w:snapToGrid w:val="0"/>
        <w:spacing w:line="360" w:lineRule="auto"/>
        <w:ind w:firstLine="555"/>
        <w:contextualSpacing/>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（3）残疾人福利单位标准请参照《关于促进残疾人就业政府采购政策的通知》（财库〔2017〕141号）。</w:t>
      </w:r>
    </w:p>
    <w:p w:rsidR="00EE55D3" w:rsidRDefault="00EE55D3" w:rsidP="00EE55D3">
      <w:pPr>
        <w:snapToGrid w:val="0"/>
        <w:spacing w:line="360" w:lineRule="auto"/>
        <w:ind w:firstLine="555"/>
        <w:contextualSpacing/>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3.监狱和戒毒企业价格扣除</w:t>
      </w:r>
    </w:p>
    <w:p w:rsidR="00EE55D3" w:rsidRDefault="00EE55D3" w:rsidP="00EE55D3">
      <w:pPr>
        <w:snapToGrid w:val="0"/>
        <w:spacing w:line="360" w:lineRule="auto"/>
        <w:ind w:firstLine="555"/>
        <w:contextualSpacing/>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（1）本项目对监狱和戒毒企业（简称监狱企业）给予10%的价格扣除，用扣除后的价格参与评审。</w:t>
      </w:r>
    </w:p>
    <w:p w:rsidR="00EE55D3" w:rsidRDefault="00EE55D3" w:rsidP="00EE55D3">
      <w:pPr>
        <w:snapToGrid w:val="0"/>
        <w:spacing w:line="360" w:lineRule="auto"/>
        <w:ind w:firstLine="555"/>
        <w:contextualSpacing/>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（2）监狱企业参加政府采购活动时，需提供由省级以上监狱管理局、戒毒管理局(含新疆生产建设兵团)出具的属于监狱企业的证明文件。供应商如不提供上述证明文件，价格将不做相应扣除。</w:t>
      </w:r>
    </w:p>
    <w:p w:rsidR="005D34D2" w:rsidRDefault="00EE55D3" w:rsidP="005D34D2">
      <w:pPr>
        <w:snapToGrid w:val="0"/>
        <w:spacing w:line="360" w:lineRule="auto"/>
        <w:ind w:firstLine="555"/>
        <w:contextualSpacing/>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（3）监狱企业标准请参照《关于政府采购支持监狱企业发展有关问题的通知》（财库</w:t>
      </w:r>
      <w:bookmarkStart w:id="9" w:name="第二部分__采购项目需求"/>
      <w:bookmarkEnd w:id="6"/>
      <w:bookmarkEnd w:id="7"/>
      <w:bookmarkEnd w:id="8"/>
      <w:bookmarkEnd w:id="9"/>
      <w:r w:rsidR="005D34D2">
        <w:rPr>
          <w:rFonts w:asciiTheme="minorEastAsia" w:eastAsiaTheme="minorEastAsia" w:hAnsiTheme="minorEastAsia" w:cs="仿宋" w:hint="eastAsia"/>
          <w:sz w:val="24"/>
          <w:szCs w:val="24"/>
        </w:rPr>
        <w:lastRenderedPageBreak/>
        <w:t>[2014]68号）。</w:t>
      </w:r>
    </w:p>
    <w:p w:rsidR="005D34D2" w:rsidRDefault="005D34D2" w:rsidP="005D34D2">
      <w:pPr>
        <w:snapToGrid w:val="0"/>
        <w:spacing w:line="360" w:lineRule="auto"/>
        <w:ind w:firstLine="555"/>
        <w:contextualSpacing/>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4.残疾人福利单位、监狱企业属于小型、微型企业的，不重复享受政策。</w:t>
      </w:r>
    </w:p>
    <w:p w:rsidR="005D34D2" w:rsidRDefault="005D34D2" w:rsidP="005D34D2">
      <w:pPr>
        <w:snapToGrid w:val="0"/>
        <w:spacing w:line="360" w:lineRule="auto"/>
        <w:ind w:firstLine="555"/>
        <w:contextualSpacing/>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5.大中型企业与小微企业（残疾人福利单位、监狱企业）组成联合体或者大中型企业向小微企业（残疾人福利单位、监狱企业）分包的，对联合协议或者分包意向协议约定小</w:t>
      </w:r>
      <w:proofErr w:type="gramStart"/>
      <w:r>
        <w:rPr>
          <w:rFonts w:asciiTheme="minorEastAsia" w:eastAsiaTheme="minorEastAsia" w:hAnsiTheme="minorEastAsia" w:cs="仿宋" w:hint="eastAsia"/>
          <w:sz w:val="24"/>
          <w:szCs w:val="24"/>
        </w:rPr>
        <w:t>微企业</w:t>
      </w:r>
      <w:proofErr w:type="gramEnd"/>
      <w:r>
        <w:rPr>
          <w:rFonts w:asciiTheme="minorEastAsia" w:eastAsiaTheme="minorEastAsia" w:hAnsiTheme="minorEastAsia" w:cs="仿宋" w:hint="eastAsia"/>
          <w:sz w:val="24"/>
          <w:szCs w:val="24"/>
        </w:rPr>
        <w:t>合同份额占到合同总金额30%以上的，对联合体或者大中型企业的报价给予6%的扣除，用扣除后的价格参与评审。</w:t>
      </w:r>
    </w:p>
    <w:p w:rsidR="005D34D2" w:rsidRDefault="005D34D2" w:rsidP="005D34D2">
      <w:pPr>
        <w:snapToGrid w:val="0"/>
        <w:spacing w:line="360" w:lineRule="auto"/>
        <w:ind w:firstLine="555"/>
        <w:contextualSpacing/>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6.联合体各方均为小型、微型企业（残疾人福利单位、监狱企业）的，联合体享受上述同类价格扣除，用扣除后的价格参与评审。</w:t>
      </w:r>
    </w:p>
    <w:p w:rsidR="005D34D2" w:rsidRDefault="005D34D2" w:rsidP="005D34D2">
      <w:pPr>
        <w:snapToGrid w:val="0"/>
        <w:spacing w:line="360" w:lineRule="auto"/>
        <w:ind w:firstLine="555"/>
        <w:contextualSpacing/>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7.专门面向中小企业采购的项目或者采购包，不再执行价格评审优惠的扶持政策。</w:t>
      </w:r>
    </w:p>
    <w:p w:rsidR="005D34D2" w:rsidRDefault="005D34D2" w:rsidP="005D34D2">
      <w:pPr>
        <w:snapToGrid w:val="0"/>
        <w:spacing w:line="360" w:lineRule="auto"/>
        <w:ind w:firstLine="555"/>
        <w:contextualSpacing/>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8.根据《江苏省政府采购信用管理暂行办法》的规定，供应商信用评价结果为三星的扣2分，评价结果为二星的扣3分，评价结果为一星的扣4分。</w:t>
      </w:r>
    </w:p>
    <w:p w:rsidR="00EC6D4A" w:rsidRDefault="00EC6D4A" w:rsidP="005D34D2">
      <w:pPr>
        <w:snapToGrid w:val="0"/>
        <w:spacing w:line="360" w:lineRule="auto"/>
        <w:ind w:firstLine="555"/>
        <w:contextualSpacing/>
        <w:rPr>
          <w:rFonts w:ascii="仿宋" w:eastAsia="仿宋" w:hAnsi="仿宋" w:cs="仿宋"/>
          <w:sz w:val="28"/>
          <w:szCs w:val="28"/>
        </w:rPr>
      </w:pPr>
    </w:p>
    <w:p w:rsidR="00EC6D4A" w:rsidRDefault="00EC6D4A">
      <w:pPr>
        <w:spacing w:line="360" w:lineRule="auto"/>
        <w:jc w:val="center"/>
        <w:rPr>
          <w:rFonts w:ascii="宋体" w:hAnsi="宋体"/>
          <w:b/>
          <w:bCs/>
          <w:sz w:val="44"/>
          <w:szCs w:val="44"/>
        </w:rPr>
      </w:pPr>
      <w:bookmarkStart w:id="10" w:name="_Toc52352447"/>
    </w:p>
    <w:p w:rsidR="0020032E" w:rsidRDefault="0020032E">
      <w:pPr>
        <w:spacing w:line="360" w:lineRule="auto"/>
        <w:jc w:val="center"/>
        <w:rPr>
          <w:rFonts w:ascii="宋体" w:hAnsi="宋体"/>
          <w:b/>
          <w:bCs/>
          <w:sz w:val="44"/>
          <w:szCs w:val="44"/>
        </w:rPr>
      </w:pPr>
    </w:p>
    <w:p w:rsidR="0020032E" w:rsidRDefault="0020032E">
      <w:pPr>
        <w:spacing w:line="360" w:lineRule="auto"/>
        <w:jc w:val="center"/>
        <w:rPr>
          <w:rFonts w:ascii="宋体" w:hAnsi="宋体"/>
          <w:b/>
          <w:bCs/>
          <w:sz w:val="44"/>
          <w:szCs w:val="44"/>
        </w:rPr>
      </w:pPr>
    </w:p>
    <w:p w:rsidR="0020032E" w:rsidRDefault="0020032E">
      <w:pPr>
        <w:spacing w:line="360" w:lineRule="auto"/>
        <w:jc w:val="center"/>
        <w:rPr>
          <w:rFonts w:ascii="宋体" w:hAnsi="宋体"/>
          <w:b/>
          <w:bCs/>
          <w:sz w:val="44"/>
          <w:szCs w:val="44"/>
        </w:rPr>
      </w:pPr>
    </w:p>
    <w:p w:rsidR="00EC6D4A" w:rsidRDefault="00EC6D4A">
      <w:pPr>
        <w:pStyle w:val="1"/>
        <w:rPr>
          <w:rFonts w:ascii="宋体" w:hAnsi="宋体"/>
          <w:b/>
          <w:bCs/>
          <w:sz w:val="44"/>
          <w:szCs w:val="44"/>
          <w:lang w:eastAsia="zh-CN"/>
        </w:rPr>
      </w:pPr>
    </w:p>
    <w:p w:rsidR="00B867E4" w:rsidRDefault="00B867E4">
      <w:pPr>
        <w:pStyle w:val="1"/>
        <w:rPr>
          <w:rFonts w:ascii="宋体" w:hAnsi="宋体"/>
          <w:b/>
          <w:bCs/>
          <w:sz w:val="44"/>
          <w:szCs w:val="44"/>
          <w:lang w:eastAsia="zh-CN"/>
        </w:rPr>
      </w:pPr>
    </w:p>
    <w:p w:rsidR="00B867E4" w:rsidRDefault="00B867E4">
      <w:pPr>
        <w:pStyle w:val="1"/>
        <w:rPr>
          <w:rFonts w:ascii="宋体" w:hAnsi="宋体"/>
          <w:b/>
          <w:bCs/>
          <w:sz w:val="44"/>
          <w:szCs w:val="44"/>
          <w:lang w:eastAsia="zh-CN"/>
        </w:rPr>
      </w:pPr>
    </w:p>
    <w:p w:rsidR="0024119C" w:rsidRDefault="0024119C">
      <w:pPr>
        <w:pStyle w:val="1"/>
        <w:rPr>
          <w:rFonts w:ascii="宋体" w:hAnsi="宋体"/>
          <w:b/>
          <w:bCs/>
          <w:sz w:val="44"/>
          <w:szCs w:val="44"/>
          <w:lang w:eastAsia="zh-CN"/>
        </w:rPr>
      </w:pPr>
    </w:p>
    <w:p w:rsidR="0024119C" w:rsidRDefault="0024119C">
      <w:pPr>
        <w:pStyle w:val="1"/>
        <w:rPr>
          <w:rFonts w:ascii="宋体" w:hAnsi="宋体"/>
          <w:b/>
          <w:bCs/>
          <w:sz w:val="44"/>
          <w:szCs w:val="44"/>
          <w:lang w:eastAsia="zh-CN"/>
        </w:rPr>
      </w:pPr>
    </w:p>
    <w:p w:rsidR="0024119C" w:rsidRDefault="0024119C">
      <w:pPr>
        <w:pStyle w:val="1"/>
        <w:rPr>
          <w:rFonts w:ascii="宋体" w:hAnsi="宋体"/>
          <w:b/>
          <w:bCs/>
          <w:sz w:val="44"/>
          <w:szCs w:val="44"/>
          <w:lang w:eastAsia="zh-CN"/>
        </w:rPr>
      </w:pPr>
    </w:p>
    <w:p w:rsidR="0024119C" w:rsidRDefault="0024119C">
      <w:pPr>
        <w:pStyle w:val="1"/>
        <w:rPr>
          <w:rFonts w:ascii="宋体" w:hAnsi="宋体"/>
          <w:b/>
          <w:bCs/>
          <w:sz w:val="44"/>
          <w:szCs w:val="44"/>
          <w:lang w:eastAsia="zh-CN"/>
        </w:rPr>
      </w:pPr>
    </w:p>
    <w:p w:rsidR="0024119C" w:rsidRDefault="0024119C">
      <w:pPr>
        <w:pStyle w:val="1"/>
        <w:rPr>
          <w:rFonts w:ascii="宋体" w:hAnsi="宋体"/>
          <w:b/>
          <w:bCs/>
          <w:sz w:val="44"/>
          <w:szCs w:val="44"/>
          <w:lang w:eastAsia="zh-CN"/>
        </w:rPr>
      </w:pPr>
    </w:p>
    <w:p w:rsidR="0034760E" w:rsidRDefault="0034760E">
      <w:pPr>
        <w:pStyle w:val="1"/>
        <w:rPr>
          <w:rFonts w:ascii="宋体" w:hAnsi="宋体"/>
          <w:b/>
          <w:bCs/>
          <w:sz w:val="44"/>
          <w:szCs w:val="44"/>
          <w:lang w:eastAsia="zh-CN"/>
        </w:rPr>
      </w:pPr>
    </w:p>
    <w:p w:rsidR="00EC6D4A" w:rsidRDefault="00EC6D4A">
      <w:pPr>
        <w:spacing w:line="360" w:lineRule="auto"/>
        <w:rPr>
          <w:rFonts w:ascii="宋体" w:hAnsi="宋体"/>
          <w:b/>
          <w:bCs/>
          <w:sz w:val="44"/>
          <w:szCs w:val="44"/>
        </w:rPr>
      </w:pPr>
    </w:p>
    <w:p w:rsidR="00EC6D4A" w:rsidRPr="00296C0C" w:rsidRDefault="00DE6508">
      <w:pPr>
        <w:spacing w:line="360" w:lineRule="auto"/>
        <w:jc w:val="center"/>
        <w:rPr>
          <w:rFonts w:asciiTheme="majorEastAsia" w:eastAsiaTheme="majorEastAsia" w:hAnsiTheme="majorEastAsia"/>
          <w:b/>
          <w:bCs/>
          <w:sz w:val="44"/>
          <w:szCs w:val="44"/>
        </w:rPr>
      </w:pPr>
      <w:r w:rsidRPr="00296C0C">
        <w:rPr>
          <w:rFonts w:asciiTheme="majorEastAsia" w:eastAsiaTheme="majorEastAsia" w:hAnsiTheme="majorEastAsia" w:hint="eastAsia"/>
          <w:b/>
          <w:bCs/>
          <w:sz w:val="44"/>
          <w:szCs w:val="44"/>
        </w:rPr>
        <w:lastRenderedPageBreak/>
        <w:t>第四部分</w:t>
      </w:r>
      <w:bookmarkEnd w:id="10"/>
      <w:r w:rsidRPr="00296C0C">
        <w:rPr>
          <w:rFonts w:asciiTheme="majorEastAsia" w:eastAsiaTheme="majorEastAsia" w:hAnsiTheme="majorEastAsia" w:hint="eastAsia"/>
          <w:b/>
          <w:bCs/>
          <w:sz w:val="44"/>
          <w:szCs w:val="44"/>
        </w:rPr>
        <w:t>开标和评标</w:t>
      </w:r>
    </w:p>
    <w:p w:rsidR="00EC6D4A" w:rsidRDefault="00DE6508">
      <w:pPr>
        <w:jc w:val="center"/>
        <w:outlineLvl w:val="1"/>
        <w:rPr>
          <w:rFonts w:ascii="宋体" w:hAnsi="宋体"/>
          <w:b/>
          <w:sz w:val="28"/>
          <w:szCs w:val="28"/>
          <w:lang w:val="zh-CN"/>
        </w:rPr>
      </w:pPr>
      <w:bookmarkStart w:id="11" w:name="_Toc496267923"/>
      <w:r>
        <w:rPr>
          <w:rFonts w:ascii="宋体" w:hAnsi="宋体" w:hint="eastAsia"/>
          <w:b/>
          <w:sz w:val="28"/>
          <w:szCs w:val="28"/>
          <w:lang w:val="zh-CN"/>
        </w:rPr>
        <w:t>第一章、开评标程序</w:t>
      </w:r>
      <w:bookmarkEnd w:id="11"/>
    </w:p>
    <w:p w:rsidR="00EC6D4A" w:rsidRDefault="0024119C">
      <w:pPr>
        <w:tabs>
          <w:tab w:val="left" w:pos="720"/>
        </w:tabs>
        <w:adjustRightInd w:val="0"/>
        <w:snapToGrid w:val="0"/>
        <w:spacing w:line="360" w:lineRule="auto"/>
        <w:ind w:firstLineChars="200" w:firstLine="480"/>
        <w:jc w:val="left"/>
        <w:rPr>
          <w:rFonts w:ascii="宋体" w:hAnsi="宋体"/>
          <w:sz w:val="24"/>
          <w:szCs w:val="24"/>
        </w:rPr>
      </w:pPr>
      <w:r>
        <w:rPr>
          <w:rFonts w:ascii="宋体" w:hAnsi="宋体" w:hint="eastAsia"/>
          <w:sz w:val="24"/>
          <w:szCs w:val="24"/>
        </w:rPr>
        <w:t>1.</w:t>
      </w:r>
      <w:r w:rsidR="00DE6508">
        <w:rPr>
          <w:rFonts w:ascii="宋体" w:hAnsi="宋体" w:hint="eastAsia"/>
          <w:sz w:val="24"/>
          <w:szCs w:val="24"/>
        </w:rPr>
        <w:t>招标人组织开标</w:t>
      </w:r>
    </w:p>
    <w:p w:rsidR="00EC6D4A" w:rsidRDefault="00617616" w:rsidP="0024119C">
      <w:pPr>
        <w:tabs>
          <w:tab w:val="left" w:pos="720"/>
        </w:tabs>
        <w:adjustRightInd w:val="0"/>
        <w:snapToGrid w:val="0"/>
        <w:spacing w:line="360" w:lineRule="auto"/>
        <w:ind w:firstLineChars="200" w:firstLine="480"/>
        <w:jc w:val="left"/>
        <w:rPr>
          <w:rFonts w:ascii="宋体" w:hAnsi="宋体"/>
          <w:sz w:val="24"/>
          <w:szCs w:val="24"/>
        </w:rPr>
      </w:pPr>
      <w:r>
        <w:rPr>
          <w:rFonts w:ascii="宋体" w:hAnsi="宋体" w:hint="eastAsia"/>
          <w:sz w:val="24"/>
          <w:szCs w:val="24"/>
        </w:rPr>
        <w:t>（1）</w:t>
      </w:r>
      <w:r w:rsidR="00DE6508">
        <w:rPr>
          <w:rFonts w:ascii="宋体" w:hAnsi="宋体" w:hint="eastAsia"/>
          <w:sz w:val="24"/>
          <w:szCs w:val="24"/>
        </w:rPr>
        <w:t xml:space="preserve">招标方在招标文件规定的时间和地点公开开标，投标供应商的法定代表人或其授权代表须持有效身份证参加开标会。 </w:t>
      </w:r>
    </w:p>
    <w:p w:rsidR="00EC6D4A" w:rsidRDefault="00617616" w:rsidP="0024119C">
      <w:pPr>
        <w:tabs>
          <w:tab w:val="left" w:pos="720"/>
        </w:tabs>
        <w:adjustRightInd w:val="0"/>
        <w:snapToGrid w:val="0"/>
        <w:spacing w:line="360" w:lineRule="auto"/>
        <w:ind w:firstLineChars="200" w:firstLine="480"/>
        <w:jc w:val="left"/>
        <w:rPr>
          <w:rFonts w:ascii="宋体" w:hAnsi="宋体"/>
          <w:sz w:val="24"/>
          <w:szCs w:val="24"/>
        </w:rPr>
      </w:pPr>
      <w:r>
        <w:rPr>
          <w:rFonts w:ascii="宋体" w:hAnsi="宋体" w:hint="eastAsia"/>
          <w:sz w:val="24"/>
          <w:szCs w:val="24"/>
        </w:rPr>
        <w:t>（2）</w:t>
      </w:r>
      <w:r w:rsidR="00E132A6">
        <w:rPr>
          <w:rFonts w:ascii="宋体" w:hAnsi="宋体" w:hint="eastAsia"/>
          <w:sz w:val="24"/>
          <w:szCs w:val="24"/>
        </w:rPr>
        <w:t>询标期间，</w:t>
      </w:r>
      <w:r w:rsidR="00DE6508">
        <w:rPr>
          <w:rFonts w:ascii="宋体" w:hAnsi="宋体" w:hint="eastAsia"/>
          <w:sz w:val="24"/>
          <w:szCs w:val="24"/>
        </w:rPr>
        <w:t>投标供应</w:t>
      </w:r>
      <w:proofErr w:type="gramStart"/>
      <w:r w:rsidR="00DE6508">
        <w:rPr>
          <w:rFonts w:ascii="宋体" w:hAnsi="宋体" w:hint="eastAsia"/>
          <w:sz w:val="24"/>
          <w:szCs w:val="24"/>
        </w:rPr>
        <w:t>商法定</w:t>
      </w:r>
      <w:proofErr w:type="gramEnd"/>
      <w:r w:rsidR="00DE6508">
        <w:rPr>
          <w:rFonts w:ascii="宋体" w:hAnsi="宋体" w:hint="eastAsia"/>
          <w:sz w:val="24"/>
          <w:szCs w:val="24"/>
        </w:rPr>
        <w:t>代表人或其授权代表必须在场，负责解答有关事宜。</w:t>
      </w:r>
    </w:p>
    <w:p w:rsidR="00EC6D4A" w:rsidRDefault="00617616" w:rsidP="0024119C">
      <w:pPr>
        <w:tabs>
          <w:tab w:val="left" w:pos="720"/>
        </w:tabs>
        <w:adjustRightInd w:val="0"/>
        <w:snapToGrid w:val="0"/>
        <w:spacing w:line="360" w:lineRule="auto"/>
        <w:ind w:firstLineChars="200" w:firstLine="480"/>
        <w:jc w:val="left"/>
        <w:rPr>
          <w:rFonts w:ascii="宋体" w:hAnsi="宋体"/>
          <w:sz w:val="24"/>
          <w:szCs w:val="24"/>
        </w:rPr>
      </w:pPr>
      <w:r>
        <w:rPr>
          <w:rFonts w:ascii="宋体" w:hAnsi="宋体" w:hint="eastAsia"/>
          <w:sz w:val="24"/>
          <w:szCs w:val="24"/>
        </w:rPr>
        <w:t>（3）</w:t>
      </w:r>
      <w:r w:rsidR="00DE6508">
        <w:rPr>
          <w:rFonts w:ascii="宋体" w:hAnsi="宋体" w:hint="eastAsia"/>
          <w:sz w:val="24"/>
          <w:szCs w:val="24"/>
        </w:rPr>
        <w:t>在投标、开标时间，投标供应商不得向评委询问情况，不得进行旨在影响评标结果的活动。</w:t>
      </w:r>
    </w:p>
    <w:p w:rsidR="00EC6D4A" w:rsidRDefault="00617616" w:rsidP="0024119C">
      <w:pPr>
        <w:tabs>
          <w:tab w:val="left" w:pos="720"/>
        </w:tabs>
        <w:adjustRightInd w:val="0"/>
        <w:snapToGrid w:val="0"/>
        <w:spacing w:line="360" w:lineRule="auto"/>
        <w:ind w:firstLineChars="200" w:firstLine="480"/>
        <w:jc w:val="left"/>
        <w:rPr>
          <w:rFonts w:ascii="宋体" w:hAnsi="宋体"/>
          <w:sz w:val="24"/>
          <w:szCs w:val="24"/>
        </w:rPr>
      </w:pPr>
      <w:r>
        <w:rPr>
          <w:rFonts w:ascii="宋体" w:hAnsi="宋体" w:hint="eastAsia"/>
          <w:sz w:val="24"/>
          <w:szCs w:val="24"/>
        </w:rPr>
        <w:t>（4）</w:t>
      </w:r>
      <w:r w:rsidR="00DE6508">
        <w:rPr>
          <w:rFonts w:ascii="宋体" w:hAnsi="宋体" w:hint="eastAsia"/>
          <w:sz w:val="24"/>
          <w:szCs w:val="24"/>
        </w:rPr>
        <w:t>在投标、评标过程中，如果投标供应商联合故意抬高报价或出现其他不正当行为，招标人有权中止投标或评标。</w:t>
      </w:r>
    </w:p>
    <w:p w:rsidR="00EC6D4A" w:rsidRDefault="00617616" w:rsidP="0024119C">
      <w:pPr>
        <w:tabs>
          <w:tab w:val="left" w:pos="720"/>
        </w:tabs>
        <w:adjustRightInd w:val="0"/>
        <w:snapToGrid w:val="0"/>
        <w:spacing w:line="360" w:lineRule="auto"/>
        <w:ind w:firstLineChars="200" w:firstLine="480"/>
        <w:jc w:val="left"/>
        <w:rPr>
          <w:rFonts w:ascii="宋体" w:hAnsi="宋体"/>
          <w:sz w:val="24"/>
          <w:szCs w:val="24"/>
        </w:rPr>
      </w:pPr>
      <w:r>
        <w:rPr>
          <w:rFonts w:ascii="宋体" w:hAnsi="宋体" w:hint="eastAsia"/>
          <w:sz w:val="24"/>
          <w:szCs w:val="24"/>
        </w:rPr>
        <w:t>（5）</w:t>
      </w:r>
      <w:r w:rsidR="00DE6508">
        <w:rPr>
          <w:rFonts w:ascii="宋体" w:hAnsi="宋体" w:hint="eastAsia"/>
          <w:sz w:val="24"/>
          <w:szCs w:val="24"/>
        </w:rPr>
        <w:t>凡在投标、开标过程中，招标人已提示是否有异议的事项，投标人当时没有提出异议的，事后投标人不得针对上述事项提出质疑 。</w:t>
      </w:r>
    </w:p>
    <w:p w:rsidR="00EC6D4A" w:rsidRDefault="00617616" w:rsidP="0024119C">
      <w:pPr>
        <w:tabs>
          <w:tab w:val="left" w:pos="720"/>
        </w:tabs>
        <w:adjustRightInd w:val="0"/>
        <w:snapToGrid w:val="0"/>
        <w:spacing w:line="360" w:lineRule="auto"/>
        <w:ind w:firstLineChars="200" w:firstLine="480"/>
        <w:jc w:val="left"/>
        <w:rPr>
          <w:rFonts w:ascii="宋体" w:hAnsi="宋体"/>
          <w:sz w:val="24"/>
          <w:szCs w:val="24"/>
        </w:rPr>
      </w:pPr>
      <w:r>
        <w:rPr>
          <w:rFonts w:ascii="宋体" w:hAnsi="宋体" w:hint="eastAsia"/>
          <w:sz w:val="24"/>
          <w:szCs w:val="24"/>
        </w:rPr>
        <w:t>（6）</w:t>
      </w:r>
      <w:r w:rsidR="00DE6508">
        <w:rPr>
          <w:rFonts w:ascii="宋体" w:hAnsi="宋体" w:hint="eastAsia"/>
          <w:sz w:val="24"/>
          <w:szCs w:val="24"/>
        </w:rPr>
        <w:t>评委会不得向投</w:t>
      </w:r>
      <w:r w:rsidR="00E132A6">
        <w:rPr>
          <w:rFonts w:ascii="宋体" w:hAnsi="宋体" w:hint="eastAsia"/>
          <w:sz w:val="24"/>
          <w:szCs w:val="24"/>
        </w:rPr>
        <w:t>标人解释落标原因，</w:t>
      </w:r>
      <w:r w:rsidR="00DE6508">
        <w:rPr>
          <w:rFonts w:ascii="宋体" w:hAnsi="宋体" w:hint="eastAsia"/>
          <w:sz w:val="24"/>
          <w:szCs w:val="24"/>
        </w:rPr>
        <w:t>不退还投标文件。</w:t>
      </w:r>
    </w:p>
    <w:p w:rsidR="00EC6D4A" w:rsidRDefault="0024119C" w:rsidP="0024119C">
      <w:pPr>
        <w:tabs>
          <w:tab w:val="left" w:pos="720"/>
        </w:tabs>
        <w:adjustRightInd w:val="0"/>
        <w:snapToGrid w:val="0"/>
        <w:spacing w:line="360" w:lineRule="auto"/>
        <w:ind w:firstLineChars="200" w:firstLine="480"/>
        <w:jc w:val="left"/>
        <w:rPr>
          <w:rFonts w:ascii="宋体" w:hAnsi="宋体"/>
          <w:sz w:val="24"/>
          <w:szCs w:val="24"/>
        </w:rPr>
      </w:pPr>
      <w:r>
        <w:rPr>
          <w:rFonts w:ascii="宋体" w:hAnsi="宋体" w:hint="eastAsia"/>
          <w:sz w:val="24"/>
          <w:szCs w:val="24"/>
        </w:rPr>
        <w:t>2.</w:t>
      </w:r>
      <w:r w:rsidR="00DE6508">
        <w:rPr>
          <w:rFonts w:ascii="宋体" w:hAnsi="宋体" w:hint="eastAsia"/>
          <w:sz w:val="24"/>
          <w:szCs w:val="24"/>
        </w:rPr>
        <w:t>评委会由采购单位代表及相关领域的专家组成，对投标文件进行审查、质疑、评估、比较。评委会按照公平、公正、择优的原则进行独立评标。</w:t>
      </w:r>
    </w:p>
    <w:p w:rsidR="00EC6D4A" w:rsidRDefault="00DE6508" w:rsidP="0024119C">
      <w:pPr>
        <w:tabs>
          <w:tab w:val="left" w:pos="720"/>
        </w:tabs>
        <w:adjustRightInd w:val="0"/>
        <w:snapToGrid w:val="0"/>
        <w:spacing w:line="360" w:lineRule="auto"/>
        <w:ind w:firstLineChars="200" w:firstLine="480"/>
        <w:jc w:val="left"/>
        <w:rPr>
          <w:rFonts w:ascii="宋体" w:hAnsi="宋体"/>
          <w:sz w:val="24"/>
          <w:szCs w:val="24"/>
        </w:rPr>
      </w:pPr>
      <w:r>
        <w:rPr>
          <w:rFonts w:ascii="宋体" w:hAnsi="宋体" w:hint="eastAsia"/>
          <w:sz w:val="24"/>
          <w:szCs w:val="24"/>
        </w:rPr>
        <w:t xml:space="preserve">   政府采购监督管理部门代表将监督开标的全过程。</w:t>
      </w:r>
    </w:p>
    <w:p w:rsidR="00EC6D4A" w:rsidRDefault="00617616" w:rsidP="0024119C">
      <w:pPr>
        <w:tabs>
          <w:tab w:val="left" w:pos="720"/>
        </w:tabs>
        <w:adjustRightInd w:val="0"/>
        <w:snapToGrid w:val="0"/>
        <w:spacing w:line="360" w:lineRule="auto"/>
        <w:ind w:firstLineChars="200" w:firstLine="480"/>
        <w:jc w:val="left"/>
        <w:rPr>
          <w:rFonts w:ascii="宋体" w:hAnsi="宋体"/>
          <w:sz w:val="24"/>
          <w:szCs w:val="24"/>
        </w:rPr>
      </w:pPr>
      <w:r>
        <w:rPr>
          <w:rFonts w:ascii="宋体" w:hAnsi="宋体" w:hint="eastAsia"/>
          <w:sz w:val="24"/>
          <w:szCs w:val="24"/>
        </w:rPr>
        <w:t xml:space="preserve"> （1）</w:t>
      </w:r>
      <w:r w:rsidR="00DE6508">
        <w:rPr>
          <w:rFonts w:ascii="宋体" w:hAnsi="宋体" w:hint="eastAsia"/>
          <w:sz w:val="24"/>
          <w:szCs w:val="24"/>
        </w:rPr>
        <w:t xml:space="preserve">评审内容     </w:t>
      </w:r>
    </w:p>
    <w:p w:rsidR="00EC6D4A" w:rsidRDefault="00DE6508" w:rsidP="00617616">
      <w:pPr>
        <w:tabs>
          <w:tab w:val="left" w:pos="720"/>
        </w:tabs>
        <w:adjustRightInd w:val="0"/>
        <w:snapToGrid w:val="0"/>
        <w:spacing w:line="360" w:lineRule="auto"/>
        <w:ind w:firstLineChars="200" w:firstLine="480"/>
        <w:jc w:val="left"/>
        <w:rPr>
          <w:rFonts w:ascii="宋体" w:hAnsi="宋体"/>
          <w:sz w:val="24"/>
          <w:szCs w:val="24"/>
        </w:rPr>
      </w:pPr>
      <w:r>
        <w:rPr>
          <w:rFonts w:ascii="宋体" w:hAnsi="宋体" w:hint="eastAsia"/>
          <w:sz w:val="24"/>
          <w:szCs w:val="24"/>
        </w:rPr>
        <w:t>投标人的投标资格；投标文件是否完整；投标文件是否恰当地签署；是否</w:t>
      </w:r>
      <w:proofErr w:type="gramStart"/>
      <w:r>
        <w:rPr>
          <w:rFonts w:ascii="宋体" w:hAnsi="宋体" w:hint="eastAsia"/>
          <w:sz w:val="24"/>
          <w:szCs w:val="24"/>
        </w:rPr>
        <w:t>作出</w:t>
      </w:r>
      <w:proofErr w:type="gramEnd"/>
      <w:r>
        <w:rPr>
          <w:rFonts w:ascii="宋体" w:hAnsi="宋体" w:hint="eastAsia"/>
          <w:sz w:val="24"/>
          <w:szCs w:val="24"/>
        </w:rPr>
        <w:t>实质性响应；是否有计算错误。评委评标只根据投标文件本身，而不寻求外部证据。</w:t>
      </w:r>
    </w:p>
    <w:p w:rsidR="00EC6D4A" w:rsidRDefault="00617616" w:rsidP="0024119C">
      <w:pPr>
        <w:tabs>
          <w:tab w:val="left" w:pos="720"/>
        </w:tabs>
        <w:adjustRightInd w:val="0"/>
        <w:snapToGrid w:val="0"/>
        <w:spacing w:line="360" w:lineRule="auto"/>
        <w:ind w:firstLineChars="200" w:firstLine="480"/>
        <w:jc w:val="left"/>
        <w:rPr>
          <w:rFonts w:ascii="宋体" w:hAnsi="宋体"/>
          <w:sz w:val="24"/>
          <w:szCs w:val="24"/>
        </w:rPr>
      </w:pPr>
      <w:r>
        <w:rPr>
          <w:rFonts w:ascii="宋体" w:hAnsi="宋体" w:hint="eastAsia"/>
          <w:sz w:val="24"/>
          <w:szCs w:val="24"/>
        </w:rPr>
        <w:t>（2）</w:t>
      </w:r>
      <w:r w:rsidR="00DE6508">
        <w:rPr>
          <w:rFonts w:ascii="宋体" w:hAnsi="宋体" w:hint="eastAsia"/>
          <w:sz w:val="24"/>
          <w:szCs w:val="24"/>
        </w:rPr>
        <w:t>相应的规定</w:t>
      </w:r>
    </w:p>
    <w:p w:rsidR="00EC6D4A" w:rsidRDefault="00DE6508" w:rsidP="0024119C">
      <w:pPr>
        <w:tabs>
          <w:tab w:val="left" w:pos="720"/>
        </w:tabs>
        <w:adjustRightInd w:val="0"/>
        <w:snapToGrid w:val="0"/>
        <w:spacing w:line="360" w:lineRule="auto"/>
        <w:ind w:firstLineChars="200" w:firstLine="480"/>
        <w:jc w:val="left"/>
        <w:rPr>
          <w:rFonts w:ascii="宋体" w:hAnsi="宋体"/>
          <w:sz w:val="24"/>
          <w:szCs w:val="24"/>
        </w:rPr>
      </w:pPr>
      <w:r>
        <w:rPr>
          <w:rFonts w:ascii="宋体" w:hAnsi="宋体" w:hint="eastAsia"/>
          <w:sz w:val="24"/>
          <w:szCs w:val="24"/>
        </w:rPr>
        <w:t>如果单价汇总金额与总价金额有出入，以单价金额计算结果为准；单价金额小数点有明显错位的，应以总价为准；正本与副本有矛盾的，以正本为准；若文件大写表示的数据与数字表示的有差别，以大写表示的数据为准。</w:t>
      </w:r>
    </w:p>
    <w:p w:rsidR="00EC6D4A" w:rsidRDefault="00617616" w:rsidP="0024119C">
      <w:pPr>
        <w:tabs>
          <w:tab w:val="left" w:pos="720"/>
        </w:tabs>
        <w:adjustRightInd w:val="0"/>
        <w:snapToGrid w:val="0"/>
        <w:spacing w:line="360" w:lineRule="auto"/>
        <w:ind w:firstLineChars="200" w:firstLine="480"/>
        <w:jc w:val="left"/>
        <w:rPr>
          <w:rFonts w:ascii="宋体" w:hAnsi="宋体"/>
          <w:sz w:val="24"/>
          <w:szCs w:val="24"/>
        </w:rPr>
      </w:pPr>
      <w:r>
        <w:rPr>
          <w:rFonts w:ascii="宋体" w:hAnsi="宋体" w:hint="eastAsia"/>
          <w:sz w:val="24"/>
          <w:szCs w:val="24"/>
        </w:rPr>
        <w:t>（3）</w:t>
      </w:r>
      <w:r w:rsidR="00DE6508">
        <w:rPr>
          <w:rFonts w:ascii="宋体" w:hAnsi="宋体" w:hint="eastAsia"/>
          <w:sz w:val="24"/>
          <w:szCs w:val="24"/>
        </w:rPr>
        <w:t>陈述、演示、答疑、澄清</w:t>
      </w:r>
    </w:p>
    <w:p w:rsidR="00EC6D4A" w:rsidRDefault="00DE6508" w:rsidP="0024119C">
      <w:pPr>
        <w:tabs>
          <w:tab w:val="left" w:pos="720"/>
        </w:tabs>
        <w:adjustRightInd w:val="0"/>
        <w:snapToGrid w:val="0"/>
        <w:spacing w:line="360" w:lineRule="auto"/>
        <w:ind w:firstLineChars="200" w:firstLine="480"/>
        <w:jc w:val="left"/>
        <w:rPr>
          <w:rFonts w:ascii="宋体" w:hAnsi="宋体"/>
          <w:sz w:val="24"/>
          <w:szCs w:val="24"/>
        </w:rPr>
      </w:pPr>
      <w:r>
        <w:rPr>
          <w:rFonts w:ascii="宋体" w:hAnsi="宋体" w:hint="eastAsia"/>
          <w:sz w:val="24"/>
          <w:szCs w:val="24"/>
        </w:rPr>
        <w:t>如评委会认为有必要，投标人按评委会的要求作陈述、演示、答疑及澄清其投标内容。时间由评委会掌握。重要澄清答复应是书面的，但不得对投标内容进行实质性修改。</w:t>
      </w:r>
    </w:p>
    <w:p w:rsidR="00EC6D4A" w:rsidRDefault="0024119C" w:rsidP="0024119C">
      <w:pPr>
        <w:tabs>
          <w:tab w:val="left" w:pos="720"/>
        </w:tabs>
        <w:adjustRightInd w:val="0"/>
        <w:snapToGrid w:val="0"/>
        <w:spacing w:line="360" w:lineRule="auto"/>
        <w:ind w:firstLineChars="200" w:firstLine="480"/>
        <w:jc w:val="left"/>
        <w:rPr>
          <w:rFonts w:ascii="宋体" w:hAnsi="宋体"/>
          <w:sz w:val="24"/>
          <w:szCs w:val="24"/>
        </w:rPr>
      </w:pPr>
      <w:r>
        <w:rPr>
          <w:rFonts w:ascii="宋体" w:hAnsi="宋体" w:hint="eastAsia"/>
          <w:sz w:val="24"/>
          <w:szCs w:val="24"/>
        </w:rPr>
        <w:t>3.</w:t>
      </w:r>
      <w:r w:rsidR="00DE6508">
        <w:rPr>
          <w:rFonts w:ascii="宋体" w:hAnsi="宋体" w:hint="eastAsia"/>
          <w:sz w:val="24"/>
          <w:szCs w:val="24"/>
        </w:rPr>
        <w:t>中标通知</w:t>
      </w:r>
    </w:p>
    <w:p w:rsidR="00EC6D4A" w:rsidRDefault="00617616" w:rsidP="0024119C">
      <w:pPr>
        <w:tabs>
          <w:tab w:val="left" w:pos="720"/>
        </w:tabs>
        <w:adjustRightInd w:val="0"/>
        <w:snapToGrid w:val="0"/>
        <w:spacing w:line="360" w:lineRule="auto"/>
        <w:ind w:firstLineChars="200" w:firstLine="480"/>
        <w:jc w:val="left"/>
        <w:rPr>
          <w:rFonts w:ascii="宋体" w:hAnsi="宋体"/>
          <w:sz w:val="24"/>
          <w:szCs w:val="24"/>
        </w:rPr>
      </w:pPr>
      <w:r>
        <w:rPr>
          <w:rFonts w:ascii="宋体" w:hAnsi="宋体" w:hint="eastAsia"/>
          <w:sz w:val="24"/>
          <w:szCs w:val="24"/>
        </w:rPr>
        <w:t>（1）</w:t>
      </w:r>
      <w:r w:rsidR="00DE6508">
        <w:rPr>
          <w:rFonts w:ascii="宋体" w:hAnsi="宋体" w:hint="eastAsia"/>
          <w:sz w:val="24"/>
          <w:szCs w:val="24"/>
        </w:rPr>
        <w:t>中标结果确定后，将在指定媒体上公示</w:t>
      </w:r>
      <w:r w:rsidR="00DE6508">
        <w:rPr>
          <w:rFonts w:ascii="宋体" w:hAnsi="宋体"/>
          <w:sz w:val="24"/>
          <w:szCs w:val="24"/>
        </w:rPr>
        <w:t>1</w:t>
      </w:r>
      <w:r w:rsidR="00DE6508">
        <w:rPr>
          <w:rFonts w:ascii="宋体" w:hAnsi="宋体" w:hint="eastAsia"/>
          <w:sz w:val="24"/>
          <w:szCs w:val="24"/>
        </w:rPr>
        <w:t>个工作日。公示期满，如无异议的，由采购单位向中标方签发《中标通知书》，《中标通知书》一经发出，即具有法律效力。采购人</w:t>
      </w:r>
      <w:r w:rsidR="00DE6508">
        <w:rPr>
          <w:rFonts w:ascii="宋体" w:hAnsi="宋体" w:hint="eastAsia"/>
          <w:sz w:val="24"/>
          <w:szCs w:val="24"/>
        </w:rPr>
        <w:lastRenderedPageBreak/>
        <w:t>和成交供应</w:t>
      </w:r>
      <w:proofErr w:type="gramStart"/>
      <w:r w:rsidR="00DE6508">
        <w:rPr>
          <w:rFonts w:ascii="宋体" w:hAnsi="宋体" w:hint="eastAsia"/>
          <w:sz w:val="24"/>
          <w:szCs w:val="24"/>
        </w:rPr>
        <w:t>商依法</w:t>
      </w:r>
      <w:proofErr w:type="gramEnd"/>
      <w:r w:rsidR="00DE6508">
        <w:rPr>
          <w:rFonts w:ascii="宋体" w:hAnsi="宋体" w:hint="eastAsia"/>
          <w:sz w:val="24"/>
          <w:szCs w:val="24"/>
        </w:rPr>
        <w:t>承担法律责任。《中标通知书》是采购合同的组成部分。</w:t>
      </w:r>
    </w:p>
    <w:p w:rsidR="00EC6D4A" w:rsidRDefault="00617616" w:rsidP="0024119C">
      <w:pPr>
        <w:tabs>
          <w:tab w:val="left" w:pos="720"/>
        </w:tabs>
        <w:adjustRightInd w:val="0"/>
        <w:snapToGrid w:val="0"/>
        <w:spacing w:line="360" w:lineRule="auto"/>
        <w:ind w:firstLineChars="200" w:firstLine="480"/>
        <w:jc w:val="left"/>
        <w:rPr>
          <w:rFonts w:ascii="宋体" w:hAnsi="宋体"/>
          <w:sz w:val="24"/>
          <w:szCs w:val="24"/>
        </w:rPr>
      </w:pPr>
      <w:r>
        <w:rPr>
          <w:rFonts w:ascii="宋体" w:hAnsi="宋体" w:hint="eastAsia"/>
          <w:sz w:val="24"/>
          <w:szCs w:val="24"/>
        </w:rPr>
        <w:t>（2）</w:t>
      </w:r>
      <w:r w:rsidR="00DE6508">
        <w:rPr>
          <w:rFonts w:ascii="宋体" w:hAnsi="宋体" w:hint="eastAsia"/>
          <w:sz w:val="24"/>
          <w:szCs w:val="24"/>
        </w:rPr>
        <w:t>未收到中标通知的投标人默认为未中标人，不再以其它方式另行通知。</w:t>
      </w:r>
    </w:p>
    <w:p w:rsidR="00EC6D4A" w:rsidRDefault="00DE6508">
      <w:pPr>
        <w:jc w:val="center"/>
        <w:outlineLvl w:val="1"/>
        <w:rPr>
          <w:rFonts w:ascii="宋体" w:hAnsi="宋体"/>
          <w:b/>
          <w:sz w:val="28"/>
          <w:szCs w:val="28"/>
          <w:lang w:val="zh-CN"/>
        </w:rPr>
      </w:pPr>
      <w:bookmarkStart w:id="12" w:name="_Toc496267924"/>
      <w:r>
        <w:rPr>
          <w:rFonts w:ascii="宋体" w:hAnsi="宋体" w:hint="eastAsia"/>
          <w:b/>
          <w:sz w:val="28"/>
          <w:szCs w:val="28"/>
          <w:lang w:val="zh-CN"/>
        </w:rPr>
        <w:t>第二章、评标办法</w:t>
      </w:r>
      <w:bookmarkStart w:id="13" w:name="_Toc52352454"/>
      <w:bookmarkEnd w:id="12"/>
    </w:p>
    <w:bookmarkEnd w:id="13"/>
    <w:p w:rsidR="00EC6D4A" w:rsidRDefault="00DE6508">
      <w:pPr>
        <w:snapToGrid w:val="0"/>
        <w:spacing w:line="440" w:lineRule="exact"/>
        <w:ind w:firstLineChars="250" w:firstLine="600"/>
        <w:contextualSpacing/>
        <w:jc w:val="left"/>
        <w:rPr>
          <w:rFonts w:ascii="宋体" w:hAnsi="宋体"/>
          <w:sz w:val="24"/>
          <w:szCs w:val="24"/>
        </w:rPr>
      </w:pPr>
      <w:r>
        <w:rPr>
          <w:rFonts w:ascii="宋体" w:hAnsi="宋体" w:hint="eastAsia"/>
          <w:sz w:val="24"/>
          <w:szCs w:val="24"/>
        </w:rPr>
        <w:t>1</w:t>
      </w:r>
      <w:r w:rsidR="00617616">
        <w:rPr>
          <w:rFonts w:ascii="宋体" w:hAnsi="宋体" w:hint="eastAsia"/>
          <w:sz w:val="24"/>
          <w:szCs w:val="24"/>
        </w:rPr>
        <w:t>.</w:t>
      </w:r>
      <w:r>
        <w:rPr>
          <w:rFonts w:ascii="宋体" w:hAnsi="宋体" w:hint="eastAsia"/>
          <w:sz w:val="24"/>
          <w:szCs w:val="24"/>
        </w:rPr>
        <w:t>采用综合评分法，即在满足招标文件实质性要求前提下，按照招标文件中规定的评分标准和各项因素进行综合评审后，根据综合评分最高的供应商确定为中标人。</w:t>
      </w:r>
    </w:p>
    <w:p w:rsidR="00EC6D4A" w:rsidRDefault="00DE6508">
      <w:pPr>
        <w:snapToGrid w:val="0"/>
        <w:spacing w:line="440" w:lineRule="exact"/>
        <w:ind w:firstLineChars="250" w:firstLine="600"/>
        <w:contextualSpacing/>
        <w:jc w:val="left"/>
        <w:rPr>
          <w:rFonts w:ascii="宋体" w:hAnsi="宋体"/>
          <w:sz w:val="24"/>
          <w:szCs w:val="24"/>
        </w:rPr>
      </w:pPr>
      <w:r>
        <w:rPr>
          <w:rFonts w:ascii="宋体" w:hAnsi="宋体" w:hint="eastAsia"/>
          <w:sz w:val="24"/>
          <w:szCs w:val="24"/>
        </w:rPr>
        <w:t>2</w:t>
      </w:r>
      <w:r w:rsidR="00617616">
        <w:rPr>
          <w:rFonts w:ascii="宋体" w:hAnsi="宋体" w:hint="eastAsia"/>
          <w:sz w:val="24"/>
          <w:szCs w:val="24"/>
        </w:rPr>
        <w:t>.</w:t>
      </w:r>
      <w:r>
        <w:rPr>
          <w:rFonts w:ascii="宋体" w:hAnsi="宋体" w:hint="eastAsia"/>
          <w:sz w:val="24"/>
          <w:szCs w:val="24"/>
        </w:rPr>
        <w:t>对评委的评分（除价格分外）进行统计汇总，计算出每个投标人的算术平均值，加上价格得分即为每个投标人的综合得分。综合得分最高的供应商推荐为项目成交供应商并出具评审报告。若最高得分有相同时，则按下列办法确定：A、若投标报价不同，则投标报价低者优先中标；B、若投标报价相同，则采取现场抽签的方式确定。</w:t>
      </w:r>
    </w:p>
    <w:p w:rsidR="00EC6D4A" w:rsidRDefault="00DE6508">
      <w:pPr>
        <w:snapToGrid w:val="0"/>
        <w:spacing w:line="440" w:lineRule="exact"/>
        <w:ind w:firstLineChars="250" w:firstLine="600"/>
        <w:contextualSpacing/>
        <w:jc w:val="left"/>
        <w:rPr>
          <w:rFonts w:ascii="宋体" w:hAnsi="宋体"/>
          <w:sz w:val="24"/>
          <w:szCs w:val="24"/>
        </w:rPr>
      </w:pPr>
      <w:r>
        <w:rPr>
          <w:rFonts w:ascii="宋体" w:hAnsi="宋体" w:hint="eastAsia"/>
          <w:sz w:val="24"/>
          <w:szCs w:val="24"/>
        </w:rPr>
        <w:t>3</w:t>
      </w:r>
      <w:r w:rsidR="00617616">
        <w:rPr>
          <w:rFonts w:ascii="宋体" w:hAnsi="宋体" w:hint="eastAsia"/>
          <w:sz w:val="24"/>
          <w:szCs w:val="24"/>
        </w:rPr>
        <w:t>.</w:t>
      </w:r>
      <w:r>
        <w:rPr>
          <w:rFonts w:ascii="宋体" w:hAnsi="宋体" w:hint="eastAsia"/>
          <w:sz w:val="24"/>
          <w:szCs w:val="24"/>
        </w:rPr>
        <w:t>总得分第一的即为中标候选人。</w:t>
      </w:r>
    </w:p>
    <w:p w:rsidR="00EC6D4A" w:rsidRDefault="00617616">
      <w:pPr>
        <w:snapToGrid w:val="0"/>
        <w:spacing w:line="440" w:lineRule="exact"/>
        <w:ind w:firstLineChars="250" w:firstLine="600"/>
        <w:contextualSpacing/>
        <w:jc w:val="left"/>
        <w:rPr>
          <w:rFonts w:ascii="宋体" w:hAnsi="宋体"/>
          <w:sz w:val="24"/>
          <w:szCs w:val="24"/>
        </w:rPr>
      </w:pPr>
      <w:r>
        <w:rPr>
          <w:rFonts w:ascii="宋体" w:hAnsi="宋体" w:hint="eastAsia"/>
          <w:sz w:val="24"/>
          <w:szCs w:val="24"/>
        </w:rPr>
        <w:t>（1）</w:t>
      </w:r>
      <w:r w:rsidR="00DE6508">
        <w:rPr>
          <w:rFonts w:ascii="宋体" w:hAnsi="宋体" w:hint="eastAsia"/>
          <w:sz w:val="24"/>
          <w:szCs w:val="24"/>
        </w:rPr>
        <w:t>商务技术分：</w:t>
      </w:r>
      <w:r w:rsidR="00DF2FB4">
        <w:rPr>
          <w:rFonts w:ascii="宋体" w:hAnsi="宋体" w:hint="eastAsia"/>
          <w:sz w:val="24"/>
          <w:szCs w:val="24"/>
        </w:rPr>
        <w:t>7</w:t>
      </w:r>
      <w:r w:rsidR="00DE6508">
        <w:rPr>
          <w:rFonts w:ascii="宋体" w:hAnsi="宋体" w:hint="eastAsia"/>
          <w:sz w:val="24"/>
          <w:szCs w:val="24"/>
        </w:rPr>
        <w:t>0分</w:t>
      </w:r>
    </w:p>
    <w:p w:rsidR="00EC6D4A" w:rsidRDefault="00DE6508">
      <w:pPr>
        <w:snapToGrid w:val="0"/>
        <w:spacing w:line="440" w:lineRule="exact"/>
        <w:ind w:firstLineChars="250" w:firstLine="600"/>
        <w:contextualSpacing/>
        <w:jc w:val="left"/>
        <w:rPr>
          <w:rFonts w:ascii="宋体" w:hAnsi="宋体"/>
          <w:sz w:val="24"/>
          <w:szCs w:val="24"/>
        </w:rPr>
      </w:pPr>
      <w:r>
        <w:rPr>
          <w:rFonts w:ascii="宋体" w:hAnsi="宋体" w:hint="eastAsia"/>
          <w:sz w:val="24"/>
          <w:szCs w:val="24"/>
        </w:rPr>
        <w:t>各投标人得分为评委会成员评分的算术平均分，分值保留小数点后两位。</w:t>
      </w: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3"/>
        <w:gridCol w:w="852"/>
        <w:gridCol w:w="853"/>
        <w:gridCol w:w="714"/>
        <w:gridCol w:w="6220"/>
      </w:tblGrid>
      <w:tr w:rsidR="00EC6D4A">
        <w:trPr>
          <w:trHeight w:val="365"/>
          <w:jc w:val="center"/>
        </w:trPr>
        <w:tc>
          <w:tcPr>
            <w:tcW w:w="683" w:type="dxa"/>
            <w:noWrap/>
            <w:vAlign w:val="center"/>
          </w:tcPr>
          <w:p w:rsidR="00EC6D4A" w:rsidRDefault="00DE6508" w:rsidP="00C3580F">
            <w:pPr>
              <w:spacing w:line="360" w:lineRule="auto"/>
              <w:jc w:val="center"/>
              <w:rPr>
                <w:rFonts w:ascii="宋体" w:hAnsi="宋体" w:cs="宋体"/>
                <w:bCs/>
                <w:szCs w:val="21"/>
              </w:rPr>
            </w:pPr>
            <w:r>
              <w:rPr>
                <w:rFonts w:ascii="宋体" w:hAnsi="宋体" w:cs="宋体" w:hint="eastAsia"/>
                <w:bCs/>
                <w:szCs w:val="21"/>
              </w:rPr>
              <w:t>序号</w:t>
            </w:r>
          </w:p>
        </w:tc>
        <w:tc>
          <w:tcPr>
            <w:tcW w:w="1705" w:type="dxa"/>
            <w:gridSpan w:val="2"/>
            <w:noWrap/>
            <w:vAlign w:val="center"/>
          </w:tcPr>
          <w:p w:rsidR="00EC6D4A" w:rsidRDefault="00DE6508" w:rsidP="00C3580F">
            <w:pPr>
              <w:spacing w:line="360" w:lineRule="auto"/>
              <w:jc w:val="center"/>
              <w:rPr>
                <w:rFonts w:ascii="宋体" w:hAnsi="宋体" w:cs="宋体"/>
                <w:bCs/>
                <w:kern w:val="0"/>
                <w:szCs w:val="21"/>
              </w:rPr>
            </w:pPr>
            <w:r>
              <w:rPr>
                <w:rFonts w:ascii="宋体" w:hAnsi="宋体" w:cs="宋体" w:hint="eastAsia"/>
                <w:bCs/>
                <w:kern w:val="0"/>
                <w:szCs w:val="21"/>
              </w:rPr>
              <w:t>评分点名称</w:t>
            </w:r>
          </w:p>
        </w:tc>
        <w:tc>
          <w:tcPr>
            <w:tcW w:w="714" w:type="dxa"/>
            <w:noWrap/>
            <w:vAlign w:val="center"/>
          </w:tcPr>
          <w:p w:rsidR="00EC6D4A" w:rsidRDefault="00DE6508" w:rsidP="00C3580F">
            <w:pPr>
              <w:spacing w:line="360" w:lineRule="auto"/>
              <w:jc w:val="center"/>
              <w:rPr>
                <w:rFonts w:ascii="宋体" w:hAnsi="宋体" w:cs="宋体"/>
                <w:bCs/>
                <w:szCs w:val="21"/>
              </w:rPr>
            </w:pPr>
            <w:r>
              <w:rPr>
                <w:rFonts w:ascii="宋体" w:hAnsi="宋体" w:cs="宋体" w:hint="eastAsia"/>
                <w:bCs/>
                <w:szCs w:val="21"/>
              </w:rPr>
              <w:t>分值</w:t>
            </w:r>
          </w:p>
        </w:tc>
        <w:tc>
          <w:tcPr>
            <w:tcW w:w="6220" w:type="dxa"/>
            <w:noWrap/>
            <w:vAlign w:val="center"/>
          </w:tcPr>
          <w:p w:rsidR="00EC6D4A" w:rsidRDefault="00DE6508" w:rsidP="00C3580F">
            <w:pPr>
              <w:spacing w:line="360" w:lineRule="auto"/>
              <w:jc w:val="center"/>
              <w:rPr>
                <w:rFonts w:ascii="宋体" w:hAnsi="宋体" w:cs="宋体"/>
                <w:bCs/>
                <w:szCs w:val="21"/>
              </w:rPr>
            </w:pPr>
            <w:r>
              <w:rPr>
                <w:rFonts w:ascii="宋体" w:hAnsi="宋体" w:cs="宋体" w:hint="eastAsia"/>
                <w:bCs/>
                <w:szCs w:val="21"/>
              </w:rPr>
              <w:t>评审标准</w:t>
            </w:r>
          </w:p>
        </w:tc>
      </w:tr>
      <w:tr w:rsidR="00F65C60">
        <w:trPr>
          <w:trHeight w:val="872"/>
          <w:jc w:val="center"/>
        </w:trPr>
        <w:tc>
          <w:tcPr>
            <w:tcW w:w="683" w:type="dxa"/>
            <w:noWrap/>
            <w:vAlign w:val="center"/>
          </w:tcPr>
          <w:p w:rsidR="00F65C60" w:rsidRPr="005D1712" w:rsidRDefault="00F65C60" w:rsidP="00776A04">
            <w:pPr>
              <w:spacing w:line="360" w:lineRule="auto"/>
              <w:jc w:val="center"/>
              <w:rPr>
                <w:rFonts w:ascii="宋体" w:hAnsi="宋体" w:cs="宋体"/>
                <w:szCs w:val="21"/>
              </w:rPr>
            </w:pPr>
            <w:r w:rsidRPr="005D1712">
              <w:rPr>
                <w:rFonts w:ascii="宋体" w:hAnsi="宋体" w:cs="宋体" w:hint="eastAsia"/>
                <w:szCs w:val="21"/>
              </w:rPr>
              <w:t>1</w:t>
            </w:r>
          </w:p>
        </w:tc>
        <w:tc>
          <w:tcPr>
            <w:tcW w:w="1705" w:type="dxa"/>
            <w:gridSpan w:val="2"/>
            <w:noWrap/>
            <w:vAlign w:val="center"/>
          </w:tcPr>
          <w:p w:rsidR="00F65C60" w:rsidRPr="00A84113" w:rsidRDefault="00F65C60" w:rsidP="00776A04">
            <w:pPr>
              <w:spacing w:line="360" w:lineRule="auto"/>
              <w:jc w:val="center"/>
              <w:rPr>
                <w:rFonts w:ascii="宋体" w:hAnsi="宋体" w:cs="宋体"/>
                <w:color w:val="000000" w:themeColor="text1"/>
                <w:kern w:val="0"/>
                <w:szCs w:val="21"/>
              </w:rPr>
            </w:pPr>
            <w:r w:rsidRPr="00A84113">
              <w:rPr>
                <w:rFonts w:ascii="宋体" w:hAnsi="宋体" w:cs="宋体" w:hint="eastAsia"/>
                <w:color w:val="000000" w:themeColor="text1"/>
                <w:kern w:val="0"/>
                <w:szCs w:val="21"/>
              </w:rPr>
              <w:t>业绩</w:t>
            </w:r>
          </w:p>
        </w:tc>
        <w:tc>
          <w:tcPr>
            <w:tcW w:w="714" w:type="dxa"/>
            <w:noWrap/>
            <w:vAlign w:val="center"/>
          </w:tcPr>
          <w:p w:rsidR="00F65C60" w:rsidRPr="00A84113" w:rsidRDefault="00F65C60" w:rsidP="00C3580F">
            <w:pPr>
              <w:autoSpaceDE w:val="0"/>
              <w:autoSpaceDN w:val="0"/>
              <w:snapToGrid w:val="0"/>
              <w:spacing w:line="360" w:lineRule="auto"/>
              <w:jc w:val="center"/>
              <w:rPr>
                <w:rFonts w:ascii="宋体" w:hAnsi="宋体" w:cs="宋体"/>
                <w:bCs/>
                <w:color w:val="000000" w:themeColor="text1"/>
                <w:kern w:val="0"/>
                <w:szCs w:val="21"/>
              </w:rPr>
            </w:pPr>
            <w:r w:rsidRPr="00A84113">
              <w:rPr>
                <w:rFonts w:ascii="宋体" w:hAnsi="宋体" w:cs="宋体" w:hint="eastAsia"/>
                <w:bCs/>
                <w:color w:val="000000" w:themeColor="text1"/>
                <w:kern w:val="0"/>
                <w:szCs w:val="21"/>
              </w:rPr>
              <w:t>9</w:t>
            </w:r>
          </w:p>
        </w:tc>
        <w:tc>
          <w:tcPr>
            <w:tcW w:w="6220" w:type="dxa"/>
            <w:noWrap/>
            <w:vAlign w:val="center"/>
          </w:tcPr>
          <w:p w:rsidR="00F65C60" w:rsidRPr="00A84113" w:rsidRDefault="00F65C60" w:rsidP="00C3580F">
            <w:pPr>
              <w:spacing w:line="360" w:lineRule="auto"/>
              <w:jc w:val="left"/>
              <w:rPr>
                <w:rFonts w:ascii="宋体" w:hAnsi="宋体" w:cs="宋体"/>
                <w:color w:val="000000" w:themeColor="text1"/>
                <w:szCs w:val="21"/>
                <w:lang w:val="en-GB"/>
              </w:rPr>
            </w:pPr>
            <w:r w:rsidRPr="00A84113">
              <w:rPr>
                <w:rFonts w:ascii="宋体" w:hAnsi="宋体" w:cs="宋体" w:hint="eastAsia"/>
                <w:color w:val="000000" w:themeColor="text1"/>
                <w:szCs w:val="21"/>
              </w:rPr>
              <w:t>2021年1月1日以来（以合同签订时间为准）的类似项目业绩，每提供一个得3分，最多得9分。需同时提供中标通知书及合同复印件，未提供或提供不全不得分。</w:t>
            </w:r>
          </w:p>
        </w:tc>
      </w:tr>
      <w:tr w:rsidR="00F65C60">
        <w:trPr>
          <w:trHeight w:val="90"/>
          <w:jc w:val="center"/>
        </w:trPr>
        <w:tc>
          <w:tcPr>
            <w:tcW w:w="683" w:type="dxa"/>
            <w:noWrap/>
            <w:vAlign w:val="center"/>
          </w:tcPr>
          <w:p w:rsidR="00F65C60" w:rsidRPr="005D1712" w:rsidRDefault="00F65C60" w:rsidP="00776A04">
            <w:pPr>
              <w:spacing w:line="360" w:lineRule="auto"/>
              <w:jc w:val="center"/>
              <w:rPr>
                <w:rFonts w:ascii="宋体" w:hAnsi="宋体" w:cs="宋体"/>
                <w:szCs w:val="21"/>
              </w:rPr>
            </w:pPr>
            <w:r w:rsidRPr="005D1712">
              <w:rPr>
                <w:rFonts w:ascii="宋体" w:hAnsi="宋体" w:cs="宋体" w:hint="eastAsia"/>
                <w:szCs w:val="21"/>
              </w:rPr>
              <w:t>2</w:t>
            </w:r>
          </w:p>
        </w:tc>
        <w:tc>
          <w:tcPr>
            <w:tcW w:w="1705" w:type="dxa"/>
            <w:gridSpan w:val="2"/>
            <w:noWrap/>
            <w:vAlign w:val="center"/>
          </w:tcPr>
          <w:p w:rsidR="00F65C60" w:rsidRPr="00A84113" w:rsidRDefault="00F65C60" w:rsidP="00776A04">
            <w:pPr>
              <w:spacing w:line="360" w:lineRule="auto"/>
              <w:jc w:val="center"/>
              <w:rPr>
                <w:rFonts w:ascii="宋体" w:hAnsi="宋体" w:cs="宋体"/>
                <w:color w:val="000000" w:themeColor="text1"/>
                <w:szCs w:val="21"/>
              </w:rPr>
            </w:pPr>
            <w:r w:rsidRPr="00A84113">
              <w:rPr>
                <w:rFonts w:ascii="宋体" w:hAnsi="宋体" w:cs="宋体" w:hint="eastAsia"/>
                <w:color w:val="000000" w:themeColor="text1"/>
                <w:kern w:val="0"/>
                <w:szCs w:val="21"/>
              </w:rPr>
              <w:t>企业实力</w:t>
            </w:r>
          </w:p>
        </w:tc>
        <w:tc>
          <w:tcPr>
            <w:tcW w:w="714" w:type="dxa"/>
            <w:noWrap/>
            <w:vAlign w:val="center"/>
          </w:tcPr>
          <w:p w:rsidR="00F65C60" w:rsidRPr="00A84113" w:rsidRDefault="00F65C60" w:rsidP="00C3580F">
            <w:pPr>
              <w:autoSpaceDE w:val="0"/>
              <w:autoSpaceDN w:val="0"/>
              <w:snapToGrid w:val="0"/>
              <w:spacing w:line="360" w:lineRule="auto"/>
              <w:jc w:val="center"/>
              <w:rPr>
                <w:rFonts w:ascii="宋体" w:hAnsi="宋体" w:cs="宋体"/>
                <w:bCs/>
                <w:color w:val="000000" w:themeColor="text1"/>
                <w:kern w:val="0"/>
                <w:szCs w:val="21"/>
              </w:rPr>
            </w:pPr>
            <w:r w:rsidRPr="00A84113">
              <w:rPr>
                <w:rFonts w:ascii="宋体" w:hAnsi="宋体" w:cs="宋体" w:hint="eastAsia"/>
                <w:bCs/>
                <w:color w:val="000000" w:themeColor="text1"/>
                <w:kern w:val="0"/>
                <w:szCs w:val="21"/>
              </w:rPr>
              <w:t>3</w:t>
            </w:r>
          </w:p>
        </w:tc>
        <w:tc>
          <w:tcPr>
            <w:tcW w:w="6220" w:type="dxa"/>
            <w:noWrap/>
            <w:vAlign w:val="center"/>
          </w:tcPr>
          <w:p w:rsidR="00F65C60" w:rsidRPr="00A84113" w:rsidRDefault="00F65C60" w:rsidP="00C3580F">
            <w:pPr>
              <w:spacing w:line="360" w:lineRule="auto"/>
              <w:jc w:val="left"/>
              <w:rPr>
                <w:rFonts w:ascii="宋体" w:hAnsi="宋体" w:cs="宋体"/>
                <w:color w:val="000000" w:themeColor="text1"/>
                <w:szCs w:val="21"/>
              </w:rPr>
            </w:pPr>
            <w:r w:rsidRPr="00A84113">
              <w:rPr>
                <w:rFonts w:ascii="宋体" w:hAnsi="宋体" w:cs="宋体" w:hint="eastAsia"/>
                <w:color w:val="000000" w:themeColor="text1"/>
                <w:szCs w:val="21"/>
              </w:rPr>
              <w:t>投标人具有质量管理体系认证证书得1分；</w:t>
            </w:r>
          </w:p>
          <w:p w:rsidR="00F65C60" w:rsidRPr="00A84113" w:rsidRDefault="00F65C60" w:rsidP="00C3580F">
            <w:pPr>
              <w:spacing w:line="360" w:lineRule="auto"/>
              <w:jc w:val="left"/>
              <w:rPr>
                <w:rFonts w:ascii="宋体" w:hAnsi="宋体" w:cs="宋体"/>
                <w:color w:val="000000" w:themeColor="text1"/>
                <w:szCs w:val="21"/>
              </w:rPr>
            </w:pPr>
            <w:r w:rsidRPr="00A84113">
              <w:rPr>
                <w:rFonts w:ascii="宋体" w:hAnsi="宋体" w:cs="宋体" w:hint="eastAsia"/>
                <w:color w:val="000000" w:themeColor="text1"/>
                <w:szCs w:val="21"/>
              </w:rPr>
              <w:t>投标人具有环境管理体系认证证书得1分；</w:t>
            </w:r>
          </w:p>
          <w:p w:rsidR="00F65C60" w:rsidRPr="00A84113" w:rsidRDefault="00F65C60" w:rsidP="00C3580F">
            <w:pPr>
              <w:spacing w:line="360" w:lineRule="auto"/>
              <w:jc w:val="left"/>
              <w:rPr>
                <w:rFonts w:ascii="宋体" w:hAnsi="宋体" w:cs="宋体"/>
                <w:color w:val="000000" w:themeColor="text1"/>
                <w:szCs w:val="21"/>
              </w:rPr>
            </w:pPr>
            <w:r w:rsidRPr="00A84113">
              <w:rPr>
                <w:rFonts w:ascii="宋体" w:hAnsi="宋体" w:cs="宋体" w:hint="eastAsia"/>
                <w:color w:val="000000" w:themeColor="text1"/>
                <w:szCs w:val="21"/>
              </w:rPr>
              <w:t>投标人具有职业健康安全管理体系认证证书得1分；</w:t>
            </w:r>
          </w:p>
          <w:p w:rsidR="00F65C60" w:rsidRPr="00A84113" w:rsidRDefault="00F65C60" w:rsidP="00C3580F">
            <w:pPr>
              <w:spacing w:line="360" w:lineRule="auto"/>
              <w:jc w:val="left"/>
              <w:rPr>
                <w:rFonts w:ascii="宋体" w:hAnsi="宋体" w:cs="宋体"/>
                <w:color w:val="000000" w:themeColor="text1"/>
                <w:szCs w:val="21"/>
              </w:rPr>
            </w:pPr>
            <w:r w:rsidRPr="00A84113">
              <w:rPr>
                <w:rFonts w:ascii="宋体" w:hAnsi="宋体" w:cs="宋体" w:hint="eastAsia"/>
                <w:color w:val="000000" w:themeColor="text1"/>
                <w:szCs w:val="21"/>
              </w:rPr>
              <w:t>注：以上证书提供复印件盖章，并可在中国国家认证认可监督管理</w:t>
            </w:r>
            <w:proofErr w:type="gramStart"/>
            <w:r w:rsidRPr="00A84113">
              <w:rPr>
                <w:rFonts w:ascii="宋体" w:hAnsi="宋体" w:cs="宋体" w:hint="eastAsia"/>
                <w:color w:val="000000" w:themeColor="text1"/>
                <w:szCs w:val="21"/>
              </w:rPr>
              <w:t>委员会官网认证</w:t>
            </w:r>
            <w:proofErr w:type="gramEnd"/>
            <w:r w:rsidRPr="00A84113">
              <w:rPr>
                <w:rFonts w:ascii="宋体" w:hAnsi="宋体" w:cs="宋体" w:hint="eastAsia"/>
                <w:color w:val="000000" w:themeColor="text1"/>
                <w:szCs w:val="21"/>
              </w:rPr>
              <w:t>查询系统内查询到相关证书信息提供截图证明，否则不得分。</w:t>
            </w:r>
          </w:p>
        </w:tc>
      </w:tr>
      <w:tr w:rsidR="00141248" w:rsidTr="0094523C">
        <w:trPr>
          <w:trHeight w:val="1802"/>
          <w:jc w:val="center"/>
        </w:trPr>
        <w:tc>
          <w:tcPr>
            <w:tcW w:w="683" w:type="dxa"/>
            <w:vMerge w:val="restart"/>
            <w:noWrap/>
            <w:vAlign w:val="center"/>
          </w:tcPr>
          <w:p w:rsidR="00141248" w:rsidRPr="005D1712" w:rsidRDefault="00141248" w:rsidP="00776A04">
            <w:pPr>
              <w:spacing w:line="360" w:lineRule="auto"/>
              <w:jc w:val="center"/>
              <w:rPr>
                <w:rFonts w:ascii="宋体" w:hAnsi="宋体" w:cs="宋体"/>
                <w:szCs w:val="21"/>
              </w:rPr>
            </w:pPr>
            <w:r>
              <w:rPr>
                <w:rFonts w:ascii="宋体" w:hAnsi="宋体" w:cs="宋体" w:hint="eastAsia"/>
                <w:szCs w:val="21"/>
              </w:rPr>
              <w:lastRenderedPageBreak/>
              <w:t>3</w:t>
            </w:r>
          </w:p>
        </w:tc>
        <w:tc>
          <w:tcPr>
            <w:tcW w:w="852" w:type="dxa"/>
            <w:vMerge w:val="restart"/>
            <w:noWrap/>
            <w:vAlign w:val="center"/>
          </w:tcPr>
          <w:p w:rsidR="00141248" w:rsidRPr="00A84113" w:rsidRDefault="00141248" w:rsidP="00776A04">
            <w:pPr>
              <w:spacing w:line="360" w:lineRule="auto"/>
              <w:jc w:val="center"/>
              <w:rPr>
                <w:rFonts w:ascii="宋体" w:hAnsi="宋体" w:cs="宋体"/>
                <w:color w:val="000000" w:themeColor="text1"/>
                <w:kern w:val="0"/>
                <w:szCs w:val="21"/>
              </w:rPr>
            </w:pPr>
            <w:r w:rsidRPr="00A84113">
              <w:rPr>
                <w:rFonts w:ascii="宋体" w:hAnsi="宋体" w:cs="宋体" w:hint="eastAsia"/>
                <w:color w:val="000000" w:themeColor="text1"/>
                <w:kern w:val="0"/>
                <w:szCs w:val="21"/>
              </w:rPr>
              <w:t>技术</w:t>
            </w:r>
          </w:p>
        </w:tc>
        <w:tc>
          <w:tcPr>
            <w:tcW w:w="853" w:type="dxa"/>
            <w:vAlign w:val="center"/>
          </w:tcPr>
          <w:p w:rsidR="00141248" w:rsidRPr="00A84113" w:rsidRDefault="00141248" w:rsidP="00776A04">
            <w:pPr>
              <w:spacing w:line="360" w:lineRule="auto"/>
              <w:jc w:val="center"/>
              <w:rPr>
                <w:rFonts w:ascii="宋体" w:hAnsi="宋体" w:cs="宋体"/>
                <w:color w:val="000000" w:themeColor="text1"/>
                <w:kern w:val="0"/>
                <w:szCs w:val="21"/>
              </w:rPr>
            </w:pPr>
            <w:r w:rsidRPr="00A84113">
              <w:rPr>
                <w:rFonts w:ascii="宋体" w:hAnsi="宋体" w:cs="宋体" w:hint="eastAsia"/>
                <w:color w:val="000000" w:themeColor="text1"/>
                <w:kern w:val="0"/>
                <w:szCs w:val="21"/>
              </w:rPr>
              <w:t>检测报告</w:t>
            </w:r>
          </w:p>
        </w:tc>
        <w:tc>
          <w:tcPr>
            <w:tcW w:w="714" w:type="dxa"/>
            <w:noWrap/>
            <w:vAlign w:val="center"/>
          </w:tcPr>
          <w:p w:rsidR="00141248" w:rsidRPr="00A84113" w:rsidRDefault="00141248" w:rsidP="00C3580F">
            <w:pPr>
              <w:spacing w:line="360" w:lineRule="auto"/>
              <w:jc w:val="center"/>
              <w:rPr>
                <w:rFonts w:ascii="宋体" w:hAnsi="宋体" w:cs="宋体"/>
                <w:color w:val="000000" w:themeColor="text1"/>
                <w:kern w:val="0"/>
                <w:szCs w:val="21"/>
              </w:rPr>
            </w:pPr>
            <w:r w:rsidRPr="00A84113">
              <w:rPr>
                <w:rFonts w:ascii="宋体" w:hAnsi="宋体" w:cs="宋体" w:hint="eastAsia"/>
                <w:color w:val="000000" w:themeColor="text1"/>
                <w:kern w:val="0"/>
                <w:szCs w:val="21"/>
              </w:rPr>
              <w:t>24</w:t>
            </w:r>
          </w:p>
        </w:tc>
        <w:tc>
          <w:tcPr>
            <w:tcW w:w="6220" w:type="dxa"/>
            <w:noWrap/>
            <w:vAlign w:val="center"/>
          </w:tcPr>
          <w:p w:rsidR="00141248" w:rsidRPr="00A84113" w:rsidRDefault="00141248" w:rsidP="00CF7794">
            <w:pPr>
              <w:spacing w:line="360" w:lineRule="auto"/>
              <w:ind w:firstLine="211"/>
              <w:rPr>
                <w:rFonts w:ascii="宋体" w:hAnsi="宋体" w:cs="宋体"/>
                <w:color w:val="000000" w:themeColor="text1"/>
                <w:szCs w:val="21"/>
                <w:lang w:val="en-GB"/>
              </w:rPr>
            </w:pPr>
            <w:r w:rsidRPr="00A84113">
              <w:rPr>
                <w:rFonts w:ascii="宋体" w:hAnsi="宋体" w:cs="宋体" w:hint="eastAsia"/>
                <w:color w:val="000000" w:themeColor="text1"/>
                <w:szCs w:val="21"/>
                <w:lang w:val="en-GB"/>
              </w:rPr>
              <w:t>根据项目产品清单，投标单位提供</w:t>
            </w:r>
            <w:r w:rsidRPr="00A84113">
              <w:rPr>
                <w:rFonts w:ascii="宋体" w:hAnsi="宋体" w:cs="宋体" w:hint="eastAsia"/>
                <w:color w:val="000000" w:themeColor="text1"/>
                <w:szCs w:val="21"/>
              </w:rPr>
              <w:t>大</w:t>
            </w:r>
            <w:r w:rsidRPr="00A84113">
              <w:rPr>
                <w:rFonts w:ascii="宋体" w:hAnsi="宋体" w:cs="宋体" w:hint="eastAsia"/>
                <w:color w:val="000000" w:themeColor="text1"/>
                <w:szCs w:val="21"/>
                <w:lang w:val="en-GB"/>
              </w:rPr>
              <w:t>帐篷、</w:t>
            </w:r>
            <w:proofErr w:type="gramStart"/>
            <w:r w:rsidRPr="00A84113">
              <w:rPr>
                <w:rFonts w:ascii="宋体" w:hAnsi="宋体" w:cs="宋体" w:hint="eastAsia"/>
                <w:color w:val="000000" w:themeColor="text1"/>
                <w:szCs w:val="21"/>
              </w:rPr>
              <w:t>小帐</w:t>
            </w:r>
            <w:proofErr w:type="gramEnd"/>
            <w:r w:rsidRPr="00A84113">
              <w:rPr>
                <w:rFonts w:ascii="宋体" w:hAnsi="宋体" w:cs="宋体" w:hint="eastAsia"/>
                <w:color w:val="000000" w:themeColor="text1"/>
                <w:szCs w:val="21"/>
              </w:rPr>
              <w:t>篷、</w:t>
            </w:r>
            <w:r w:rsidRPr="00A84113">
              <w:rPr>
                <w:rFonts w:ascii="宋体" w:hAnsi="宋体" w:cs="宋体" w:hint="eastAsia"/>
                <w:color w:val="000000" w:themeColor="text1"/>
                <w:szCs w:val="21"/>
                <w:lang w:val="en-GB"/>
              </w:rPr>
              <w:t>折叠床、折叠床床垫（防潮垫）、</w:t>
            </w:r>
            <w:r w:rsidRPr="00A84113">
              <w:rPr>
                <w:rFonts w:ascii="宋体" w:hAnsi="宋体" w:cs="宋体" w:hint="eastAsia"/>
                <w:color w:val="000000" w:themeColor="text1"/>
                <w:szCs w:val="21"/>
              </w:rPr>
              <w:t>应急灯、应急发电机由</w:t>
            </w:r>
            <w:r w:rsidRPr="00A84113">
              <w:rPr>
                <w:rFonts w:ascii="宋体" w:hAnsi="宋体" w:cs="宋体" w:hint="eastAsia"/>
                <w:color w:val="000000" w:themeColor="text1"/>
                <w:szCs w:val="21"/>
                <w:lang w:val="en-GB"/>
              </w:rPr>
              <w:t>生产厂家出具的产品质量检测证明和产品合格证，每个品种证明材料齐全的得</w:t>
            </w:r>
            <w:r w:rsidRPr="00A84113">
              <w:rPr>
                <w:rFonts w:ascii="宋体" w:hAnsi="宋体" w:cs="宋体" w:hint="eastAsia"/>
                <w:color w:val="000000" w:themeColor="text1"/>
                <w:szCs w:val="21"/>
              </w:rPr>
              <w:t>4</w:t>
            </w:r>
            <w:r w:rsidRPr="00A84113">
              <w:rPr>
                <w:rFonts w:ascii="宋体" w:hAnsi="宋体" w:cs="宋体" w:hint="eastAsia"/>
                <w:color w:val="000000" w:themeColor="text1"/>
                <w:szCs w:val="21"/>
                <w:lang w:val="en-GB"/>
              </w:rPr>
              <w:t>分，满分24分。</w:t>
            </w:r>
            <w:r w:rsidRPr="00A84113">
              <w:rPr>
                <w:rFonts w:ascii="宋体" w:hAnsi="宋体"/>
                <w:color w:val="000000" w:themeColor="text1"/>
                <w:szCs w:val="21"/>
              </w:rPr>
              <w:t>标注“▲”号（如有）的为重要技术参数</w:t>
            </w:r>
            <w:r w:rsidRPr="00A84113">
              <w:rPr>
                <w:rFonts w:ascii="宋体" w:hAnsi="宋体" w:hint="eastAsia"/>
                <w:color w:val="000000" w:themeColor="text1"/>
                <w:szCs w:val="21"/>
              </w:rPr>
              <w:t>或</w:t>
            </w:r>
            <w:r w:rsidRPr="00A84113">
              <w:rPr>
                <w:rFonts w:ascii="宋体" w:hAnsi="宋体"/>
                <w:color w:val="000000" w:themeColor="text1"/>
                <w:szCs w:val="21"/>
              </w:rPr>
              <w:t>要求，每出现1项标注</w:t>
            </w:r>
            <w:r w:rsidRPr="00A84113">
              <w:rPr>
                <w:rFonts w:ascii="宋体" w:hAnsi="宋体" w:hint="eastAsia"/>
                <w:color w:val="000000" w:themeColor="text1"/>
                <w:szCs w:val="21"/>
              </w:rPr>
              <w:t>“</w:t>
            </w:r>
            <w:r w:rsidRPr="00A84113">
              <w:rPr>
                <w:rFonts w:ascii="宋体" w:hAnsi="宋体"/>
                <w:color w:val="000000" w:themeColor="text1"/>
                <w:szCs w:val="21"/>
              </w:rPr>
              <w:t>▲</w:t>
            </w:r>
            <w:r w:rsidRPr="00A84113">
              <w:rPr>
                <w:rFonts w:ascii="宋体" w:hAnsi="宋体" w:hint="eastAsia"/>
                <w:color w:val="000000" w:themeColor="text1"/>
                <w:szCs w:val="21"/>
              </w:rPr>
              <w:t>”</w:t>
            </w:r>
            <w:r w:rsidRPr="00A84113">
              <w:rPr>
                <w:rFonts w:ascii="宋体" w:hAnsi="宋体"/>
                <w:color w:val="000000" w:themeColor="text1"/>
                <w:szCs w:val="21"/>
              </w:rPr>
              <w:t>号的重要技术参数或要求不满足招标文件要求的，扣3分，扣完为止</w:t>
            </w:r>
            <w:r w:rsidRPr="00A84113">
              <w:rPr>
                <w:rFonts w:ascii="宋体" w:hAnsi="宋体" w:hint="eastAsia"/>
                <w:color w:val="000000" w:themeColor="text1"/>
                <w:szCs w:val="21"/>
              </w:rPr>
              <w:t>。</w:t>
            </w:r>
          </w:p>
          <w:p w:rsidR="00141248" w:rsidRPr="00A84113" w:rsidRDefault="00141248" w:rsidP="00CF7794">
            <w:pPr>
              <w:spacing w:line="360" w:lineRule="auto"/>
              <w:rPr>
                <w:rFonts w:ascii="宋体" w:hAnsi="宋体" w:cs="宋体"/>
                <w:b/>
                <w:bCs/>
                <w:color w:val="000000" w:themeColor="text1"/>
                <w:kern w:val="0"/>
                <w:szCs w:val="21"/>
                <w:lang w:val="zh-CN"/>
              </w:rPr>
            </w:pPr>
            <w:r w:rsidRPr="00A84113">
              <w:rPr>
                <w:rFonts w:ascii="宋体" w:hAnsi="宋体" w:cs="宋体" w:hint="eastAsia"/>
                <w:b/>
                <w:bCs/>
                <w:color w:val="000000" w:themeColor="text1"/>
                <w:kern w:val="0"/>
                <w:szCs w:val="21"/>
                <w:lang w:val="zh-CN"/>
              </w:rPr>
              <w:t>1、对打▲号的内容要求提供</w:t>
            </w:r>
            <w:r w:rsidR="00A84113">
              <w:rPr>
                <w:rFonts w:ascii="宋体" w:hAnsi="宋体" w:cs="宋体" w:hint="eastAsia"/>
                <w:b/>
                <w:bCs/>
                <w:color w:val="000000" w:themeColor="text1"/>
                <w:kern w:val="0"/>
                <w:szCs w:val="21"/>
                <w:lang w:val="zh-CN"/>
              </w:rPr>
              <w:t>带CMA或者CNAS章的第三方出具的有效</w:t>
            </w:r>
            <w:r w:rsidRPr="00A84113">
              <w:rPr>
                <w:rFonts w:ascii="宋体" w:hAnsi="宋体" w:cs="宋体" w:hint="eastAsia"/>
                <w:b/>
                <w:bCs/>
                <w:color w:val="000000" w:themeColor="text1"/>
                <w:kern w:val="0"/>
                <w:szCs w:val="21"/>
                <w:lang w:val="zh-CN"/>
              </w:rPr>
              <w:t>检测报告，在投标现场需提供检测报告原件交由采购人审验，如证明材料作假，将按提供虚假材料谋取中标处理，列入不良行为记录名单。</w:t>
            </w:r>
          </w:p>
          <w:p w:rsidR="00141248" w:rsidRPr="00A84113" w:rsidRDefault="00141248" w:rsidP="00CF7794">
            <w:pPr>
              <w:spacing w:line="360" w:lineRule="auto"/>
              <w:rPr>
                <w:rFonts w:ascii="宋体" w:hAnsi="宋体" w:cs="宋体"/>
                <w:b/>
                <w:bCs/>
                <w:color w:val="000000" w:themeColor="text1"/>
                <w:kern w:val="0"/>
                <w:szCs w:val="21"/>
                <w:lang w:val="zh-CN"/>
              </w:rPr>
            </w:pPr>
            <w:r w:rsidRPr="00A84113">
              <w:rPr>
                <w:rFonts w:ascii="宋体" w:hAnsi="宋体" w:cs="宋体"/>
                <w:b/>
                <w:bCs/>
                <w:color w:val="000000" w:themeColor="text1"/>
                <w:kern w:val="0"/>
                <w:szCs w:val="21"/>
                <w:lang w:val="zh-CN"/>
              </w:rPr>
              <w:t>2</w:t>
            </w:r>
            <w:r w:rsidRPr="00A84113">
              <w:rPr>
                <w:rFonts w:ascii="宋体" w:hAnsi="宋体" w:cs="宋体" w:hint="eastAsia"/>
                <w:b/>
                <w:bCs/>
                <w:color w:val="000000" w:themeColor="text1"/>
                <w:kern w:val="0"/>
                <w:szCs w:val="21"/>
                <w:lang w:val="zh-CN"/>
              </w:rPr>
              <w:t>、供应商需在投标文件中注明针对打▲号的内容以及所提供证明材料所处投标文件中的页码位置，便于评委检索。</w:t>
            </w:r>
          </w:p>
          <w:p w:rsidR="00141248" w:rsidRPr="00A84113" w:rsidRDefault="00141248" w:rsidP="00CF7794">
            <w:pPr>
              <w:spacing w:line="360" w:lineRule="auto"/>
              <w:jc w:val="left"/>
              <w:rPr>
                <w:rFonts w:ascii="宋体" w:hAnsi="宋体" w:cs="宋体"/>
                <w:color w:val="000000" w:themeColor="text1"/>
                <w:szCs w:val="21"/>
              </w:rPr>
            </w:pPr>
            <w:r w:rsidRPr="00A84113">
              <w:rPr>
                <w:rFonts w:ascii="宋体" w:hAnsi="宋体" w:cs="宋体"/>
                <w:b/>
                <w:bCs/>
                <w:color w:val="000000" w:themeColor="text1"/>
                <w:kern w:val="0"/>
                <w:szCs w:val="21"/>
                <w:lang w:val="zh-CN"/>
              </w:rPr>
              <w:t>3</w:t>
            </w:r>
            <w:r w:rsidRPr="00A84113">
              <w:rPr>
                <w:rFonts w:ascii="宋体" w:hAnsi="宋体" w:cs="宋体" w:hint="eastAsia"/>
                <w:b/>
                <w:bCs/>
                <w:color w:val="000000" w:themeColor="text1"/>
                <w:kern w:val="0"/>
                <w:szCs w:val="21"/>
                <w:lang w:val="zh-CN"/>
              </w:rPr>
              <w:t>、所有产品的产品性能、质量和配置等必须如实响应，一经发现为故意</w:t>
            </w:r>
            <w:proofErr w:type="gramStart"/>
            <w:r w:rsidRPr="00A84113">
              <w:rPr>
                <w:rFonts w:ascii="宋体" w:hAnsi="宋体" w:cs="宋体" w:hint="eastAsia"/>
                <w:b/>
                <w:bCs/>
                <w:color w:val="000000" w:themeColor="text1"/>
                <w:kern w:val="0"/>
                <w:szCs w:val="21"/>
                <w:lang w:val="zh-CN"/>
              </w:rPr>
              <w:t>虚假响应</w:t>
            </w:r>
            <w:proofErr w:type="gramEnd"/>
            <w:r w:rsidRPr="00A84113">
              <w:rPr>
                <w:rFonts w:ascii="宋体" w:hAnsi="宋体" w:cs="宋体" w:hint="eastAsia"/>
                <w:b/>
                <w:bCs/>
                <w:color w:val="000000" w:themeColor="text1"/>
                <w:kern w:val="0"/>
                <w:szCs w:val="21"/>
                <w:lang w:val="zh-CN"/>
              </w:rPr>
              <w:t>招标要求的，将按提供虚假材料谋取中标处理，列入不良行为记录名单。</w:t>
            </w:r>
          </w:p>
        </w:tc>
      </w:tr>
      <w:tr w:rsidR="00141248" w:rsidTr="0094523C">
        <w:trPr>
          <w:trHeight w:val="1802"/>
          <w:jc w:val="center"/>
        </w:trPr>
        <w:tc>
          <w:tcPr>
            <w:tcW w:w="683" w:type="dxa"/>
            <w:vMerge/>
            <w:noWrap/>
            <w:vAlign w:val="center"/>
          </w:tcPr>
          <w:p w:rsidR="00141248" w:rsidRPr="005D1712" w:rsidRDefault="00141248" w:rsidP="00776A04">
            <w:pPr>
              <w:spacing w:line="360" w:lineRule="auto"/>
              <w:jc w:val="center"/>
              <w:rPr>
                <w:rFonts w:ascii="宋体" w:hAnsi="宋体" w:cs="宋体"/>
                <w:szCs w:val="21"/>
              </w:rPr>
            </w:pPr>
          </w:p>
        </w:tc>
        <w:tc>
          <w:tcPr>
            <w:tcW w:w="852" w:type="dxa"/>
            <w:vMerge/>
            <w:noWrap/>
            <w:vAlign w:val="center"/>
          </w:tcPr>
          <w:p w:rsidR="00141248" w:rsidRPr="00A84113" w:rsidRDefault="00141248" w:rsidP="00776A04">
            <w:pPr>
              <w:spacing w:line="360" w:lineRule="auto"/>
              <w:jc w:val="center"/>
              <w:rPr>
                <w:rFonts w:ascii="宋体" w:hAnsi="宋体" w:cs="宋体"/>
                <w:color w:val="000000" w:themeColor="text1"/>
                <w:kern w:val="0"/>
                <w:szCs w:val="21"/>
              </w:rPr>
            </w:pPr>
          </w:p>
        </w:tc>
        <w:tc>
          <w:tcPr>
            <w:tcW w:w="853" w:type="dxa"/>
            <w:vAlign w:val="center"/>
          </w:tcPr>
          <w:p w:rsidR="00141248" w:rsidRPr="00A84113" w:rsidRDefault="00141248" w:rsidP="00141248">
            <w:pPr>
              <w:spacing w:line="360" w:lineRule="auto"/>
              <w:jc w:val="center"/>
              <w:rPr>
                <w:rFonts w:ascii="宋体" w:hAnsi="宋体" w:cs="宋体"/>
                <w:color w:val="000000" w:themeColor="text1"/>
                <w:kern w:val="0"/>
                <w:szCs w:val="21"/>
              </w:rPr>
            </w:pPr>
            <w:r w:rsidRPr="00A84113">
              <w:rPr>
                <w:rFonts w:ascii="宋体" w:hAnsi="宋体" w:cs="宋体" w:hint="eastAsia"/>
                <w:color w:val="000000" w:themeColor="text1"/>
                <w:kern w:val="0"/>
                <w:szCs w:val="21"/>
              </w:rPr>
              <w:t>样品质量</w:t>
            </w:r>
          </w:p>
        </w:tc>
        <w:tc>
          <w:tcPr>
            <w:tcW w:w="714" w:type="dxa"/>
            <w:noWrap/>
            <w:vAlign w:val="center"/>
          </w:tcPr>
          <w:p w:rsidR="00141248" w:rsidRPr="00A84113" w:rsidRDefault="00141248" w:rsidP="00C3580F">
            <w:pPr>
              <w:spacing w:line="360" w:lineRule="auto"/>
              <w:jc w:val="center"/>
              <w:rPr>
                <w:rFonts w:ascii="宋体" w:hAnsi="宋体" w:cs="宋体"/>
                <w:color w:val="000000" w:themeColor="text1"/>
                <w:kern w:val="0"/>
                <w:szCs w:val="21"/>
              </w:rPr>
            </w:pPr>
            <w:r w:rsidRPr="00A84113">
              <w:rPr>
                <w:rFonts w:ascii="宋体" w:hAnsi="宋体" w:cs="宋体" w:hint="eastAsia"/>
                <w:color w:val="000000" w:themeColor="text1"/>
                <w:kern w:val="0"/>
                <w:szCs w:val="21"/>
              </w:rPr>
              <w:t>14</w:t>
            </w:r>
          </w:p>
        </w:tc>
        <w:tc>
          <w:tcPr>
            <w:tcW w:w="6220" w:type="dxa"/>
            <w:noWrap/>
            <w:vAlign w:val="center"/>
          </w:tcPr>
          <w:p w:rsidR="00141248" w:rsidRPr="00A84113" w:rsidRDefault="00141248" w:rsidP="004448AE">
            <w:pPr>
              <w:spacing w:line="360" w:lineRule="auto"/>
              <w:rPr>
                <w:rFonts w:ascii="宋体" w:hAnsi="宋体" w:cs="宋体"/>
                <w:bCs/>
                <w:color w:val="000000" w:themeColor="text1"/>
                <w:kern w:val="0"/>
                <w:szCs w:val="21"/>
              </w:rPr>
            </w:pPr>
            <w:r w:rsidRPr="00A84113">
              <w:rPr>
                <w:rFonts w:ascii="宋体" w:hAnsi="宋体" w:cs="宋体" w:hint="eastAsia"/>
                <w:color w:val="000000" w:themeColor="text1"/>
                <w:kern w:val="0"/>
                <w:szCs w:val="21"/>
                <w:lang w:val="zh-CN"/>
              </w:rPr>
              <w:t>投标实样情况，</w:t>
            </w:r>
            <w:r w:rsidRPr="00A84113">
              <w:rPr>
                <w:rFonts w:ascii="宋体" w:hAnsi="宋体" w:cs="宋体" w:hint="eastAsia"/>
                <w:bCs/>
                <w:color w:val="000000" w:themeColor="text1"/>
                <w:kern w:val="0"/>
                <w:szCs w:val="21"/>
              </w:rPr>
              <w:t>由评委进行比较打分：</w:t>
            </w:r>
          </w:p>
          <w:p w:rsidR="00141248" w:rsidRPr="00A84113" w:rsidRDefault="00141248" w:rsidP="004448AE">
            <w:pPr>
              <w:spacing w:line="360" w:lineRule="auto"/>
              <w:rPr>
                <w:rFonts w:ascii="宋体" w:hAnsi="宋体" w:cs="宋体"/>
                <w:color w:val="000000" w:themeColor="text1"/>
                <w:kern w:val="0"/>
                <w:szCs w:val="21"/>
                <w:lang w:val="zh-CN"/>
              </w:rPr>
            </w:pPr>
            <w:r w:rsidRPr="00A84113">
              <w:rPr>
                <w:rFonts w:ascii="宋体" w:hAnsi="宋体" w:cs="宋体" w:hint="eastAsia"/>
                <w:color w:val="000000" w:themeColor="text1"/>
                <w:kern w:val="0"/>
                <w:szCs w:val="21"/>
                <w:lang w:val="zh-CN"/>
              </w:rPr>
              <w:t>（</w:t>
            </w:r>
            <w:r w:rsidRPr="00A84113">
              <w:rPr>
                <w:rFonts w:ascii="宋体" w:eastAsia="Calibri" w:hAnsi="宋体" w:cs="宋体" w:hint="eastAsia"/>
                <w:color w:val="000000" w:themeColor="text1"/>
                <w:kern w:val="0"/>
                <w:szCs w:val="21"/>
                <w:lang w:val="zh-CN"/>
              </w:rPr>
              <w:t>1</w:t>
            </w:r>
            <w:r w:rsidRPr="00A84113">
              <w:rPr>
                <w:rFonts w:ascii="宋体" w:hAnsi="宋体" w:cs="宋体" w:hint="eastAsia"/>
                <w:color w:val="000000" w:themeColor="text1"/>
                <w:kern w:val="0"/>
                <w:szCs w:val="21"/>
                <w:lang w:val="zh-CN"/>
              </w:rPr>
              <w:t>）样品质量、与采购要求的符合度等。</w:t>
            </w:r>
          </w:p>
          <w:p w:rsidR="00141248" w:rsidRPr="00A84113" w:rsidRDefault="00141248" w:rsidP="004448AE">
            <w:pPr>
              <w:spacing w:line="360" w:lineRule="auto"/>
              <w:rPr>
                <w:rFonts w:ascii="宋体" w:hAnsi="宋体" w:cs="宋体"/>
                <w:color w:val="000000" w:themeColor="text1"/>
                <w:kern w:val="0"/>
                <w:szCs w:val="21"/>
                <w:lang w:val="zh-CN"/>
              </w:rPr>
            </w:pPr>
            <w:r w:rsidRPr="00A84113">
              <w:rPr>
                <w:rFonts w:ascii="宋体" w:hAnsi="宋体" w:cs="宋体" w:hint="eastAsia"/>
                <w:color w:val="000000" w:themeColor="text1"/>
                <w:kern w:val="0"/>
                <w:szCs w:val="21"/>
                <w:lang w:val="zh-CN"/>
              </w:rPr>
              <w:t>样品品质佳、性能优越、</w:t>
            </w:r>
            <w:r w:rsidRPr="00A84113">
              <w:rPr>
                <w:rFonts w:ascii="宋体" w:hAnsi="宋体" w:cs="宋体" w:hint="eastAsia"/>
                <w:bCs/>
                <w:color w:val="000000" w:themeColor="text1"/>
                <w:kern w:val="0"/>
                <w:szCs w:val="21"/>
              </w:rPr>
              <w:t>选用配件质量好、</w:t>
            </w:r>
            <w:r w:rsidRPr="00A84113">
              <w:rPr>
                <w:rFonts w:ascii="宋体" w:hAnsi="宋体" w:cs="宋体" w:hint="eastAsia"/>
                <w:color w:val="000000" w:themeColor="text1"/>
                <w:kern w:val="0"/>
                <w:szCs w:val="21"/>
                <w:lang w:val="zh-CN"/>
              </w:rPr>
              <w:t>符合采购要求的得7分；</w:t>
            </w:r>
          </w:p>
          <w:p w:rsidR="00141248" w:rsidRPr="00A84113" w:rsidRDefault="00141248" w:rsidP="004448AE">
            <w:pPr>
              <w:spacing w:line="360" w:lineRule="auto"/>
              <w:rPr>
                <w:rFonts w:ascii="宋体" w:hAnsi="宋体" w:cs="宋体"/>
                <w:color w:val="000000" w:themeColor="text1"/>
                <w:kern w:val="0"/>
                <w:szCs w:val="21"/>
                <w:lang w:val="zh-CN"/>
              </w:rPr>
            </w:pPr>
            <w:r w:rsidRPr="00A84113">
              <w:rPr>
                <w:rFonts w:ascii="宋体" w:hAnsi="宋体" w:cs="宋体" w:hint="eastAsia"/>
                <w:color w:val="000000" w:themeColor="text1"/>
                <w:kern w:val="0"/>
                <w:szCs w:val="21"/>
                <w:lang w:val="zh-CN"/>
              </w:rPr>
              <w:t>样品质量较好，较能符合采购要求的得5分；</w:t>
            </w:r>
          </w:p>
          <w:p w:rsidR="00141248" w:rsidRPr="00A84113" w:rsidRDefault="00141248" w:rsidP="004448AE">
            <w:pPr>
              <w:spacing w:line="360" w:lineRule="auto"/>
              <w:rPr>
                <w:rFonts w:ascii="宋体" w:hAnsi="宋体" w:cs="宋体"/>
                <w:color w:val="000000" w:themeColor="text1"/>
                <w:kern w:val="0"/>
                <w:szCs w:val="21"/>
                <w:lang w:val="zh-CN"/>
              </w:rPr>
            </w:pPr>
            <w:r w:rsidRPr="00A84113">
              <w:rPr>
                <w:rFonts w:ascii="宋体" w:hAnsi="宋体" w:cs="宋体" w:hint="eastAsia"/>
                <w:color w:val="000000" w:themeColor="text1"/>
                <w:kern w:val="0"/>
                <w:szCs w:val="21"/>
                <w:lang w:val="zh-CN"/>
              </w:rPr>
              <w:t>样品质量劣质的得3分。</w:t>
            </w:r>
          </w:p>
          <w:p w:rsidR="00141248" w:rsidRPr="00A84113" w:rsidRDefault="00141248" w:rsidP="004448AE">
            <w:pPr>
              <w:spacing w:line="360" w:lineRule="auto"/>
              <w:rPr>
                <w:rFonts w:ascii="宋体" w:hAnsi="宋体" w:cs="宋体"/>
                <w:color w:val="000000" w:themeColor="text1"/>
                <w:kern w:val="0"/>
                <w:szCs w:val="21"/>
                <w:lang w:val="zh-CN"/>
              </w:rPr>
            </w:pPr>
            <w:r w:rsidRPr="00A84113">
              <w:rPr>
                <w:rFonts w:ascii="宋体" w:hAnsi="宋体" w:cs="宋体" w:hint="eastAsia"/>
                <w:color w:val="000000" w:themeColor="text1"/>
                <w:kern w:val="0"/>
                <w:szCs w:val="21"/>
                <w:lang w:val="zh-CN"/>
              </w:rPr>
              <w:t>（</w:t>
            </w:r>
            <w:r w:rsidRPr="00A84113">
              <w:rPr>
                <w:rFonts w:ascii="宋体" w:eastAsia="Calibri" w:hAnsi="宋体" w:cs="宋体" w:hint="eastAsia"/>
                <w:color w:val="000000" w:themeColor="text1"/>
                <w:kern w:val="0"/>
                <w:szCs w:val="21"/>
                <w:lang w:val="zh-CN"/>
              </w:rPr>
              <w:t>2</w:t>
            </w:r>
            <w:r w:rsidRPr="00A84113">
              <w:rPr>
                <w:rFonts w:ascii="宋体" w:hAnsi="宋体" w:cs="宋体" w:hint="eastAsia"/>
                <w:color w:val="000000" w:themeColor="text1"/>
                <w:kern w:val="0"/>
                <w:szCs w:val="21"/>
                <w:lang w:val="zh-CN"/>
              </w:rPr>
              <w:t>）样品工艺（做工）。</w:t>
            </w:r>
          </w:p>
          <w:p w:rsidR="00141248" w:rsidRPr="00A84113" w:rsidRDefault="00141248" w:rsidP="004448AE">
            <w:pPr>
              <w:spacing w:line="360" w:lineRule="auto"/>
              <w:rPr>
                <w:rFonts w:ascii="宋体" w:hAnsi="宋体" w:cs="宋体"/>
                <w:color w:val="000000" w:themeColor="text1"/>
                <w:kern w:val="0"/>
                <w:szCs w:val="21"/>
                <w:lang w:val="zh-CN"/>
              </w:rPr>
            </w:pPr>
            <w:r w:rsidRPr="00A84113">
              <w:rPr>
                <w:rFonts w:ascii="宋体" w:hAnsi="宋体" w:cs="宋体" w:hint="eastAsia"/>
                <w:color w:val="000000" w:themeColor="text1"/>
                <w:kern w:val="0"/>
                <w:szCs w:val="21"/>
                <w:lang w:val="zh-CN"/>
              </w:rPr>
              <w:t>样品工艺（做工）精细、稳固、细节处理完善的得7分；</w:t>
            </w:r>
          </w:p>
          <w:p w:rsidR="00141248" w:rsidRPr="00A84113" w:rsidRDefault="00141248" w:rsidP="004448AE">
            <w:pPr>
              <w:spacing w:line="360" w:lineRule="auto"/>
              <w:rPr>
                <w:rFonts w:ascii="宋体" w:hAnsi="宋体" w:cs="宋体"/>
                <w:color w:val="000000" w:themeColor="text1"/>
                <w:kern w:val="0"/>
                <w:szCs w:val="21"/>
                <w:lang w:val="zh-CN"/>
              </w:rPr>
            </w:pPr>
            <w:r w:rsidRPr="00A84113">
              <w:rPr>
                <w:rFonts w:ascii="宋体" w:hAnsi="宋体" w:cs="宋体" w:hint="eastAsia"/>
                <w:color w:val="000000" w:themeColor="text1"/>
                <w:kern w:val="0"/>
                <w:szCs w:val="21"/>
                <w:lang w:val="zh-CN"/>
              </w:rPr>
              <w:t>样品工艺（做工）较好、较为完善的得5分；</w:t>
            </w:r>
          </w:p>
          <w:p w:rsidR="00141248" w:rsidRPr="00A84113" w:rsidRDefault="00141248" w:rsidP="004448AE">
            <w:pPr>
              <w:spacing w:line="360" w:lineRule="auto"/>
              <w:rPr>
                <w:rFonts w:ascii="宋体" w:hAnsi="宋体" w:cs="宋体"/>
                <w:color w:val="000000" w:themeColor="text1"/>
                <w:kern w:val="0"/>
                <w:szCs w:val="21"/>
                <w:lang w:val="zh-CN"/>
              </w:rPr>
            </w:pPr>
            <w:r w:rsidRPr="00A84113">
              <w:rPr>
                <w:rFonts w:ascii="宋体" w:hAnsi="宋体" w:cs="宋体" w:hint="eastAsia"/>
                <w:color w:val="000000" w:themeColor="text1"/>
                <w:kern w:val="0"/>
                <w:szCs w:val="21"/>
                <w:lang w:val="zh-CN"/>
              </w:rPr>
              <w:t>样品工艺（做工）粗糙的得3分。</w:t>
            </w:r>
          </w:p>
        </w:tc>
      </w:tr>
      <w:tr w:rsidR="00141248" w:rsidTr="0094523C">
        <w:trPr>
          <w:trHeight w:val="525"/>
          <w:jc w:val="center"/>
        </w:trPr>
        <w:tc>
          <w:tcPr>
            <w:tcW w:w="683" w:type="dxa"/>
            <w:vMerge/>
            <w:noWrap/>
            <w:vAlign w:val="center"/>
          </w:tcPr>
          <w:p w:rsidR="00141248" w:rsidRPr="005D1712" w:rsidRDefault="00141248" w:rsidP="00776A04">
            <w:pPr>
              <w:spacing w:line="360" w:lineRule="auto"/>
              <w:jc w:val="center"/>
              <w:rPr>
                <w:rFonts w:ascii="宋体" w:hAnsi="宋体" w:cs="宋体"/>
                <w:bCs/>
                <w:szCs w:val="21"/>
              </w:rPr>
            </w:pPr>
          </w:p>
        </w:tc>
        <w:tc>
          <w:tcPr>
            <w:tcW w:w="852" w:type="dxa"/>
            <w:vMerge/>
            <w:noWrap/>
            <w:vAlign w:val="center"/>
          </w:tcPr>
          <w:p w:rsidR="00141248" w:rsidRPr="00A84113" w:rsidRDefault="00141248" w:rsidP="00776A04">
            <w:pPr>
              <w:spacing w:line="360" w:lineRule="auto"/>
              <w:jc w:val="center"/>
              <w:rPr>
                <w:rFonts w:ascii="宋体" w:hAnsi="宋体" w:cs="宋体"/>
                <w:color w:val="000000" w:themeColor="text1"/>
                <w:szCs w:val="21"/>
              </w:rPr>
            </w:pPr>
          </w:p>
        </w:tc>
        <w:tc>
          <w:tcPr>
            <w:tcW w:w="853" w:type="dxa"/>
            <w:vAlign w:val="center"/>
          </w:tcPr>
          <w:p w:rsidR="00141248" w:rsidRPr="00A84113" w:rsidRDefault="00141248" w:rsidP="00776A04">
            <w:pPr>
              <w:spacing w:line="360" w:lineRule="auto"/>
              <w:jc w:val="center"/>
              <w:rPr>
                <w:rFonts w:ascii="宋体" w:hAnsi="宋体" w:cs="宋体"/>
                <w:color w:val="000000" w:themeColor="text1"/>
                <w:szCs w:val="21"/>
              </w:rPr>
            </w:pPr>
            <w:r w:rsidRPr="00A84113">
              <w:rPr>
                <w:rFonts w:ascii="宋体" w:hAnsi="宋体" w:cs="宋体" w:hint="eastAsia"/>
                <w:color w:val="000000" w:themeColor="text1"/>
                <w:szCs w:val="21"/>
              </w:rPr>
              <w:t>项目实施方案</w:t>
            </w:r>
          </w:p>
        </w:tc>
        <w:tc>
          <w:tcPr>
            <w:tcW w:w="714" w:type="dxa"/>
            <w:noWrap/>
            <w:vAlign w:val="center"/>
          </w:tcPr>
          <w:p w:rsidR="00141248" w:rsidRPr="00A84113" w:rsidRDefault="00141248" w:rsidP="00C3580F">
            <w:pPr>
              <w:spacing w:line="360" w:lineRule="auto"/>
              <w:jc w:val="center"/>
              <w:rPr>
                <w:rFonts w:ascii="宋体" w:hAnsi="宋体" w:cs="宋体"/>
                <w:color w:val="000000" w:themeColor="text1"/>
                <w:szCs w:val="21"/>
              </w:rPr>
            </w:pPr>
            <w:r w:rsidRPr="00A84113">
              <w:rPr>
                <w:rFonts w:ascii="宋体" w:hAnsi="宋体" w:cs="宋体" w:hint="eastAsia"/>
                <w:color w:val="000000" w:themeColor="text1"/>
                <w:szCs w:val="21"/>
              </w:rPr>
              <w:t>5</w:t>
            </w:r>
          </w:p>
        </w:tc>
        <w:tc>
          <w:tcPr>
            <w:tcW w:w="6220" w:type="dxa"/>
            <w:noWrap/>
            <w:vAlign w:val="center"/>
          </w:tcPr>
          <w:p w:rsidR="00141248" w:rsidRPr="00A84113" w:rsidRDefault="00141248" w:rsidP="00C3580F">
            <w:pPr>
              <w:spacing w:line="360" w:lineRule="auto"/>
              <w:jc w:val="left"/>
              <w:rPr>
                <w:rFonts w:ascii="宋体" w:hAnsi="宋体" w:cs="宋体"/>
                <w:color w:val="000000" w:themeColor="text1"/>
                <w:szCs w:val="21"/>
                <w:lang w:val="en-GB"/>
              </w:rPr>
            </w:pPr>
            <w:r w:rsidRPr="00A84113">
              <w:rPr>
                <w:rFonts w:ascii="宋体" w:hAnsi="宋体" w:cs="宋体" w:hint="eastAsia"/>
                <w:color w:val="000000" w:themeColor="text1"/>
                <w:szCs w:val="21"/>
                <w:lang w:val="en-GB"/>
              </w:rPr>
              <w:t>供应商根据项目需求，</w:t>
            </w:r>
            <w:r w:rsidRPr="00A84113">
              <w:rPr>
                <w:rFonts w:ascii="宋体" w:hAnsi="宋体" w:cs="宋体" w:hint="eastAsia"/>
                <w:bCs/>
                <w:color w:val="000000" w:themeColor="text1"/>
                <w:szCs w:val="21"/>
              </w:rPr>
              <w:t>制定项目实施方案，实施方案应明确项目实施规划及工作分工等内容</w:t>
            </w:r>
            <w:r w:rsidRPr="00A84113">
              <w:rPr>
                <w:rFonts w:ascii="宋体" w:hAnsi="宋体" w:cs="宋体" w:hint="eastAsia"/>
                <w:color w:val="000000" w:themeColor="text1"/>
                <w:szCs w:val="21"/>
                <w:lang w:val="en-GB"/>
              </w:rPr>
              <w:t>，</w:t>
            </w:r>
            <w:r w:rsidRPr="00A84113">
              <w:rPr>
                <w:rFonts w:ascii="宋体" w:hAnsi="宋体" w:cs="宋体" w:hint="eastAsia"/>
                <w:color w:val="000000" w:themeColor="text1"/>
                <w:szCs w:val="21"/>
              </w:rPr>
              <w:t>评委根据方案进行打分：</w:t>
            </w:r>
          </w:p>
          <w:p w:rsidR="00141248" w:rsidRPr="00A84113" w:rsidRDefault="00141248" w:rsidP="00C3580F">
            <w:pPr>
              <w:spacing w:line="360" w:lineRule="auto"/>
              <w:jc w:val="left"/>
              <w:rPr>
                <w:rFonts w:ascii="宋体" w:hAnsi="宋体" w:cs="宋体"/>
                <w:color w:val="000000" w:themeColor="text1"/>
                <w:szCs w:val="21"/>
                <w:lang w:val="en-GB"/>
              </w:rPr>
            </w:pPr>
            <w:r w:rsidRPr="00A84113">
              <w:rPr>
                <w:rFonts w:ascii="宋体" w:hAnsi="宋体" w:cs="宋体" w:hint="eastAsia"/>
                <w:color w:val="000000" w:themeColor="text1"/>
                <w:szCs w:val="21"/>
              </w:rPr>
              <w:t>方案</w:t>
            </w:r>
            <w:r w:rsidRPr="00A84113">
              <w:rPr>
                <w:rFonts w:ascii="宋体" w:hAnsi="宋体" w:cs="宋体" w:hint="eastAsia"/>
                <w:color w:val="000000" w:themeColor="text1"/>
                <w:szCs w:val="21"/>
                <w:lang w:val="en-GB"/>
              </w:rPr>
              <w:t>科学合理、组织高效、规划细致的得</w:t>
            </w:r>
            <w:r w:rsidRPr="00A84113">
              <w:rPr>
                <w:rFonts w:ascii="宋体" w:hAnsi="宋体" w:cs="宋体" w:hint="eastAsia"/>
                <w:color w:val="000000" w:themeColor="text1"/>
                <w:szCs w:val="21"/>
              </w:rPr>
              <w:t>5</w:t>
            </w:r>
            <w:r w:rsidRPr="00A84113">
              <w:rPr>
                <w:rFonts w:ascii="宋体" w:hAnsi="宋体" w:cs="宋体" w:hint="eastAsia"/>
                <w:color w:val="000000" w:themeColor="text1"/>
                <w:szCs w:val="21"/>
                <w:lang w:val="en-GB"/>
              </w:rPr>
              <w:t>分；</w:t>
            </w:r>
          </w:p>
          <w:p w:rsidR="00141248" w:rsidRPr="00A84113" w:rsidRDefault="00141248" w:rsidP="00C3580F">
            <w:pPr>
              <w:spacing w:line="360" w:lineRule="auto"/>
              <w:jc w:val="left"/>
              <w:rPr>
                <w:rFonts w:ascii="宋体" w:hAnsi="宋体" w:cs="宋体"/>
                <w:color w:val="000000" w:themeColor="text1"/>
                <w:szCs w:val="21"/>
                <w:lang w:val="en-GB"/>
              </w:rPr>
            </w:pPr>
            <w:r w:rsidRPr="00A84113">
              <w:rPr>
                <w:rFonts w:ascii="宋体" w:hAnsi="宋体" w:cs="宋体" w:hint="eastAsia"/>
                <w:color w:val="000000" w:themeColor="text1"/>
                <w:szCs w:val="21"/>
              </w:rPr>
              <w:t>方案</w:t>
            </w:r>
            <w:r w:rsidRPr="00A84113">
              <w:rPr>
                <w:rFonts w:ascii="宋体" w:hAnsi="宋体" w:cs="宋体" w:hint="eastAsia"/>
                <w:color w:val="000000" w:themeColor="text1"/>
                <w:szCs w:val="21"/>
                <w:lang w:val="en-GB"/>
              </w:rPr>
              <w:t>较科学、较合理、较高效、周期规划比较细致得</w:t>
            </w:r>
            <w:r w:rsidRPr="00A84113">
              <w:rPr>
                <w:rFonts w:ascii="宋体" w:hAnsi="宋体" w:cs="宋体" w:hint="eastAsia"/>
                <w:color w:val="000000" w:themeColor="text1"/>
                <w:szCs w:val="21"/>
              </w:rPr>
              <w:t>3</w:t>
            </w:r>
            <w:r w:rsidRPr="00A84113">
              <w:rPr>
                <w:rFonts w:ascii="宋体" w:hAnsi="宋体" w:cs="宋体" w:hint="eastAsia"/>
                <w:color w:val="000000" w:themeColor="text1"/>
                <w:szCs w:val="21"/>
                <w:lang w:val="en-GB"/>
              </w:rPr>
              <w:t>分；</w:t>
            </w:r>
          </w:p>
          <w:p w:rsidR="00141248" w:rsidRPr="00A84113" w:rsidRDefault="00141248" w:rsidP="00C3580F">
            <w:pPr>
              <w:spacing w:line="360" w:lineRule="auto"/>
              <w:jc w:val="left"/>
              <w:rPr>
                <w:rFonts w:ascii="宋体" w:hAnsi="宋体" w:cs="宋体"/>
                <w:color w:val="000000" w:themeColor="text1"/>
                <w:szCs w:val="21"/>
                <w:lang w:val="en-GB"/>
              </w:rPr>
            </w:pPr>
            <w:r w:rsidRPr="00A84113">
              <w:rPr>
                <w:rFonts w:ascii="宋体" w:hAnsi="宋体" w:cs="宋体" w:hint="eastAsia"/>
                <w:color w:val="000000" w:themeColor="text1"/>
                <w:szCs w:val="21"/>
              </w:rPr>
              <w:t>方案</w:t>
            </w:r>
            <w:r w:rsidRPr="00A84113">
              <w:rPr>
                <w:rFonts w:ascii="宋体" w:hAnsi="宋体" w:cs="宋体" w:hint="eastAsia"/>
                <w:color w:val="000000" w:themeColor="text1"/>
                <w:szCs w:val="21"/>
                <w:lang w:val="en-GB"/>
              </w:rPr>
              <w:t>不合理、</w:t>
            </w:r>
            <w:proofErr w:type="gramStart"/>
            <w:r w:rsidRPr="00A84113">
              <w:rPr>
                <w:rFonts w:ascii="宋体" w:hAnsi="宋体" w:cs="宋体" w:hint="eastAsia"/>
                <w:color w:val="000000" w:themeColor="text1"/>
                <w:szCs w:val="21"/>
                <w:lang w:val="en-GB"/>
              </w:rPr>
              <w:t>不</w:t>
            </w:r>
            <w:proofErr w:type="gramEnd"/>
            <w:r w:rsidRPr="00A84113">
              <w:rPr>
                <w:rFonts w:ascii="宋体" w:hAnsi="宋体" w:cs="宋体" w:hint="eastAsia"/>
                <w:color w:val="000000" w:themeColor="text1"/>
                <w:szCs w:val="21"/>
                <w:lang w:val="en-GB"/>
              </w:rPr>
              <w:t>高效、周期规划不细致的得</w:t>
            </w:r>
            <w:r w:rsidRPr="00A84113">
              <w:rPr>
                <w:rFonts w:ascii="宋体" w:hAnsi="宋体" w:cs="宋体" w:hint="eastAsia"/>
                <w:color w:val="000000" w:themeColor="text1"/>
                <w:szCs w:val="21"/>
              </w:rPr>
              <w:t>1</w:t>
            </w:r>
            <w:r w:rsidRPr="00A84113">
              <w:rPr>
                <w:rFonts w:ascii="宋体" w:hAnsi="宋体" w:cs="宋体" w:hint="eastAsia"/>
                <w:color w:val="000000" w:themeColor="text1"/>
                <w:szCs w:val="21"/>
                <w:lang w:val="en-GB"/>
              </w:rPr>
              <w:t>分。</w:t>
            </w:r>
          </w:p>
          <w:p w:rsidR="00141248" w:rsidRPr="00A84113" w:rsidRDefault="00141248" w:rsidP="00C3580F">
            <w:pPr>
              <w:spacing w:line="360" w:lineRule="auto"/>
              <w:jc w:val="left"/>
              <w:rPr>
                <w:rFonts w:ascii="宋体" w:hAnsi="宋体" w:cs="宋体"/>
                <w:color w:val="000000" w:themeColor="text1"/>
                <w:szCs w:val="21"/>
                <w:lang w:val="en-GB"/>
              </w:rPr>
            </w:pPr>
            <w:r w:rsidRPr="00A84113">
              <w:rPr>
                <w:rFonts w:ascii="宋体" w:hAnsi="宋体" w:cs="宋体" w:hint="eastAsia"/>
                <w:color w:val="000000" w:themeColor="text1"/>
                <w:szCs w:val="21"/>
                <w:lang w:val="en-GB"/>
              </w:rPr>
              <w:t>不提供的不得分。</w:t>
            </w:r>
          </w:p>
        </w:tc>
      </w:tr>
      <w:tr w:rsidR="00141248" w:rsidTr="0094523C">
        <w:trPr>
          <w:trHeight w:val="281"/>
          <w:jc w:val="center"/>
        </w:trPr>
        <w:tc>
          <w:tcPr>
            <w:tcW w:w="683" w:type="dxa"/>
            <w:vMerge/>
            <w:noWrap/>
            <w:vAlign w:val="center"/>
          </w:tcPr>
          <w:p w:rsidR="00141248" w:rsidRPr="005D1712" w:rsidRDefault="00141248" w:rsidP="00776A04">
            <w:pPr>
              <w:spacing w:line="360" w:lineRule="auto"/>
              <w:jc w:val="center"/>
              <w:rPr>
                <w:rFonts w:ascii="宋体" w:hAnsi="宋体" w:cs="宋体"/>
                <w:bCs/>
                <w:szCs w:val="21"/>
              </w:rPr>
            </w:pPr>
          </w:p>
        </w:tc>
        <w:tc>
          <w:tcPr>
            <w:tcW w:w="852" w:type="dxa"/>
            <w:vMerge/>
            <w:noWrap/>
            <w:vAlign w:val="center"/>
          </w:tcPr>
          <w:p w:rsidR="00141248" w:rsidRPr="00A84113" w:rsidRDefault="00141248" w:rsidP="00776A04">
            <w:pPr>
              <w:spacing w:line="360" w:lineRule="auto"/>
              <w:jc w:val="center"/>
              <w:rPr>
                <w:rFonts w:ascii="宋体" w:hAnsi="宋体" w:cs="宋体"/>
                <w:color w:val="000000" w:themeColor="text1"/>
                <w:szCs w:val="21"/>
              </w:rPr>
            </w:pPr>
          </w:p>
        </w:tc>
        <w:tc>
          <w:tcPr>
            <w:tcW w:w="853" w:type="dxa"/>
            <w:vAlign w:val="center"/>
          </w:tcPr>
          <w:p w:rsidR="00141248" w:rsidRPr="00A84113" w:rsidRDefault="00141248" w:rsidP="00776A04">
            <w:pPr>
              <w:spacing w:line="360" w:lineRule="auto"/>
              <w:jc w:val="center"/>
              <w:rPr>
                <w:rFonts w:ascii="宋体" w:hAnsi="宋体" w:cs="宋体"/>
                <w:color w:val="000000" w:themeColor="text1"/>
                <w:szCs w:val="21"/>
              </w:rPr>
            </w:pPr>
            <w:r w:rsidRPr="00A84113">
              <w:rPr>
                <w:rFonts w:ascii="宋体" w:hAnsi="宋体" w:cs="宋体" w:hint="eastAsia"/>
                <w:color w:val="000000" w:themeColor="text1"/>
                <w:szCs w:val="21"/>
              </w:rPr>
              <w:t>质量保障方案</w:t>
            </w:r>
          </w:p>
        </w:tc>
        <w:tc>
          <w:tcPr>
            <w:tcW w:w="714" w:type="dxa"/>
            <w:noWrap/>
            <w:vAlign w:val="center"/>
          </w:tcPr>
          <w:p w:rsidR="00141248" w:rsidRPr="00A84113" w:rsidRDefault="00141248" w:rsidP="00C3580F">
            <w:pPr>
              <w:spacing w:line="360" w:lineRule="auto"/>
              <w:jc w:val="center"/>
              <w:rPr>
                <w:rFonts w:ascii="宋体" w:hAnsi="宋体" w:cs="宋体"/>
                <w:color w:val="000000" w:themeColor="text1"/>
                <w:szCs w:val="21"/>
              </w:rPr>
            </w:pPr>
            <w:r w:rsidRPr="00A84113">
              <w:rPr>
                <w:rFonts w:ascii="宋体" w:hAnsi="宋体" w:cs="宋体" w:hint="eastAsia"/>
                <w:color w:val="000000" w:themeColor="text1"/>
                <w:szCs w:val="21"/>
              </w:rPr>
              <w:t>5</w:t>
            </w:r>
          </w:p>
        </w:tc>
        <w:tc>
          <w:tcPr>
            <w:tcW w:w="6220" w:type="dxa"/>
            <w:noWrap/>
            <w:vAlign w:val="center"/>
          </w:tcPr>
          <w:p w:rsidR="00141248" w:rsidRPr="00A84113" w:rsidRDefault="00141248" w:rsidP="00C3580F">
            <w:pPr>
              <w:spacing w:line="360" w:lineRule="auto"/>
              <w:jc w:val="left"/>
              <w:rPr>
                <w:rFonts w:ascii="宋体" w:hAnsi="宋体" w:cs="宋体"/>
                <w:color w:val="000000" w:themeColor="text1"/>
                <w:szCs w:val="21"/>
                <w:lang w:val="en-GB"/>
              </w:rPr>
            </w:pPr>
            <w:r w:rsidRPr="00A84113">
              <w:rPr>
                <w:rFonts w:ascii="宋体" w:hAnsi="宋体" w:cs="宋体" w:hint="eastAsia"/>
                <w:color w:val="000000" w:themeColor="text1"/>
                <w:szCs w:val="21"/>
                <w:lang w:val="en-GB"/>
              </w:rPr>
              <w:t>本项目为</w:t>
            </w:r>
            <w:r w:rsidRPr="00A84113">
              <w:rPr>
                <w:rFonts w:ascii="宋体" w:hAnsi="宋体" w:cs="宋体" w:hint="eastAsia"/>
                <w:color w:val="000000" w:themeColor="text1"/>
                <w:szCs w:val="21"/>
              </w:rPr>
              <w:t>海门区</w:t>
            </w:r>
            <w:r w:rsidRPr="00A84113">
              <w:rPr>
                <w:rFonts w:ascii="宋体" w:hAnsi="宋体" w:cs="宋体" w:hint="eastAsia"/>
                <w:color w:val="000000" w:themeColor="text1"/>
                <w:szCs w:val="21"/>
                <w:lang w:val="en-GB"/>
              </w:rPr>
              <w:t>救灾物资，产品必须严把质量，供应商根据招标文件要求，结合项目实际情况，科学合理制定质量保障方案，</w:t>
            </w:r>
            <w:r w:rsidRPr="00A84113">
              <w:rPr>
                <w:rFonts w:ascii="宋体" w:hAnsi="宋体" w:cs="宋体" w:hint="eastAsia"/>
                <w:color w:val="000000" w:themeColor="text1"/>
                <w:szCs w:val="21"/>
              </w:rPr>
              <w:t>评委根据方案进行打分：</w:t>
            </w:r>
          </w:p>
          <w:p w:rsidR="00141248" w:rsidRPr="00A84113" w:rsidRDefault="00141248" w:rsidP="00C3580F">
            <w:pPr>
              <w:spacing w:line="360" w:lineRule="auto"/>
              <w:jc w:val="left"/>
              <w:rPr>
                <w:rFonts w:ascii="宋体" w:hAnsi="宋体" w:cs="宋体"/>
                <w:color w:val="000000" w:themeColor="text1"/>
                <w:szCs w:val="21"/>
                <w:lang w:val="en-GB"/>
              </w:rPr>
            </w:pPr>
            <w:r w:rsidRPr="00A84113">
              <w:rPr>
                <w:rFonts w:ascii="宋体" w:hAnsi="宋体" w:cs="宋体" w:hint="eastAsia"/>
                <w:color w:val="000000" w:themeColor="text1"/>
                <w:szCs w:val="21"/>
              </w:rPr>
              <w:t>方案</w:t>
            </w:r>
            <w:r w:rsidRPr="00A84113">
              <w:rPr>
                <w:rFonts w:ascii="宋体" w:hAnsi="宋体" w:cs="宋体" w:hint="eastAsia"/>
                <w:color w:val="000000" w:themeColor="text1"/>
                <w:szCs w:val="21"/>
                <w:lang w:val="en-GB"/>
              </w:rPr>
              <w:t>科学合理、保障性强的得</w:t>
            </w:r>
            <w:r w:rsidRPr="00A84113">
              <w:rPr>
                <w:rFonts w:ascii="宋体" w:hAnsi="宋体" w:cs="宋体" w:hint="eastAsia"/>
                <w:color w:val="000000" w:themeColor="text1"/>
                <w:szCs w:val="21"/>
              </w:rPr>
              <w:t>5</w:t>
            </w:r>
            <w:r w:rsidRPr="00A84113">
              <w:rPr>
                <w:rFonts w:ascii="宋体" w:hAnsi="宋体" w:cs="宋体" w:hint="eastAsia"/>
                <w:color w:val="000000" w:themeColor="text1"/>
                <w:szCs w:val="21"/>
                <w:lang w:val="en-GB"/>
              </w:rPr>
              <w:t>分；</w:t>
            </w:r>
          </w:p>
          <w:p w:rsidR="00141248" w:rsidRPr="00A84113" w:rsidRDefault="00141248" w:rsidP="00C3580F">
            <w:pPr>
              <w:spacing w:line="360" w:lineRule="auto"/>
              <w:jc w:val="left"/>
              <w:rPr>
                <w:rFonts w:ascii="宋体" w:hAnsi="宋体" w:cs="宋体"/>
                <w:color w:val="000000" w:themeColor="text1"/>
                <w:szCs w:val="21"/>
                <w:lang w:val="en-GB"/>
              </w:rPr>
            </w:pPr>
            <w:r w:rsidRPr="00A84113">
              <w:rPr>
                <w:rFonts w:ascii="宋体" w:hAnsi="宋体" w:cs="宋体" w:hint="eastAsia"/>
                <w:color w:val="000000" w:themeColor="text1"/>
                <w:szCs w:val="21"/>
              </w:rPr>
              <w:t>方案</w:t>
            </w:r>
            <w:r w:rsidRPr="00A84113">
              <w:rPr>
                <w:rFonts w:ascii="宋体" w:hAnsi="宋体" w:cs="宋体" w:hint="eastAsia"/>
                <w:color w:val="000000" w:themeColor="text1"/>
                <w:szCs w:val="21"/>
                <w:lang w:val="en-GB"/>
              </w:rPr>
              <w:t>较科学、较合理、保障性较强的得</w:t>
            </w:r>
            <w:r w:rsidRPr="00A84113">
              <w:rPr>
                <w:rFonts w:ascii="宋体" w:hAnsi="宋体" w:cs="宋体" w:hint="eastAsia"/>
                <w:color w:val="000000" w:themeColor="text1"/>
                <w:szCs w:val="21"/>
              </w:rPr>
              <w:t>3</w:t>
            </w:r>
            <w:r w:rsidRPr="00A84113">
              <w:rPr>
                <w:rFonts w:ascii="宋体" w:hAnsi="宋体" w:cs="宋体" w:hint="eastAsia"/>
                <w:color w:val="000000" w:themeColor="text1"/>
                <w:szCs w:val="21"/>
                <w:lang w:val="en-GB"/>
              </w:rPr>
              <w:t>分；</w:t>
            </w:r>
          </w:p>
          <w:p w:rsidR="00141248" w:rsidRPr="00A84113" w:rsidRDefault="00141248" w:rsidP="00C3580F">
            <w:pPr>
              <w:spacing w:line="360" w:lineRule="auto"/>
              <w:jc w:val="left"/>
              <w:rPr>
                <w:rFonts w:ascii="宋体" w:hAnsi="宋体" w:cs="宋体"/>
                <w:color w:val="000000" w:themeColor="text1"/>
                <w:szCs w:val="21"/>
                <w:lang w:val="en-GB"/>
              </w:rPr>
            </w:pPr>
            <w:r w:rsidRPr="00A84113">
              <w:rPr>
                <w:rFonts w:ascii="宋体" w:hAnsi="宋体" w:cs="宋体" w:hint="eastAsia"/>
                <w:color w:val="000000" w:themeColor="text1"/>
                <w:szCs w:val="21"/>
              </w:rPr>
              <w:t>方案</w:t>
            </w:r>
            <w:r w:rsidRPr="00A84113">
              <w:rPr>
                <w:rFonts w:ascii="宋体" w:hAnsi="宋体" w:cs="宋体" w:hint="eastAsia"/>
                <w:color w:val="000000" w:themeColor="text1"/>
                <w:szCs w:val="21"/>
                <w:lang w:val="en-GB"/>
              </w:rPr>
              <w:t>不科学、不合理、保障性一般的得</w:t>
            </w:r>
            <w:r w:rsidRPr="00A84113">
              <w:rPr>
                <w:rFonts w:ascii="宋体" w:hAnsi="宋体" w:cs="宋体" w:hint="eastAsia"/>
                <w:color w:val="000000" w:themeColor="text1"/>
                <w:szCs w:val="21"/>
              </w:rPr>
              <w:t>1</w:t>
            </w:r>
            <w:r w:rsidRPr="00A84113">
              <w:rPr>
                <w:rFonts w:ascii="宋体" w:hAnsi="宋体" w:cs="宋体" w:hint="eastAsia"/>
                <w:color w:val="000000" w:themeColor="text1"/>
                <w:szCs w:val="21"/>
                <w:lang w:val="en-GB"/>
              </w:rPr>
              <w:t>分。</w:t>
            </w:r>
          </w:p>
          <w:p w:rsidR="00141248" w:rsidRPr="00A84113" w:rsidRDefault="00141248" w:rsidP="00C3580F">
            <w:pPr>
              <w:spacing w:line="360" w:lineRule="auto"/>
              <w:jc w:val="left"/>
              <w:rPr>
                <w:rFonts w:ascii="宋体" w:hAnsi="宋体" w:cs="宋体"/>
                <w:color w:val="000000" w:themeColor="text1"/>
                <w:szCs w:val="21"/>
                <w:lang w:val="en-GB"/>
              </w:rPr>
            </w:pPr>
            <w:r w:rsidRPr="00A84113">
              <w:rPr>
                <w:rFonts w:ascii="宋体" w:hAnsi="宋体" w:cs="宋体" w:hint="eastAsia"/>
                <w:color w:val="000000" w:themeColor="text1"/>
                <w:szCs w:val="21"/>
                <w:lang w:val="en-GB"/>
              </w:rPr>
              <w:t>不提供的不得分。</w:t>
            </w:r>
          </w:p>
        </w:tc>
      </w:tr>
      <w:tr w:rsidR="00141248" w:rsidTr="0094523C">
        <w:trPr>
          <w:trHeight w:val="348"/>
          <w:jc w:val="center"/>
        </w:trPr>
        <w:tc>
          <w:tcPr>
            <w:tcW w:w="683" w:type="dxa"/>
            <w:vMerge/>
            <w:noWrap/>
            <w:vAlign w:val="center"/>
          </w:tcPr>
          <w:p w:rsidR="00141248" w:rsidRPr="005D1712" w:rsidRDefault="00141248" w:rsidP="00776A04">
            <w:pPr>
              <w:spacing w:line="360" w:lineRule="auto"/>
              <w:jc w:val="center"/>
              <w:rPr>
                <w:rFonts w:ascii="宋体" w:hAnsi="宋体" w:cs="宋体"/>
                <w:bCs/>
                <w:szCs w:val="21"/>
              </w:rPr>
            </w:pPr>
          </w:p>
        </w:tc>
        <w:tc>
          <w:tcPr>
            <w:tcW w:w="852" w:type="dxa"/>
            <w:vMerge/>
            <w:noWrap/>
            <w:vAlign w:val="center"/>
          </w:tcPr>
          <w:p w:rsidR="00141248" w:rsidRPr="00A84113" w:rsidRDefault="00141248" w:rsidP="00776A04">
            <w:pPr>
              <w:spacing w:line="360" w:lineRule="auto"/>
              <w:jc w:val="center"/>
              <w:rPr>
                <w:rFonts w:ascii="宋体" w:hAnsi="宋体" w:cs="宋体"/>
                <w:color w:val="000000" w:themeColor="text1"/>
                <w:szCs w:val="21"/>
                <w:lang w:val="en-GB"/>
              </w:rPr>
            </w:pPr>
          </w:p>
        </w:tc>
        <w:tc>
          <w:tcPr>
            <w:tcW w:w="853" w:type="dxa"/>
            <w:vAlign w:val="center"/>
          </w:tcPr>
          <w:p w:rsidR="00141248" w:rsidRPr="00A84113" w:rsidRDefault="00141248" w:rsidP="00776A04">
            <w:pPr>
              <w:spacing w:line="360" w:lineRule="auto"/>
              <w:jc w:val="center"/>
              <w:rPr>
                <w:rFonts w:ascii="宋体" w:hAnsi="宋体" w:cs="宋体"/>
                <w:color w:val="000000" w:themeColor="text1"/>
                <w:szCs w:val="21"/>
                <w:lang w:val="en-GB"/>
              </w:rPr>
            </w:pPr>
            <w:r w:rsidRPr="00A84113">
              <w:rPr>
                <w:rFonts w:ascii="宋体" w:hAnsi="宋体" w:cs="宋体" w:hint="eastAsia"/>
                <w:color w:val="000000" w:themeColor="text1"/>
                <w:szCs w:val="21"/>
                <w:lang w:val="en-GB"/>
              </w:rPr>
              <w:t>进度保障方案</w:t>
            </w:r>
          </w:p>
        </w:tc>
        <w:tc>
          <w:tcPr>
            <w:tcW w:w="714" w:type="dxa"/>
            <w:noWrap/>
            <w:vAlign w:val="center"/>
          </w:tcPr>
          <w:p w:rsidR="00141248" w:rsidRPr="00A84113" w:rsidRDefault="00141248" w:rsidP="00C3580F">
            <w:pPr>
              <w:spacing w:line="360" w:lineRule="auto"/>
              <w:jc w:val="center"/>
              <w:rPr>
                <w:rFonts w:ascii="宋体" w:hAnsi="宋体" w:cs="宋体"/>
                <w:color w:val="000000" w:themeColor="text1"/>
                <w:szCs w:val="21"/>
              </w:rPr>
            </w:pPr>
            <w:r w:rsidRPr="00A84113">
              <w:rPr>
                <w:rFonts w:ascii="宋体" w:hAnsi="宋体" w:cs="宋体" w:hint="eastAsia"/>
                <w:color w:val="000000" w:themeColor="text1"/>
                <w:szCs w:val="21"/>
              </w:rPr>
              <w:t>5</w:t>
            </w:r>
          </w:p>
        </w:tc>
        <w:tc>
          <w:tcPr>
            <w:tcW w:w="6220" w:type="dxa"/>
            <w:noWrap/>
            <w:vAlign w:val="center"/>
          </w:tcPr>
          <w:p w:rsidR="00141248" w:rsidRPr="00A84113" w:rsidRDefault="00141248" w:rsidP="00C3580F">
            <w:pPr>
              <w:spacing w:line="360" w:lineRule="auto"/>
              <w:jc w:val="left"/>
              <w:rPr>
                <w:rFonts w:ascii="宋体" w:hAnsi="宋体" w:cs="宋体"/>
                <w:color w:val="000000" w:themeColor="text1"/>
                <w:szCs w:val="21"/>
                <w:lang w:val="en-GB"/>
              </w:rPr>
            </w:pPr>
            <w:r w:rsidRPr="00A84113">
              <w:rPr>
                <w:rFonts w:ascii="宋体" w:hAnsi="宋体" w:cs="宋体" w:hint="eastAsia"/>
                <w:color w:val="000000" w:themeColor="text1"/>
                <w:szCs w:val="21"/>
                <w:lang w:val="en-GB"/>
              </w:rPr>
              <w:t>供应商根据项目需求，应考虑实施进度的高效、安全，科学合理的制定实施进度保障方案，</w:t>
            </w:r>
            <w:r w:rsidRPr="00A84113">
              <w:rPr>
                <w:rFonts w:ascii="宋体" w:hAnsi="宋体" w:cs="宋体" w:hint="eastAsia"/>
                <w:color w:val="000000" w:themeColor="text1"/>
                <w:szCs w:val="21"/>
              </w:rPr>
              <w:t>评委根据方案进行打分：</w:t>
            </w:r>
          </w:p>
          <w:p w:rsidR="00141248" w:rsidRPr="00A84113" w:rsidRDefault="00141248" w:rsidP="00C3580F">
            <w:pPr>
              <w:spacing w:line="360" w:lineRule="auto"/>
              <w:jc w:val="left"/>
              <w:rPr>
                <w:rFonts w:ascii="宋体" w:hAnsi="宋体" w:cs="宋体"/>
                <w:color w:val="000000" w:themeColor="text1"/>
                <w:szCs w:val="21"/>
                <w:lang w:val="en-GB"/>
              </w:rPr>
            </w:pPr>
            <w:r w:rsidRPr="00A84113">
              <w:rPr>
                <w:rFonts w:ascii="宋体" w:hAnsi="宋体" w:cs="宋体" w:hint="eastAsia"/>
                <w:color w:val="000000" w:themeColor="text1"/>
                <w:szCs w:val="21"/>
              </w:rPr>
              <w:t>方案</w:t>
            </w:r>
            <w:r w:rsidRPr="00A84113">
              <w:rPr>
                <w:rFonts w:ascii="宋体" w:hAnsi="宋体" w:cs="宋体" w:hint="eastAsia"/>
                <w:color w:val="000000" w:themeColor="text1"/>
                <w:szCs w:val="21"/>
                <w:lang w:val="en-GB"/>
              </w:rPr>
              <w:t>科学合理、组织高效、保障性强的得</w:t>
            </w:r>
            <w:r w:rsidRPr="00A84113">
              <w:rPr>
                <w:rFonts w:ascii="宋体" w:hAnsi="宋体" w:cs="宋体" w:hint="eastAsia"/>
                <w:color w:val="000000" w:themeColor="text1"/>
                <w:szCs w:val="21"/>
              </w:rPr>
              <w:t>5</w:t>
            </w:r>
            <w:r w:rsidRPr="00A84113">
              <w:rPr>
                <w:rFonts w:ascii="宋体" w:hAnsi="宋体" w:cs="宋体" w:hint="eastAsia"/>
                <w:color w:val="000000" w:themeColor="text1"/>
                <w:szCs w:val="21"/>
                <w:lang w:val="en-GB"/>
              </w:rPr>
              <w:t>分；</w:t>
            </w:r>
          </w:p>
          <w:p w:rsidR="00141248" w:rsidRPr="00A84113" w:rsidRDefault="00141248" w:rsidP="00C3580F">
            <w:pPr>
              <w:spacing w:line="360" w:lineRule="auto"/>
              <w:jc w:val="left"/>
              <w:rPr>
                <w:rFonts w:ascii="宋体" w:hAnsi="宋体" w:cs="宋体"/>
                <w:color w:val="000000" w:themeColor="text1"/>
                <w:szCs w:val="21"/>
                <w:lang w:val="en-GB"/>
              </w:rPr>
            </w:pPr>
            <w:r w:rsidRPr="00A84113">
              <w:rPr>
                <w:rFonts w:ascii="宋体" w:hAnsi="宋体" w:cs="宋体" w:hint="eastAsia"/>
                <w:color w:val="000000" w:themeColor="text1"/>
                <w:szCs w:val="21"/>
              </w:rPr>
              <w:t>方案</w:t>
            </w:r>
            <w:r w:rsidRPr="00A84113">
              <w:rPr>
                <w:rFonts w:ascii="宋体" w:hAnsi="宋体" w:cs="宋体" w:hint="eastAsia"/>
                <w:color w:val="000000" w:themeColor="text1"/>
                <w:szCs w:val="21"/>
                <w:lang w:val="en-GB"/>
              </w:rPr>
              <w:t>较科学、较合理、较高效、保障性较强的得</w:t>
            </w:r>
            <w:r w:rsidRPr="00A84113">
              <w:rPr>
                <w:rFonts w:ascii="宋体" w:hAnsi="宋体" w:cs="宋体" w:hint="eastAsia"/>
                <w:color w:val="000000" w:themeColor="text1"/>
                <w:szCs w:val="21"/>
              </w:rPr>
              <w:t>3</w:t>
            </w:r>
            <w:r w:rsidRPr="00A84113">
              <w:rPr>
                <w:rFonts w:ascii="宋体" w:hAnsi="宋体" w:cs="宋体" w:hint="eastAsia"/>
                <w:color w:val="000000" w:themeColor="text1"/>
                <w:szCs w:val="21"/>
                <w:lang w:val="en-GB"/>
              </w:rPr>
              <w:t>分；</w:t>
            </w:r>
          </w:p>
          <w:p w:rsidR="00141248" w:rsidRPr="00A84113" w:rsidRDefault="00141248" w:rsidP="00C3580F">
            <w:pPr>
              <w:spacing w:line="360" w:lineRule="auto"/>
              <w:jc w:val="left"/>
              <w:rPr>
                <w:rFonts w:ascii="宋体" w:hAnsi="宋体" w:cs="宋体"/>
                <w:color w:val="000000" w:themeColor="text1"/>
                <w:szCs w:val="21"/>
                <w:lang w:val="en-GB"/>
              </w:rPr>
            </w:pPr>
            <w:r w:rsidRPr="00A84113">
              <w:rPr>
                <w:rFonts w:ascii="宋体" w:hAnsi="宋体" w:cs="宋体" w:hint="eastAsia"/>
                <w:color w:val="000000" w:themeColor="text1"/>
                <w:szCs w:val="21"/>
              </w:rPr>
              <w:t>方案</w:t>
            </w:r>
            <w:r w:rsidRPr="00A84113">
              <w:rPr>
                <w:rFonts w:ascii="宋体" w:hAnsi="宋体" w:cs="宋体" w:hint="eastAsia"/>
                <w:color w:val="000000" w:themeColor="text1"/>
                <w:szCs w:val="21"/>
                <w:lang w:val="en-GB"/>
              </w:rPr>
              <w:t>不科学、不合理、</w:t>
            </w:r>
            <w:proofErr w:type="gramStart"/>
            <w:r w:rsidRPr="00A84113">
              <w:rPr>
                <w:rFonts w:ascii="宋体" w:hAnsi="宋体" w:cs="宋体" w:hint="eastAsia"/>
                <w:color w:val="000000" w:themeColor="text1"/>
                <w:szCs w:val="21"/>
                <w:lang w:val="en-GB"/>
              </w:rPr>
              <w:t>不</w:t>
            </w:r>
            <w:proofErr w:type="gramEnd"/>
            <w:r w:rsidRPr="00A84113">
              <w:rPr>
                <w:rFonts w:ascii="宋体" w:hAnsi="宋体" w:cs="宋体" w:hint="eastAsia"/>
                <w:color w:val="000000" w:themeColor="text1"/>
                <w:szCs w:val="21"/>
                <w:lang w:val="en-GB"/>
              </w:rPr>
              <w:t>高效、保障性一般的得</w:t>
            </w:r>
            <w:r w:rsidRPr="00A84113">
              <w:rPr>
                <w:rFonts w:ascii="宋体" w:hAnsi="宋体" w:cs="宋体" w:hint="eastAsia"/>
                <w:color w:val="000000" w:themeColor="text1"/>
                <w:szCs w:val="21"/>
              </w:rPr>
              <w:t>1</w:t>
            </w:r>
            <w:r w:rsidRPr="00A84113">
              <w:rPr>
                <w:rFonts w:ascii="宋体" w:hAnsi="宋体" w:cs="宋体" w:hint="eastAsia"/>
                <w:color w:val="000000" w:themeColor="text1"/>
                <w:szCs w:val="21"/>
                <w:lang w:val="en-GB"/>
              </w:rPr>
              <w:t>分。</w:t>
            </w:r>
          </w:p>
          <w:p w:rsidR="00141248" w:rsidRPr="00A84113" w:rsidRDefault="00141248" w:rsidP="00C3580F">
            <w:pPr>
              <w:spacing w:line="360" w:lineRule="auto"/>
              <w:jc w:val="left"/>
              <w:rPr>
                <w:rFonts w:ascii="宋体" w:hAnsi="宋体" w:cs="宋体"/>
                <w:color w:val="000000" w:themeColor="text1"/>
                <w:szCs w:val="21"/>
                <w:lang w:val="en-GB"/>
              </w:rPr>
            </w:pPr>
            <w:r w:rsidRPr="00A84113">
              <w:rPr>
                <w:rFonts w:ascii="宋体" w:hAnsi="宋体" w:cs="宋体" w:hint="eastAsia"/>
                <w:color w:val="000000" w:themeColor="text1"/>
                <w:szCs w:val="21"/>
                <w:lang w:val="en-GB"/>
              </w:rPr>
              <w:t>不提供的不得分。</w:t>
            </w:r>
          </w:p>
        </w:tc>
      </w:tr>
      <w:tr w:rsidR="00F65C60">
        <w:trPr>
          <w:trHeight w:val="348"/>
          <w:jc w:val="center"/>
        </w:trPr>
        <w:tc>
          <w:tcPr>
            <w:tcW w:w="683" w:type="dxa"/>
            <w:noWrap/>
            <w:vAlign w:val="center"/>
          </w:tcPr>
          <w:p w:rsidR="00F65C60" w:rsidRPr="005D1712" w:rsidRDefault="00F65C60" w:rsidP="00776A04">
            <w:pPr>
              <w:spacing w:line="360" w:lineRule="auto"/>
              <w:jc w:val="center"/>
              <w:rPr>
                <w:rFonts w:ascii="宋体" w:hAnsi="宋体" w:cs="宋体"/>
                <w:bCs/>
                <w:szCs w:val="21"/>
              </w:rPr>
            </w:pPr>
            <w:r>
              <w:rPr>
                <w:rFonts w:ascii="宋体" w:hAnsi="宋体" w:cs="宋体" w:hint="eastAsia"/>
                <w:bCs/>
                <w:szCs w:val="21"/>
              </w:rPr>
              <w:t>4</w:t>
            </w:r>
          </w:p>
        </w:tc>
        <w:tc>
          <w:tcPr>
            <w:tcW w:w="1705" w:type="dxa"/>
            <w:gridSpan w:val="2"/>
            <w:noWrap/>
            <w:vAlign w:val="center"/>
          </w:tcPr>
          <w:p w:rsidR="00F65C60" w:rsidRPr="00A84113" w:rsidRDefault="00F65C60" w:rsidP="00776A04">
            <w:pPr>
              <w:spacing w:line="360" w:lineRule="auto"/>
              <w:ind w:firstLineChars="100" w:firstLine="210"/>
              <w:jc w:val="left"/>
              <w:rPr>
                <w:rFonts w:ascii="宋体" w:hAnsi="宋体" w:cs="宋体"/>
                <w:color w:val="000000" w:themeColor="text1"/>
                <w:szCs w:val="21"/>
              </w:rPr>
            </w:pPr>
            <w:r w:rsidRPr="00A84113">
              <w:rPr>
                <w:rFonts w:ascii="宋体" w:hAnsi="宋体" w:cs="宋体" w:hint="eastAsia"/>
                <w:color w:val="000000" w:themeColor="text1"/>
                <w:szCs w:val="21"/>
              </w:rPr>
              <w:t>售后服务方案</w:t>
            </w:r>
          </w:p>
        </w:tc>
        <w:tc>
          <w:tcPr>
            <w:tcW w:w="714" w:type="dxa"/>
            <w:noWrap/>
            <w:vAlign w:val="center"/>
          </w:tcPr>
          <w:p w:rsidR="00F65C60" w:rsidRPr="00A84113" w:rsidRDefault="00F65C60" w:rsidP="00C3580F">
            <w:pPr>
              <w:spacing w:line="360" w:lineRule="auto"/>
              <w:jc w:val="center"/>
              <w:rPr>
                <w:rFonts w:ascii="宋体" w:hAnsi="宋体" w:cs="宋体"/>
                <w:color w:val="000000" w:themeColor="text1"/>
                <w:szCs w:val="21"/>
              </w:rPr>
            </w:pPr>
            <w:r w:rsidRPr="00A84113">
              <w:rPr>
                <w:rFonts w:ascii="宋体" w:hAnsi="宋体" w:cs="宋体" w:hint="eastAsia"/>
                <w:color w:val="000000" w:themeColor="text1"/>
                <w:szCs w:val="21"/>
              </w:rPr>
              <w:t>5</w:t>
            </w:r>
          </w:p>
        </w:tc>
        <w:tc>
          <w:tcPr>
            <w:tcW w:w="6220" w:type="dxa"/>
            <w:noWrap/>
            <w:vAlign w:val="center"/>
          </w:tcPr>
          <w:p w:rsidR="00F65C60" w:rsidRPr="00A84113" w:rsidRDefault="00F65C60" w:rsidP="00C3580F">
            <w:pPr>
              <w:spacing w:line="360" w:lineRule="auto"/>
              <w:jc w:val="left"/>
              <w:rPr>
                <w:rFonts w:ascii="宋体" w:hAnsi="宋体" w:cs="宋体"/>
                <w:color w:val="000000" w:themeColor="text1"/>
                <w:szCs w:val="21"/>
                <w:lang w:val="en-GB"/>
              </w:rPr>
            </w:pPr>
            <w:r w:rsidRPr="00A84113">
              <w:rPr>
                <w:rFonts w:ascii="宋体" w:hAnsi="宋体" w:cs="宋体" w:hint="eastAsia"/>
                <w:color w:val="000000" w:themeColor="text1"/>
                <w:szCs w:val="21"/>
              </w:rPr>
              <w:t>供应商根据项目需求，制定相关的售后服务方案，评委根据方案进行打分：</w:t>
            </w:r>
          </w:p>
          <w:p w:rsidR="00F65C60" w:rsidRPr="00A84113" w:rsidRDefault="00F65C60" w:rsidP="00C3580F">
            <w:pPr>
              <w:spacing w:line="360" w:lineRule="auto"/>
              <w:jc w:val="left"/>
              <w:rPr>
                <w:rFonts w:ascii="宋体" w:hAnsi="宋体" w:cs="宋体"/>
                <w:color w:val="000000" w:themeColor="text1"/>
                <w:szCs w:val="21"/>
                <w:lang w:val="en-GB"/>
              </w:rPr>
            </w:pPr>
            <w:r w:rsidRPr="00A84113">
              <w:rPr>
                <w:rFonts w:ascii="宋体" w:hAnsi="宋体" w:cs="宋体" w:hint="eastAsia"/>
                <w:color w:val="000000" w:themeColor="text1"/>
                <w:szCs w:val="21"/>
                <w:lang w:val="en-GB"/>
              </w:rPr>
              <w:t>方案全面且具体详实、符合实际情况切实可行得</w:t>
            </w:r>
            <w:r w:rsidRPr="00A84113">
              <w:rPr>
                <w:rFonts w:ascii="宋体" w:hAnsi="宋体" w:cs="宋体" w:hint="eastAsia"/>
                <w:color w:val="000000" w:themeColor="text1"/>
                <w:szCs w:val="21"/>
              </w:rPr>
              <w:t>5</w:t>
            </w:r>
            <w:r w:rsidRPr="00A84113">
              <w:rPr>
                <w:rFonts w:ascii="宋体" w:hAnsi="宋体" w:cs="宋体" w:hint="eastAsia"/>
                <w:color w:val="000000" w:themeColor="text1"/>
                <w:szCs w:val="21"/>
                <w:lang w:val="en-GB"/>
              </w:rPr>
              <w:t>分；</w:t>
            </w:r>
          </w:p>
          <w:p w:rsidR="00F65C60" w:rsidRPr="00A84113" w:rsidRDefault="00F65C60" w:rsidP="00C3580F">
            <w:pPr>
              <w:spacing w:line="360" w:lineRule="auto"/>
              <w:jc w:val="left"/>
              <w:rPr>
                <w:rFonts w:ascii="宋体" w:hAnsi="宋体" w:cs="宋体"/>
                <w:color w:val="000000" w:themeColor="text1"/>
                <w:szCs w:val="21"/>
                <w:lang w:val="en-GB"/>
              </w:rPr>
            </w:pPr>
            <w:r w:rsidRPr="00A84113">
              <w:rPr>
                <w:rFonts w:ascii="宋体" w:hAnsi="宋体" w:cs="宋体" w:hint="eastAsia"/>
                <w:color w:val="000000" w:themeColor="text1"/>
                <w:szCs w:val="21"/>
              </w:rPr>
              <w:t>方案</w:t>
            </w:r>
            <w:r w:rsidRPr="00A84113">
              <w:rPr>
                <w:rFonts w:ascii="宋体" w:hAnsi="宋体" w:cs="宋体" w:hint="eastAsia"/>
                <w:color w:val="000000" w:themeColor="text1"/>
                <w:szCs w:val="21"/>
                <w:lang w:val="en-GB"/>
              </w:rPr>
              <w:t>较全面、较切实可行的得</w:t>
            </w:r>
            <w:r w:rsidRPr="00A84113">
              <w:rPr>
                <w:rFonts w:ascii="宋体" w:hAnsi="宋体" w:cs="宋体" w:hint="eastAsia"/>
                <w:color w:val="000000" w:themeColor="text1"/>
                <w:szCs w:val="21"/>
              </w:rPr>
              <w:t>3</w:t>
            </w:r>
            <w:r w:rsidRPr="00A84113">
              <w:rPr>
                <w:rFonts w:ascii="宋体" w:hAnsi="宋体" w:cs="宋体" w:hint="eastAsia"/>
                <w:color w:val="000000" w:themeColor="text1"/>
                <w:szCs w:val="21"/>
                <w:lang w:val="en-GB"/>
              </w:rPr>
              <w:t>分；</w:t>
            </w:r>
          </w:p>
          <w:p w:rsidR="00F65C60" w:rsidRPr="00A84113" w:rsidRDefault="00F65C60" w:rsidP="00C3580F">
            <w:pPr>
              <w:spacing w:line="360" w:lineRule="auto"/>
              <w:jc w:val="left"/>
              <w:rPr>
                <w:rFonts w:ascii="宋体" w:hAnsi="宋体" w:cs="宋体"/>
                <w:color w:val="000000" w:themeColor="text1"/>
                <w:szCs w:val="21"/>
                <w:lang w:val="en-GB"/>
              </w:rPr>
            </w:pPr>
            <w:r w:rsidRPr="00A84113">
              <w:rPr>
                <w:rFonts w:ascii="宋体" w:hAnsi="宋体" w:cs="宋体" w:hint="eastAsia"/>
                <w:color w:val="000000" w:themeColor="text1"/>
                <w:szCs w:val="21"/>
              </w:rPr>
              <w:t>方案</w:t>
            </w:r>
            <w:r w:rsidRPr="00A84113">
              <w:rPr>
                <w:rFonts w:ascii="宋体" w:hAnsi="宋体" w:cs="宋体" w:hint="eastAsia"/>
                <w:color w:val="000000" w:themeColor="text1"/>
                <w:szCs w:val="21"/>
                <w:lang w:val="en-GB"/>
              </w:rPr>
              <w:t>不全面、可行性欠缺得</w:t>
            </w:r>
            <w:proofErr w:type="gramStart"/>
            <w:r w:rsidRPr="00A84113">
              <w:rPr>
                <w:rFonts w:ascii="宋体" w:hAnsi="宋体" w:cs="宋体" w:hint="eastAsia"/>
                <w:color w:val="000000" w:themeColor="text1"/>
                <w:szCs w:val="21"/>
                <w:lang w:val="en-GB"/>
              </w:rPr>
              <w:t>得</w:t>
            </w:r>
            <w:proofErr w:type="gramEnd"/>
            <w:r w:rsidRPr="00A84113">
              <w:rPr>
                <w:rFonts w:ascii="宋体" w:hAnsi="宋体" w:cs="宋体" w:hint="eastAsia"/>
                <w:color w:val="000000" w:themeColor="text1"/>
                <w:szCs w:val="21"/>
              </w:rPr>
              <w:t>1</w:t>
            </w:r>
            <w:r w:rsidRPr="00A84113">
              <w:rPr>
                <w:rFonts w:ascii="宋体" w:hAnsi="宋体" w:cs="宋体" w:hint="eastAsia"/>
                <w:color w:val="000000" w:themeColor="text1"/>
                <w:szCs w:val="21"/>
                <w:lang w:val="en-GB"/>
              </w:rPr>
              <w:t>分。</w:t>
            </w:r>
          </w:p>
          <w:p w:rsidR="00F65C60" w:rsidRPr="00A84113" w:rsidRDefault="00F65C60" w:rsidP="00C3580F">
            <w:pPr>
              <w:spacing w:line="360" w:lineRule="auto"/>
              <w:jc w:val="left"/>
              <w:rPr>
                <w:rFonts w:ascii="宋体" w:hAnsi="宋体" w:cs="宋体"/>
                <w:color w:val="000000" w:themeColor="text1"/>
                <w:szCs w:val="21"/>
              </w:rPr>
            </w:pPr>
            <w:r w:rsidRPr="00A84113">
              <w:rPr>
                <w:rFonts w:ascii="宋体" w:hAnsi="宋体" w:cs="宋体" w:hint="eastAsia"/>
                <w:color w:val="000000" w:themeColor="text1"/>
                <w:szCs w:val="21"/>
                <w:lang w:val="en-GB"/>
              </w:rPr>
              <w:t>不提供的不得分。</w:t>
            </w:r>
          </w:p>
        </w:tc>
      </w:tr>
    </w:tbl>
    <w:p w:rsidR="00EC6D4A" w:rsidRDefault="00DE6508">
      <w:pPr>
        <w:snapToGrid w:val="0"/>
        <w:spacing w:line="440" w:lineRule="exact"/>
        <w:ind w:firstLineChars="200" w:firstLine="422"/>
        <w:contextualSpacing/>
        <w:jc w:val="left"/>
        <w:rPr>
          <w:rFonts w:ascii="宋体" w:hAnsi="宋体"/>
          <w:b/>
          <w:bCs/>
          <w:szCs w:val="21"/>
          <w:lang w:val="zh-CN"/>
        </w:rPr>
      </w:pPr>
      <w:r>
        <w:rPr>
          <w:rFonts w:ascii="宋体" w:hAnsi="宋体" w:hint="eastAsia"/>
          <w:b/>
          <w:bCs/>
          <w:szCs w:val="21"/>
          <w:lang w:val="zh-CN"/>
        </w:rPr>
        <w:t xml:space="preserve">注：①请供应商根据评分标准制作评分索引并放在评审内容的前面，评分索引中应标明每个评分点的页码范围，如投标文件内容顺序混乱，导致评委无法查看，后果自负。 </w:t>
      </w:r>
    </w:p>
    <w:p w:rsidR="00EC6D4A" w:rsidRDefault="00DE6508">
      <w:pPr>
        <w:snapToGrid w:val="0"/>
        <w:spacing w:line="440" w:lineRule="exact"/>
        <w:ind w:firstLineChars="200" w:firstLine="422"/>
        <w:contextualSpacing/>
        <w:jc w:val="left"/>
        <w:rPr>
          <w:rFonts w:ascii="宋体" w:hAnsi="宋体"/>
          <w:b/>
          <w:bCs/>
          <w:szCs w:val="21"/>
          <w:lang w:val="zh-CN"/>
        </w:rPr>
      </w:pPr>
      <w:r>
        <w:rPr>
          <w:rFonts w:ascii="宋体" w:hAnsi="宋体" w:hint="eastAsia"/>
          <w:b/>
          <w:bCs/>
          <w:szCs w:val="21"/>
          <w:lang w:val="zh-CN"/>
        </w:rPr>
        <w:t>②请供应</w:t>
      </w:r>
      <w:proofErr w:type="gramStart"/>
      <w:r>
        <w:rPr>
          <w:rFonts w:ascii="宋体" w:hAnsi="宋体" w:hint="eastAsia"/>
          <w:b/>
          <w:bCs/>
          <w:szCs w:val="21"/>
          <w:lang w:val="zh-CN"/>
        </w:rPr>
        <w:t>商制作</w:t>
      </w:r>
      <w:proofErr w:type="gramEnd"/>
      <w:r>
        <w:rPr>
          <w:rFonts w:ascii="宋体" w:hAnsi="宋体" w:hint="eastAsia"/>
          <w:b/>
          <w:bCs/>
          <w:szCs w:val="21"/>
          <w:lang w:val="zh-CN"/>
        </w:rPr>
        <w:t>投标文件的时保证图片、文字材料的完整、清晰可辨，任何原因导致评委看不清楚或无法查看，后果由供应商自负。</w:t>
      </w:r>
    </w:p>
    <w:p w:rsidR="00EC6D4A" w:rsidRDefault="00DE6508">
      <w:pPr>
        <w:snapToGrid w:val="0"/>
        <w:spacing w:line="440" w:lineRule="exact"/>
        <w:ind w:firstLineChars="200" w:firstLine="422"/>
        <w:contextualSpacing/>
        <w:jc w:val="left"/>
        <w:rPr>
          <w:rFonts w:ascii="宋体" w:hAnsi="宋体"/>
          <w:b/>
          <w:bCs/>
          <w:szCs w:val="21"/>
          <w:lang w:val="zh-CN"/>
        </w:rPr>
      </w:pPr>
      <w:r>
        <w:rPr>
          <w:rFonts w:ascii="宋体" w:hAnsi="宋体" w:hint="eastAsia"/>
          <w:b/>
          <w:bCs/>
          <w:szCs w:val="21"/>
          <w:lang w:val="zh-CN"/>
        </w:rPr>
        <w:t>③供应</w:t>
      </w:r>
      <w:proofErr w:type="gramStart"/>
      <w:r>
        <w:rPr>
          <w:rFonts w:ascii="宋体" w:hAnsi="宋体" w:hint="eastAsia"/>
          <w:b/>
          <w:bCs/>
          <w:szCs w:val="21"/>
          <w:lang w:val="zh-CN"/>
        </w:rPr>
        <w:t>商制作</w:t>
      </w:r>
      <w:proofErr w:type="gramEnd"/>
      <w:r>
        <w:rPr>
          <w:rFonts w:ascii="宋体" w:hAnsi="宋体" w:hint="eastAsia"/>
          <w:b/>
          <w:bCs/>
          <w:szCs w:val="21"/>
          <w:lang w:val="zh-CN"/>
        </w:rPr>
        <w:t>投标文件时所用的所有原件材料均须准备好签订合同前被采购人核查，如核查</w:t>
      </w:r>
      <w:proofErr w:type="gramStart"/>
      <w:r>
        <w:rPr>
          <w:rFonts w:ascii="宋体" w:hAnsi="宋体" w:hint="eastAsia"/>
          <w:b/>
          <w:bCs/>
          <w:szCs w:val="21"/>
          <w:lang w:val="zh-CN"/>
        </w:rPr>
        <w:t>时供应</w:t>
      </w:r>
      <w:proofErr w:type="gramEnd"/>
      <w:r>
        <w:rPr>
          <w:rFonts w:ascii="宋体" w:hAnsi="宋体" w:hint="eastAsia"/>
          <w:b/>
          <w:bCs/>
          <w:szCs w:val="21"/>
          <w:lang w:val="zh-CN"/>
        </w:rPr>
        <w:t>商不能提供相关原件材料作弄虚作假处理，供应商自行承担相应法律后果。</w:t>
      </w:r>
    </w:p>
    <w:p w:rsidR="00EC6D4A" w:rsidRDefault="00617616">
      <w:pPr>
        <w:snapToGrid w:val="0"/>
        <w:spacing w:line="440" w:lineRule="exact"/>
        <w:ind w:firstLineChars="250" w:firstLine="600"/>
        <w:contextualSpacing/>
        <w:jc w:val="left"/>
        <w:rPr>
          <w:rFonts w:ascii="宋体" w:hAnsi="宋体"/>
          <w:sz w:val="24"/>
          <w:szCs w:val="24"/>
          <w:lang w:val="zh-CN"/>
        </w:rPr>
      </w:pPr>
      <w:r>
        <w:rPr>
          <w:rFonts w:ascii="宋体" w:hAnsi="宋体" w:hint="eastAsia"/>
          <w:sz w:val="24"/>
          <w:szCs w:val="24"/>
          <w:lang w:val="zh-CN"/>
        </w:rPr>
        <w:t>（2）</w:t>
      </w:r>
      <w:r w:rsidR="00DE6508">
        <w:rPr>
          <w:rFonts w:ascii="宋体" w:hAnsi="宋体" w:hint="eastAsia"/>
          <w:sz w:val="24"/>
          <w:szCs w:val="24"/>
          <w:lang w:val="zh-CN"/>
        </w:rPr>
        <w:t>价格分：</w:t>
      </w:r>
      <w:r w:rsidR="00DF2FB4">
        <w:rPr>
          <w:rFonts w:ascii="宋体" w:hAnsi="宋体" w:hint="eastAsia"/>
          <w:sz w:val="24"/>
          <w:szCs w:val="24"/>
        </w:rPr>
        <w:t>3</w:t>
      </w:r>
      <w:r w:rsidR="00DE6508">
        <w:rPr>
          <w:rFonts w:ascii="宋体" w:hAnsi="宋体" w:hint="eastAsia"/>
          <w:sz w:val="24"/>
          <w:szCs w:val="24"/>
          <w:lang w:val="zh-CN"/>
        </w:rPr>
        <w:t>0分</w:t>
      </w:r>
    </w:p>
    <w:p w:rsidR="00EC6D4A" w:rsidRDefault="00DE6508">
      <w:pPr>
        <w:snapToGrid w:val="0"/>
        <w:spacing w:line="440" w:lineRule="exact"/>
        <w:ind w:firstLineChars="250" w:firstLine="600"/>
        <w:contextualSpacing/>
        <w:jc w:val="left"/>
        <w:rPr>
          <w:rFonts w:ascii="宋体" w:hAnsi="宋体"/>
          <w:sz w:val="24"/>
          <w:szCs w:val="24"/>
          <w:lang w:val="zh-CN"/>
        </w:rPr>
      </w:pPr>
      <w:r>
        <w:rPr>
          <w:rFonts w:ascii="宋体" w:hAnsi="宋体" w:hint="eastAsia"/>
          <w:sz w:val="24"/>
          <w:szCs w:val="24"/>
          <w:lang w:val="zh-CN"/>
        </w:rPr>
        <w:t>价格</w:t>
      </w:r>
      <w:proofErr w:type="gramStart"/>
      <w:r>
        <w:rPr>
          <w:rFonts w:ascii="宋体" w:hAnsi="宋体" w:hint="eastAsia"/>
          <w:sz w:val="24"/>
          <w:szCs w:val="24"/>
          <w:lang w:val="zh-CN"/>
        </w:rPr>
        <w:t>分统一</w:t>
      </w:r>
      <w:proofErr w:type="gramEnd"/>
      <w:r>
        <w:rPr>
          <w:rFonts w:ascii="宋体" w:hAnsi="宋体" w:hint="eastAsia"/>
          <w:sz w:val="24"/>
          <w:szCs w:val="24"/>
          <w:lang w:val="zh-CN"/>
        </w:rPr>
        <w:t>采用低价优先法计算，即满足招标文件要求且投标价格最低的投标报价为评标基准价，其价格分为满分。其他投标人的价格</w:t>
      </w:r>
      <w:proofErr w:type="gramStart"/>
      <w:r>
        <w:rPr>
          <w:rFonts w:ascii="宋体" w:hAnsi="宋体" w:hint="eastAsia"/>
          <w:sz w:val="24"/>
          <w:szCs w:val="24"/>
          <w:lang w:val="zh-CN"/>
        </w:rPr>
        <w:t>分统一</w:t>
      </w:r>
      <w:proofErr w:type="gramEnd"/>
      <w:r>
        <w:rPr>
          <w:rFonts w:ascii="宋体" w:hAnsi="宋体" w:hint="eastAsia"/>
          <w:sz w:val="24"/>
          <w:szCs w:val="24"/>
          <w:lang w:val="zh-CN"/>
        </w:rPr>
        <w:t>按照下列公式计算：</w:t>
      </w:r>
    </w:p>
    <w:p w:rsidR="00EC6D4A" w:rsidRDefault="00DE6508" w:rsidP="00A90CD2">
      <w:pPr>
        <w:snapToGrid w:val="0"/>
        <w:spacing w:line="440" w:lineRule="exact"/>
        <w:ind w:firstLineChars="250" w:firstLine="600"/>
        <w:contextualSpacing/>
        <w:jc w:val="left"/>
        <w:rPr>
          <w:rFonts w:ascii="宋体" w:hAnsi="宋体"/>
          <w:sz w:val="24"/>
          <w:szCs w:val="24"/>
          <w:lang w:val="zh-CN"/>
        </w:rPr>
      </w:pPr>
      <w:r>
        <w:rPr>
          <w:rFonts w:ascii="宋体" w:hAnsi="宋体" w:hint="eastAsia"/>
          <w:sz w:val="24"/>
          <w:szCs w:val="24"/>
          <w:lang w:val="zh-CN"/>
        </w:rPr>
        <w:t>投标报价得分=（评标基准价/投标报价）×</w:t>
      </w:r>
      <w:proofErr w:type="gramStart"/>
      <w:r>
        <w:rPr>
          <w:rFonts w:ascii="宋体" w:hAnsi="宋体" w:hint="eastAsia"/>
          <w:sz w:val="24"/>
          <w:szCs w:val="24"/>
          <w:lang w:val="zh-CN"/>
        </w:rPr>
        <w:t>价格权</w:t>
      </w:r>
      <w:proofErr w:type="gramEnd"/>
      <w:r>
        <w:rPr>
          <w:rFonts w:ascii="宋体" w:hAnsi="宋体" w:hint="eastAsia"/>
          <w:sz w:val="24"/>
          <w:szCs w:val="24"/>
          <w:lang w:val="zh-CN"/>
        </w:rPr>
        <w:t>值×100</w:t>
      </w:r>
    </w:p>
    <w:p w:rsidR="00BE0BF3" w:rsidRPr="00BE0BF3" w:rsidRDefault="00BE0BF3" w:rsidP="00BE0BF3">
      <w:pPr>
        <w:snapToGrid w:val="0"/>
        <w:spacing w:line="440" w:lineRule="exact"/>
        <w:ind w:firstLineChars="250" w:firstLine="600"/>
        <w:contextualSpacing/>
        <w:jc w:val="left"/>
        <w:rPr>
          <w:rFonts w:ascii="宋体" w:hAnsi="宋体"/>
          <w:sz w:val="24"/>
          <w:szCs w:val="24"/>
        </w:rPr>
      </w:pPr>
      <w:r w:rsidRPr="00BE0BF3">
        <w:rPr>
          <w:rFonts w:ascii="宋体" w:hAnsi="宋体" w:hint="eastAsia"/>
          <w:sz w:val="24"/>
          <w:szCs w:val="24"/>
        </w:rPr>
        <w:t>4</w:t>
      </w:r>
      <w:r w:rsidR="00617616">
        <w:rPr>
          <w:rFonts w:ascii="宋体" w:hAnsi="宋体" w:hint="eastAsia"/>
          <w:sz w:val="24"/>
          <w:szCs w:val="24"/>
        </w:rPr>
        <w:t>.</w:t>
      </w:r>
      <w:r w:rsidRPr="00BE0BF3">
        <w:rPr>
          <w:rFonts w:ascii="宋体" w:hAnsi="宋体" w:hint="eastAsia"/>
          <w:sz w:val="24"/>
          <w:szCs w:val="24"/>
        </w:rPr>
        <w:t>送样要求</w:t>
      </w:r>
    </w:p>
    <w:p w:rsidR="00BE0BF3" w:rsidRDefault="00617616" w:rsidP="00BE0BF3">
      <w:pPr>
        <w:snapToGrid w:val="0"/>
        <w:spacing w:line="440" w:lineRule="exact"/>
        <w:ind w:firstLineChars="250" w:firstLine="600"/>
        <w:contextualSpacing/>
        <w:jc w:val="left"/>
        <w:rPr>
          <w:rFonts w:ascii="宋体" w:hAnsi="宋体"/>
          <w:sz w:val="24"/>
          <w:szCs w:val="24"/>
        </w:rPr>
      </w:pPr>
      <w:r>
        <w:rPr>
          <w:rFonts w:ascii="宋体" w:hAnsi="宋体" w:hint="eastAsia"/>
          <w:sz w:val="24"/>
          <w:szCs w:val="24"/>
        </w:rPr>
        <w:t>（1）</w:t>
      </w:r>
      <w:r w:rsidR="00BE0BF3" w:rsidRPr="00BE0BF3">
        <w:rPr>
          <w:rFonts w:ascii="宋体" w:hAnsi="宋体" w:hint="eastAsia"/>
          <w:sz w:val="24"/>
          <w:szCs w:val="24"/>
        </w:rPr>
        <w:t>需送样产品</w:t>
      </w:r>
    </w:p>
    <w:p w:rsidR="00617616" w:rsidRPr="00BE0BF3" w:rsidRDefault="00617616" w:rsidP="00BE0BF3">
      <w:pPr>
        <w:snapToGrid w:val="0"/>
        <w:spacing w:line="440" w:lineRule="exact"/>
        <w:ind w:firstLineChars="250" w:firstLine="600"/>
        <w:contextualSpacing/>
        <w:jc w:val="left"/>
        <w:rPr>
          <w:rFonts w:ascii="宋体" w:hAnsi="宋体"/>
          <w:sz w:val="24"/>
          <w:szCs w:val="24"/>
        </w:rPr>
      </w:pPr>
    </w:p>
    <w:tbl>
      <w:tblPr>
        <w:tblW w:w="5000" w:type="pct"/>
        <w:tblLook w:val="04A0"/>
      </w:tblPr>
      <w:tblGrid>
        <w:gridCol w:w="1563"/>
        <w:gridCol w:w="5378"/>
        <w:gridCol w:w="1555"/>
        <w:gridCol w:w="1358"/>
      </w:tblGrid>
      <w:tr w:rsidR="00BE0BF3" w:rsidRPr="00BE0BF3" w:rsidTr="00BE0BF3">
        <w:trPr>
          <w:trHeight w:val="51"/>
        </w:trPr>
        <w:tc>
          <w:tcPr>
            <w:tcW w:w="793" w:type="pct"/>
            <w:tcBorders>
              <w:top w:val="single" w:sz="4" w:space="0" w:color="000000"/>
              <w:left w:val="single" w:sz="4" w:space="0" w:color="000000"/>
              <w:bottom w:val="single" w:sz="4" w:space="0" w:color="000000"/>
              <w:right w:val="single" w:sz="4" w:space="0" w:color="000000"/>
            </w:tcBorders>
            <w:noWrap/>
            <w:vAlign w:val="center"/>
          </w:tcPr>
          <w:p w:rsidR="00BE0BF3" w:rsidRPr="00BE0BF3" w:rsidRDefault="00BE0BF3" w:rsidP="00A02A0C">
            <w:pPr>
              <w:snapToGrid w:val="0"/>
              <w:spacing w:line="440" w:lineRule="exact"/>
              <w:contextualSpacing/>
              <w:jc w:val="center"/>
              <w:rPr>
                <w:rFonts w:ascii="宋体" w:hAnsi="宋体"/>
                <w:sz w:val="24"/>
                <w:szCs w:val="24"/>
              </w:rPr>
            </w:pPr>
            <w:r>
              <w:rPr>
                <w:rFonts w:ascii="宋体" w:hAnsi="宋体" w:hint="eastAsia"/>
                <w:sz w:val="24"/>
                <w:szCs w:val="24"/>
              </w:rPr>
              <w:lastRenderedPageBreak/>
              <w:t>编号</w:t>
            </w:r>
          </w:p>
        </w:tc>
        <w:tc>
          <w:tcPr>
            <w:tcW w:w="2729" w:type="pct"/>
            <w:tcBorders>
              <w:top w:val="single" w:sz="4" w:space="0" w:color="000000"/>
              <w:left w:val="none" w:sz="255" w:space="0" w:color="FFFFFF"/>
              <w:bottom w:val="single" w:sz="4" w:space="0" w:color="000000"/>
              <w:right w:val="single" w:sz="4" w:space="0" w:color="000000"/>
            </w:tcBorders>
            <w:noWrap/>
            <w:vAlign w:val="center"/>
          </w:tcPr>
          <w:p w:rsidR="00BE0BF3" w:rsidRPr="00BE0BF3" w:rsidRDefault="00BE0BF3" w:rsidP="00A02A0C">
            <w:pPr>
              <w:snapToGrid w:val="0"/>
              <w:spacing w:line="440" w:lineRule="exact"/>
              <w:contextualSpacing/>
              <w:jc w:val="center"/>
              <w:rPr>
                <w:rFonts w:ascii="宋体" w:hAnsi="宋体"/>
                <w:sz w:val="24"/>
                <w:szCs w:val="24"/>
              </w:rPr>
            </w:pPr>
            <w:r w:rsidRPr="00BE0BF3">
              <w:rPr>
                <w:rFonts w:ascii="宋体" w:hAnsi="宋体" w:hint="eastAsia"/>
                <w:sz w:val="24"/>
                <w:szCs w:val="24"/>
              </w:rPr>
              <w:t>物资品名</w:t>
            </w:r>
          </w:p>
        </w:tc>
        <w:tc>
          <w:tcPr>
            <w:tcW w:w="789" w:type="pct"/>
            <w:tcBorders>
              <w:top w:val="single" w:sz="4" w:space="0" w:color="000000"/>
              <w:left w:val="none" w:sz="255" w:space="0" w:color="FFFFFF"/>
              <w:bottom w:val="single" w:sz="4" w:space="0" w:color="000000"/>
              <w:right w:val="single" w:sz="4" w:space="0" w:color="000000"/>
            </w:tcBorders>
            <w:noWrap/>
            <w:vAlign w:val="center"/>
          </w:tcPr>
          <w:p w:rsidR="00BE0BF3" w:rsidRPr="00BE0BF3" w:rsidRDefault="00BE0BF3" w:rsidP="00A02A0C">
            <w:pPr>
              <w:snapToGrid w:val="0"/>
              <w:spacing w:line="440" w:lineRule="exact"/>
              <w:contextualSpacing/>
              <w:jc w:val="center"/>
              <w:rPr>
                <w:rFonts w:ascii="宋体" w:hAnsi="宋体"/>
                <w:sz w:val="24"/>
                <w:szCs w:val="24"/>
              </w:rPr>
            </w:pPr>
            <w:r w:rsidRPr="00BE0BF3">
              <w:rPr>
                <w:rFonts w:ascii="宋体" w:hAnsi="宋体" w:hint="eastAsia"/>
                <w:sz w:val="24"/>
                <w:szCs w:val="24"/>
              </w:rPr>
              <w:t>单位</w:t>
            </w:r>
          </w:p>
        </w:tc>
        <w:tc>
          <w:tcPr>
            <w:tcW w:w="689" w:type="pct"/>
            <w:tcBorders>
              <w:top w:val="single" w:sz="4" w:space="0" w:color="000000"/>
              <w:left w:val="none" w:sz="255" w:space="0" w:color="FFFFFF"/>
              <w:bottom w:val="single" w:sz="4" w:space="0" w:color="000000"/>
              <w:right w:val="single" w:sz="4" w:space="0" w:color="000000"/>
            </w:tcBorders>
            <w:noWrap/>
            <w:vAlign w:val="center"/>
          </w:tcPr>
          <w:p w:rsidR="00BE0BF3" w:rsidRPr="00BE0BF3" w:rsidRDefault="00BE0BF3" w:rsidP="00A02A0C">
            <w:pPr>
              <w:snapToGrid w:val="0"/>
              <w:spacing w:line="440" w:lineRule="exact"/>
              <w:contextualSpacing/>
              <w:jc w:val="center"/>
              <w:rPr>
                <w:rFonts w:ascii="宋体" w:hAnsi="宋体"/>
                <w:sz w:val="24"/>
                <w:szCs w:val="24"/>
              </w:rPr>
            </w:pPr>
            <w:r w:rsidRPr="00BE0BF3">
              <w:rPr>
                <w:rFonts w:ascii="宋体" w:hAnsi="宋体" w:hint="eastAsia"/>
                <w:sz w:val="24"/>
                <w:szCs w:val="24"/>
              </w:rPr>
              <w:t>数量</w:t>
            </w:r>
          </w:p>
        </w:tc>
      </w:tr>
      <w:tr w:rsidR="00BE0BF3" w:rsidRPr="00BE0BF3" w:rsidTr="00BE0BF3">
        <w:trPr>
          <w:trHeight w:val="498"/>
        </w:trPr>
        <w:tc>
          <w:tcPr>
            <w:tcW w:w="793" w:type="pct"/>
            <w:tcBorders>
              <w:top w:val="none" w:sz="255" w:space="0" w:color="FFFFFF"/>
              <w:left w:val="single" w:sz="4" w:space="0" w:color="000000"/>
              <w:bottom w:val="single" w:sz="4" w:space="0" w:color="000000"/>
              <w:right w:val="single" w:sz="4" w:space="0" w:color="000000"/>
            </w:tcBorders>
            <w:noWrap/>
            <w:vAlign w:val="center"/>
          </w:tcPr>
          <w:p w:rsidR="00BE0BF3" w:rsidRPr="00BE0BF3" w:rsidRDefault="00BE0BF3" w:rsidP="00A02A0C">
            <w:pPr>
              <w:snapToGrid w:val="0"/>
              <w:spacing w:line="440" w:lineRule="exact"/>
              <w:contextualSpacing/>
              <w:jc w:val="center"/>
              <w:rPr>
                <w:rFonts w:ascii="宋体" w:hAnsi="宋体"/>
                <w:sz w:val="24"/>
                <w:szCs w:val="24"/>
              </w:rPr>
            </w:pPr>
            <w:r>
              <w:rPr>
                <w:rFonts w:ascii="宋体" w:hAnsi="宋体" w:hint="eastAsia"/>
                <w:sz w:val="24"/>
                <w:szCs w:val="24"/>
              </w:rPr>
              <w:t>1</w:t>
            </w:r>
          </w:p>
        </w:tc>
        <w:tc>
          <w:tcPr>
            <w:tcW w:w="2729" w:type="pct"/>
            <w:tcBorders>
              <w:top w:val="none" w:sz="255" w:space="0" w:color="FFFFFF"/>
              <w:left w:val="none" w:sz="255" w:space="0" w:color="FFFFFF"/>
              <w:bottom w:val="single" w:sz="4" w:space="0" w:color="000000"/>
              <w:right w:val="single" w:sz="4" w:space="0" w:color="000000"/>
            </w:tcBorders>
            <w:noWrap/>
            <w:vAlign w:val="center"/>
          </w:tcPr>
          <w:p w:rsidR="00BE0BF3" w:rsidRPr="00BE0BF3" w:rsidRDefault="00BE0BF3" w:rsidP="00A02A0C">
            <w:pPr>
              <w:snapToGrid w:val="0"/>
              <w:spacing w:line="440" w:lineRule="exact"/>
              <w:contextualSpacing/>
              <w:jc w:val="center"/>
              <w:rPr>
                <w:rFonts w:ascii="宋体" w:hAnsi="宋体"/>
                <w:sz w:val="24"/>
                <w:szCs w:val="24"/>
              </w:rPr>
            </w:pPr>
            <w:r>
              <w:rPr>
                <w:rFonts w:ascii="宋体" w:hAnsi="宋体" w:hint="eastAsia"/>
                <w:sz w:val="24"/>
                <w:szCs w:val="24"/>
              </w:rPr>
              <w:t>折叠床</w:t>
            </w:r>
          </w:p>
        </w:tc>
        <w:tc>
          <w:tcPr>
            <w:tcW w:w="789" w:type="pct"/>
            <w:tcBorders>
              <w:top w:val="none" w:sz="255" w:space="0" w:color="FFFFFF"/>
              <w:left w:val="none" w:sz="255" w:space="0" w:color="FFFFFF"/>
              <w:bottom w:val="single" w:sz="4" w:space="0" w:color="000000"/>
              <w:right w:val="single" w:sz="4" w:space="0" w:color="000000"/>
            </w:tcBorders>
            <w:noWrap/>
            <w:vAlign w:val="center"/>
          </w:tcPr>
          <w:p w:rsidR="00BE0BF3" w:rsidRPr="00BE0BF3" w:rsidRDefault="00BE0BF3" w:rsidP="00A02A0C">
            <w:pPr>
              <w:snapToGrid w:val="0"/>
              <w:spacing w:line="440" w:lineRule="exact"/>
              <w:contextualSpacing/>
              <w:jc w:val="center"/>
              <w:rPr>
                <w:rFonts w:ascii="宋体" w:hAnsi="宋体"/>
                <w:sz w:val="24"/>
                <w:szCs w:val="24"/>
              </w:rPr>
            </w:pPr>
            <w:r>
              <w:rPr>
                <w:rFonts w:ascii="宋体" w:hAnsi="宋体" w:hint="eastAsia"/>
                <w:sz w:val="24"/>
                <w:szCs w:val="24"/>
              </w:rPr>
              <w:t>张</w:t>
            </w:r>
          </w:p>
        </w:tc>
        <w:tc>
          <w:tcPr>
            <w:tcW w:w="689" w:type="pct"/>
            <w:tcBorders>
              <w:top w:val="none" w:sz="255" w:space="0" w:color="FFFFFF"/>
              <w:left w:val="none" w:sz="255" w:space="0" w:color="FFFFFF"/>
              <w:bottom w:val="single" w:sz="4" w:space="0" w:color="000000"/>
              <w:right w:val="single" w:sz="4" w:space="0" w:color="000000"/>
            </w:tcBorders>
            <w:noWrap/>
            <w:vAlign w:val="center"/>
          </w:tcPr>
          <w:p w:rsidR="00BE0BF3" w:rsidRPr="00BE0BF3" w:rsidRDefault="00BE0BF3" w:rsidP="00A02A0C">
            <w:pPr>
              <w:snapToGrid w:val="0"/>
              <w:spacing w:line="440" w:lineRule="exact"/>
              <w:contextualSpacing/>
              <w:jc w:val="center"/>
              <w:rPr>
                <w:rFonts w:ascii="宋体" w:hAnsi="宋体"/>
                <w:sz w:val="24"/>
                <w:szCs w:val="24"/>
              </w:rPr>
            </w:pPr>
            <w:r w:rsidRPr="00BE0BF3">
              <w:rPr>
                <w:rFonts w:ascii="宋体" w:hAnsi="宋体" w:hint="eastAsia"/>
                <w:sz w:val="24"/>
                <w:szCs w:val="24"/>
              </w:rPr>
              <w:t>1</w:t>
            </w:r>
          </w:p>
        </w:tc>
      </w:tr>
      <w:tr w:rsidR="00BE0BF3" w:rsidRPr="00BE0BF3" w:rsidTr="00BE0BF3">
        <w:trPr>
          <w:trHeight w:val="498"/>
        </w:trPr>
        <w:tc>
          <w:tcPr>
            <w:tcW w:w="793" w:type="pct"/>
            <w:tcBorders>
              <w:top w:val="none" w:sz="255" w:space="0" w:color="FFFFFF"/>
              <w:left w:val="single" w:sz="4" w:space="0" w:color="000000"/>
              <w:bottom w:val="single" w:sz="4" w:space="0" w:color="000000"/>
              <w:right w:val="single" w:sz="4" w:space="0" w:color="000000"/>
            </w:tcBorders>
            <w:noWrap/>
            <w:vAlign w:val="center"/>
          </w:tcPr>
          <w:p w:rsidR="00BE0BF3" w:rsidRPr="00BE0BF3" w:rsidRDefault="00BE0BF3" w:rsidP="00A02A0C">
            <w:pPr>
              <w:snapToGrid w:val="0"/>
              <w:spacing w:line="440" w:lineRule="exact"/>
              <w:contextualSpacing/>
              <w:jc w:val="center"/>
              <w:rPr>
                <w:rFonts w:ascii="宋体" w:hAnsi="宋体"/>
                <w:sz w:val="24"/>
                <w:szCs w:val="24"/>
              </w:rPr>
            </w:pPr>
            <w:r>
              <w:rPr>
                <w:rFonts w:ascii="宋体" w:hAnsi="宋体" w:hint="eastAsia"/>
                <w:sz w:val="24"/>
                <w:szCs w:val="24"/>
              </w:rPr>
              <w:t>2</w:t>
            </w:r>
          </w:p>
        </w:tc>
        <w:tc>
          <w:tcPr>
            <w:tcW w:w="2729" w:type="pct"/>
            <w:tcBorders>
              <w:top w:val="none" w:sz="255" w:space="0" w:color="FFFFFF"/>
              <w:left w:val="none" w:sz="255" w:space="0" w:color="FFFFFF"/>
              <w:bottom w:val="single" w:sz="4" w:space="0" w:color="000000"/>
              <w:right w:val="single" w:sz="4" w:space="0" w:color="000000"/>
            </w:tcBorders>
            <w:noWrap/>
            <w:vAlign w:val="center"/>
          </w:tcPr>
          <w:p w:rsidR="00BE0BF3" w:rsidRPr="00BE0BF3" w:rsidRDefault="00BE0BF3" w:rsidP="00A02A0C">
            <w:pPr>
              <w:snapToGrid w:val="0"/>
              <w:spacing w:line="440" w:lineRule="exact"/>
              <w:contextualSpacing/>
              <w:jc w:val="center"/>
              <w:rPr>
                <w:rFonts w:ascii="宋体" w:hAnsi="宋体"/>
                <w:sz w:val="24"/>
                <w:szCs w:val="24"/>
              </w:rPr>
            </w:pPr>
            <w:r>
              <w:rPr>
                <w:rFonts w:ascii="宋体" w:hAnsi="宋体" w:hint="eastAsia"/>
                <w:sz w:val="24"/>
                <w:szCs w:val="24"/>
              </w:rPr>
              <w:t>折叠床垫（防潮垫）</w:t>
            </w:r>
          </w:p>
        </w:tc>
        <w:tc>
          <w:tcPr>
            <w:tcW w:w="789" w:type="pct"/>
            <w:tcBorders>
              <w:top w:val="none" w:sz="255" w:space="0" w:color="FFFFFF"/>
              <w:left w:val="none" w:sz="255" w:space="0" w:color="FFFFFF"/>
              <w:bottom w:val="single" w:sz="4" w:space="0" w:color="000000"/>
              <w:right w:val="single" w:sz="4" w:space="0" w:color="000000"/>
            </w:tcBorders>
            <w:noWrap/>
            <w:vAlign w:val="center"/>
          </w:tcPr>
          <w:p w:rsidR="00BE0BF3" w:rsidRPr="00BE0BF3" w:rsidRDefault="00BE0BF3" w:rsidP="00A02A0C">
            <w:pPr>
              <w:snapToGrid w:val="0"/>
              <w:spacing w:line="440" w:lineRule="exact"/>
              <w:contextualSpacing/>
              <w:jc w:val="center"/>
              <w:rPr>
                <w:rFonts w:ascii="宋体" w:hAnsi="宋体"/>
                <w:sz w:val="24"/>
                <w:szCs w:val="24"/>
              </w:rPr>
            </w:pPr>
            <w:proofErr w:type="gramStart"/>
            <w:r>
              <w:rPr>
                <w:rFonts w:ascii="宋体" w:hAnsi="宋体" w:hint="eastAsia"/>
                <w:sz w:val="24"/>
                <w:szCs w:val="24"/>
              </w:rPr>
              <w:t>个</w:t>
            </w:r>
            <w:proofErr w:type="gramEnd"/>
          </w:p>
        </w:tc>
        <w:tc>
          <w:tcPr>
            <w:tcW w:w="689" w:type="pct"/>
            <w:tcBorders>
              <w:top w:val="none" w:sz="255" w:space="0" w:color="FFFFFF"/>
              <w:left w:val="none" w:sz="255" w:space="0" w:color="FFFFFF"/>
              <w:bottom w:val="single" w:sz="4" w:space="0" w:color="000000"/>
              <w:right w:val="single" w:sz="4" w:space="0" w:color="000000"/>
            </w:tcBorders>
            <w:noWrap/>
          </w:tcPr>
          <w:p w:rsidR="00BE0BF3" w:rsidRPr="00BE0BF3" w:rsidRDefault="00BE0BF3" w:rsidP="00A02A0C">
            <w:pPr>
              <w:snapToGrid w:val="0"/>
              <w:spacing w:line="440" w:lineRule="exact"/>
              <w:contextualSpacing/>
              <w:jc w:val="center"/>
              <w:rPr>
                <w:rFonts w:ascii="宋体" w:hAnsi="宋体"/>
                <w:sz w:val="24"/>
                <w:szCs w:val="24"/>
              </w:rPr>
            </w:pPr>
            <w:r w:rsidRPr="00BE0BF3">
              <w:rPr>
                <w:rFonts w:ascii="宋体" w:hAnsi="宋体" w:hint="eastAsia"/>
                <w:sz w:val="24"/>
                <w:szCs w:val="24"/>
              </w:rPr>
              <w:t>1</w:t>
            </w:r>
          </w:p>
        </w:tc>
      </w:tr>
      <w:tr w:rsidR="00BE0BF3" w:rsidRPr="00BE0BF3" w:rsidTr="00BE0BF3">
        <w:trPr>
          <w:trHeight w:val="498"/>
        </w:trPr>
        <w:tc>
          <w:tcPr>
            <w:tcW w:w="793" w:type="pct"/>
            <w:tcBorders>
              <w:top w:val="none" w:sz="255" w:space="0" w:color="FFFFFF"/>
              <w:left w:val="single" w:sz="4" w:space="0" w:color="000000"/>
              <w:bottom w:val="single" w:sz="4" w:space="0" w:color="000000"/>
              <w:right w:val="single" w:sz="4" w:space="0" w:color="000000"/>
            </w:tcBorders>
            <w:noWrap/>
            <w:vAlign w:val="center"/>
          </w:tcPr>
          <w:p w:rsidR="00BE0BF3" w:rsidRPr="00BE0BF3" w:rsidRDefault="00BE0BF3" w:rsidP="00A02A0C">
            <w:pPr>
              <w:snapToGrid w:val="0"/>
              <w:spacing w:line="440" w:lineRule="exact"/>
              <w:contextualSpacing/>
              <w:jc w:val="center"/>
              <w:rPr>
                <w:rFonts w:ascii="宋体" w:hAnsi="宋体"/>
                <w:sz w:val="24"/>
                <w:szCs w:val="24"/>
              </w:rPr>
            </w:pPr>
            <w:r>
              <w:rPr>
                <w:rFonts w:ascii="宋体" w:hAnsi="宋体" w:hint="eastAsia"/>
                <w:sz w:val="24"/>
                <w:szCs w:val="24"/>
              </w:rPr>
              <w:t>3</w:t>
            </w:r>
          </w:p>
        </w:tc>
        <w:tc>
          <w:tcPr>
            <w:tcW w:w="2729" w:type="pct"/>
            <w:tcBorders>
              <w:top w:val="none" w:sz="255" w:space="0" w:color="FFFFFF"/>
              <w:left w:val="none" w:sz="255" w:space="0" w:color="FFFFFF"/>
              <w:bottom w:val="single" w:sz="4" w:space="0" w:color="000000"/>
              <w:right w:val="single" w:sz="4" w:space="0" w:color="000000"/>
            </w:tcBorders>
            <w:noWrap/>
            <w:vAlign w:val="center"/>
          </w:tcPr>
          <w:p w:rsidR="00BE0BF3" w:rsidRPr="00BE0BF3" w:rsidRDefault="00BE0BF3" w:rsidP="00A02A0C">
            <w:pPr>
              <w:snapToGrid w:val="0"/>
              <w:spacing w:line="440" w:lineRule="exact"/>
              <w:contextualSpacing/>
              <w:jc w:val="center"/>
              <w:rPr>
                <w:rFonts w:ascii="宋体" w:hAnsi="宋体"/>
                <w:sz w:val="24"/>
                <w:szCs w:val="24"/>
              </w:rPr>
            </w:pPr>
            <w:r>
              <w:rPr>
                <w:rFonts w:ascii="宋体" w:hAnsi="宋体" w:hint="eastAsia"/>
                <w:sz w:val="24"/>
                <w:szCs w:val="24"/>
              </w:rPr>
              <w:t>应急灯（帐篷内照明灯）</w:t>
            </w:r>
            <w:r w:rsidR="00A02A0C">
              <w:rPr>
                <w:rFonts w:ascii="宋体" w:hAnsi="宋体" w:hint="eastAsia"/>
                <w:sz w:val="24"/>
                <w:szCs w:val="24"/>
              </w:rPr>
              <w:t>、充电箱</w:t>
            </w:r>
          </w:p>
        </w:tc>
        <w:tc>
          <w:tcPr>
            <w:tcW w:w="789" w:type="pct"/>
            <w:tcBorders>
              <w:top w:val="none" w:sz="255" w:space="0" w:color="FFFFFF"/>
              <w:left w:val="none" w:sz="255" w:space="0" w:color="FFFFFF"/>
              <w:bottom w:val="single" w:sz="4" w:space="0" w:color="000000"/>
              <w:right w:val="single" w:sz="4" w:space="0" w:color="000000"/>
            </w:tcBorders>
            <w:noWrap/>
            <w:vAlign w:val="center"/>
          </w:tcPr>
          <w:p w:rsidR="00BE0BF3" w:rsidRPr="00BE0BF3" w:rsidRDefault="007C0AE6" w:rsidP="00A02A0C">
            <w:pPr>
              <w:snapToGrid w:val="0"/>
              <w:spacing w:line="440" w:lineRule="exact"/>
              <w:contextualSpacing/>
              <w:jc w:val="center"/>
              <w:rPr>
                <w:rFonts w:ascii="宋体" w:hAnsi="宋体"/>
                <w:sz w:val="24"/>
                <w:szCs w:val="24"/>
              </w:rPr>
            </w:pPr>
            <w:r>
              <w:rPr>
                <w:rFonts w:ascii="宋体" w:hAnsi="宋体" w:hint="eastAsia"/>
                <w:sz w:val="24"/>
                <w:szCs w:val="24"/>
              </w:rPr>
              <w:t>盏、</w:t>
            </w:r>
            <w:proofErr w:type="gramStart"/>
            <w:r>
              <w:rPr>
                <w:rFonts w:ascii="宋体" w:hAnsi="宋体" w:hint="eastAsia"/>
                <w:sz w:val="24"/>
                <w:szCs w:val="24"/>
              </w:rPr>
              <w:t>个</w:t>
            </w:r>
            <w:proofErr w:type="gramEnd"/>
          </w:p>
        </w:tc>
        <w:tc>
          <w:tcPr>
            <w:tcW w:w="689" w:type="pct"/>
            <w:tcBorders>
              <w:top w:val="none" w:sz="255" w:space="0" w:color="FFFFFF"/>
              <w:left w:val="none" w:sz="255" w:space="0" w:color="FFFFFF"/>
              <w:bottom w:val="single" w:sz="4" w:space="0" w:color="000000"/>
              <w:right w:val="single" w:sz="4" w:space="0" w:color="000000"/>
            </w:tcBorders>
            <w:noWrap/>
          </w:tcPr>
          <w:p w:rsidR="00BE0BF3" w:rsidRPr="00BE0BF3" w:rsidRDefault="00BE0BF3" w:rsidP="00A02A0C">
            <w:pPr>
              <w:snapToGrid w:val="0"/>
              <w:spacing w:line="440" w:lineRule="exact"/>
              <w:contextualSpacing/>
              <w:jc w:val="center"/>
              <w:rPr>
                <w:rFonts w:ascii="宋体" w:hAnsi="宋体"/>
                <w:sz w:val="24"/>
                <w:szCs w:val="24"/>
              </w:rPr>
            </w:pPr>
            <w:r w:rsidRPr="00BE0BF3">
              <w:rPr>
                <w:rFonts w:ascii="宋体" w:hAnsi="宋体" w:hint="eastAsia"/>
                <w:sz w:val="24"/>
                <w:szCs w:val="24"/>
              </w:rPr>
              <w:t>1</w:t>
            </w:r>
          </w:p>
        </w:tc>
      </w:tr>
    </w:tbl>
    <w:p w:rsidR="00BE0BF3" w:rsidRPr="00BE0BF3" w:rsidRDefault="00617616" w:rsidP="00BE0BF3">
      <w:pPr>
        <w:snapToGrid w:val="0"/>
        <w:spacing w:line="440" w:lineRule="exact"/>
        <w:ind w:firstLineChars="250" w:firstLine="600"/>
        <w:contextualSpacing/>
        <w:jc w:val="left"/>
        <w:rPr>
          <w:rFonts w:ascii="宋体" w:hAnsi="宋体"/>
          <w:sz w:val="24"/>
          <w:szCs w:val="24"/>
        </w:rPr>
      </w:pPr>
      <w:r>
        <w:rPr>
          <w:rFonts w:ascii="宋体" w:hAnsi="宋体" w:hint="eastAsia"/>
          <w:sz w:val="24"/>
          <w:szCs w:val="24"/>
        </w:rPr>
        <w:t>（2）</w:t>
      </w:r>
      <w:r w:rsidR="00BE0BF3" w:rsidRPr="00BE0BF3">
        <w:rPr>
          <w:rFonts w:ascii="宋体" w:hAnsi="宋体" w:hint="eastAsia"/>
          <w:sz w:val="24"/>
          <w:szCs w:val="24"/>
        </w:rPr>
        <w:t>样品递交时间及地点</w:t>
      </w:r>
    </w:p>
    <w:p w:rsidR="00BE0BF3" w:rsidRPr="00BE0BF3" w:rsidRDefault="00BE0BF3" w:rsidP="00BE0BF3">
      <w:pPr>
        <w:snapToGrid w:val="0"/>
        <w:spacing w:line="440" w:lineRule="exact"/>
        <w:ind w:firstLineChars="250" w:firstLine="600"/>
        <w:contextualSpacing/>
        <w:jc w:val="left"/>
        <w:rPr>
          <w:rFonts w:ascii="宋体" w:hAnsi="宋体"/>
          <w:sz w:val="24"/>
          <w:szCs w:val="24"/>
        </w:rPr>
      </w:pPr>
      <w:r>
        <w:rPr>
          <w:rFonts w:ascii="宋体" w:hAnsi="宋体" w:hint="eastAsia"/>
          <w:sz w:val="24"/>
          <w:szCs w:val="24"/>
        </w:rPr>
        <w:t>与开标时间地点相同。</w:t>
      </w:r>
    </w:p>
    <w:p w:rsidR="00BE0BF3" w:rsidRPr="00BE0BF3" w:rsidRDefault="00617616" w:rsidP="00BE0BF3">
      <w:pPr>
        <w:snapToGrid w:val="0"/>
        <w:spacing w:line="440" w:lineRule="exact"/>
        <w:ind w:firstLineChars="250" w:firstLine="600"/>
        <w:contextualSpacing/>
        <w:jc w:val="left"/>
        <w:rPr>
          <w:rFonts w:ascii="宋体" w:hAnsi="宋体"/>
          <w:sz w:val="24"/>
          <w:szCs w:val="24"/>
        </w:rPr>
      </w:pPr>
      <w:r>
        <w:rPr>
          <w:rFonts w:ascii="宋体" w:hAnsi="宋体" w:hint="eastAsia"/>
          <w:sz w:val="24"/>
          <w:szCs w:val="24"/>
        </w:rPr>
        <w:t>（3）</w:t>
      </w:r>
      <w:r w:rsidR="00BE0BF3" w:rsidRPr="00BE0BF3">
        <w:rPr>
          <w:rFonts w:ascii="宋体" w:hAnsi="宋体" w:hint="eastAsia"/>
          <w:sz w:val="24"/>
          <w:szCs w:val="24"/>
        </w:rPr>
        <w:t>各家供应商的样品将由招标代理机构编号登记，评委以编号为单位进行独立评定。</w:t>
      </w:r>
    </w:p>
    <w:p w:rsidR="00BE0BF3" w:rsidRPr="00BE0BF3" w:rsidRDefault="00617616" w:rsidP="00BE0BF3">
      <w:pPr>
        <w:snapToGrid w:val="0"/>
        <w:spacing w:line="440" w:lineRule="exact"/>
        <w:ind w:firstLineChars="250" w:firstLine="600"/>
        <w:contextualSpacing/>
        <w:jc w:val="left"/>
        <w:rPr>
          <w:rFonts w:ascii="宋体" w:hAnsi="宋体"/>
          <w:sz w:val="24"/>
          <w:szCs w:val="24"/>
        </w:rPr>
      </w:pPr>
      <w:r>
        <w:rPr>
          <w:rFonts w:ascii="宋体" w:hAnsi="宋体" w:hint="eastAsia"/>
          <w:sz w:val="24"/>
          <w:szCs w:val="24"/>
        </w:rPr>
        <w:t>（4）</w:t>
      </w:r>
      <w:r w:rsidR="00BE0BF3" w:rsidRPr="00BE0BF3">
        <w:rPr>
          <w:rFonts w:ascii="宋体" w:hAnsi="宋体" w:hint="eastAsia"/>
          <w:sz w:val="24"/>
          <w:szCs w:val="24"/>
        </w:rPr>
        <w:t>评标结束后，供应商请及时带走样品。样品所有费用由供应商自行承担，各中标供应商的样品</w:t>
      </w:r>
      <w:proofErr w:type="gramStart"/>
      <w:r w:rsidR="00BE0BF3" w:rsidRPr="00BE0BF3">
        <w:rPr>
          <w:rFonts w:ascii="宋体" w:hAnsi="宋体" w:hint="eastAsia"/>
          <w:sz w:val="24"/>
          <w:szCs w:val="24"/>
        </w:rPr>
        <w:t>将做封样</w:t>
      </w:r>
      <w:proofErr w:type="gramEnd"/>
      <w:r w:rsidR="00BE0BF3" w:rsidRPr="00BE0BF3">
        <w:rPr>
          <w:rFonts w:ascii="宋体" w:hAnsi="宋体" w:hint="eastAsia"/>
          <w:sz w:val="24"/>
          <w:szCs w:val="24"/>
        </w:rPr>
        <w:t>处理，作为验收的依据。</w:t>
      </w:r>
    </w:p>
    <w:p w:rsidR="00BE0BF3" w:rsidRDefault="00BE0BF3" w:rsidP="00A90CD2">
      <w:pPr>
        <w:snapToGrid w:val="0"/>
        <w:spacing w:line="440" w:lineRule="exact"/>
        <w:ind w:firstLineChars="250" w:firstLine="600"/>
        <w:contextualSpacing/>
        <w:jc w:val="left"/>
        <w:rPr>
          <w:rFonts w:ascii="宋体" w:hAnsi="宋体"/>
          <w:sz w:val="24"/>
          <w:szCs w:val="24"/>
          <w:lang w:val="zh-CN"/>
        </w:rPr>
      </w:pPr>
    </w:p>
    <w:p w:rsidR="00EF3938" w:rsidRDefault="00EF3938" w:rsidP="00A90CD2">
      <w:pPr>
        <w:snapToGrid w:val="0"/>
        <w:spacing w:line="440" w:lineRule="exact"/>
        <w:ind w:firstLineChars="250" w:firstLine="600"/>
        <w:contextualSpacing/>
        <w:jc w:val="left"/>
        <w:rPr>
          <w:rFonts w:ascii="宋体" w:hAnsi="宋体"/>
          <w:sz w:val="24"/>
          <w:szCs w:val="24"/>
          <w:lang w:val="zh-CN"/>
        </w:rPr>
      </w:pPr>
    </w:p>
    <w:p w:rsidR="00EF3938" w:rsidRDefault="00EF3938" w:rsidP="00A90CD2">
      <w:pPr>
        <w:snapToGrid w:val="0"/>
        <w:spacing w:line="440" w:lineRule="exact"/>
        <w:ind w:firstLineChars="250" w:firstLine="600"/>
        <w:contextualSpacing/>
        <w:jc w:val="left"/>
        <w:rPr>
          <w:rFonts w:ascii="宋体" w:hAnsi="宋体"/>
          <w:sz w:val="24"/>
          <w:szCs w:val="24"/>
          <w:lang w:val="zh-CN"/>
        </w:rPr>
      </w:pPr>
    </w:p>
    <w:p w:rsidR="00EF3938" w:rsidRDefault="00EF3938" w:rsidP="00A90CD2">
      <w:pPr>
        <w:snapToGrid w:val="0"/>
        <w:spacing w:line="440" w:lineRule="exact"/>
        <w:ind w:firstLineChars="250" w:firstLine="600"/>
        <w:contextualSpacing/>
        <w:jc w:val="left"/>
        <w:rPr>
          <w:rFonts w:ascii="宋体" w:hAnsi="宋体"/>
          <w:sz w:val="24"/>
          <w:szCs w:val="24"/>
          <w:lang w:val="zh-CN"/>
        </w:rPr>
      </w:pPr>
    </w:p>
    <w:p w:rsidR="00EF3938" w:rsidRDefault="00EF3938" w:rsidP="00A90CD2">
      <w:pPr>
        <w:snapToGrid w:val="0"/>
        <w:spacing w:line="440" w:lineRule="exact"/>
        <w:ind w:firstLineChars="250" w:firstLine="600"/>
        <w:contextualSpacing/>
        <w:jc w:val="left"/>
        <w:rPr>
          <w:rFonts w:ascii="宋体" w:hAnsi="宋体"/>
          <w:sz w:val="24"/>
          <w:szCs w:val="24"/>
          <w:lang w:val="zh-CN"/>
        </w:rPr>
      </w:pPr>
    </w:p>
    <w:p w:rsidR="00EF3938" w:rsidRDefault="00EF3938" w:rsidP="00A90CD2">
      <w:pPr>
        <w:snapToGrid w:val="0"/>
        <w:spacing w:line="440" w:lineRule="exact"/>
        <w:ind w:firstLineChars="250" w:firstLine="600"/>
        <w:contextualSpacing/>
        <w:jc w:val="left"/>
        <w:rPr>
          <w:rFonts w:ascii="宋体" w:hAnsi="宋体"/>
          <w:sz w:val="24"/>
          <w:szCs w:val="24"/>
          <w:lang w:val="zh-CN"/>
        </w:rPr>
      </w:pPr>
    </w:p>
    <w:p w:rsidR="00EF3938" w:rsidRDefault="00EF3938" w:rsidP="00A90CD2">
      <w:pPr>
        <w:snapToGrid w:val="0"/>
        <w:spacing w:line="440" w:lineRule="exact"/>
        <w:ind w:firstLineChars="250" w:firstLine="600"/>
        <w:contextualSpacing/>
        <w:jc w:val="left"/>
        <w:rPr>
          <w:rFonts w:ascii="宋体" w:hAnsi="宋体"/>
          <w:sz w:val="24"/>
          <w:szCs w:val="24"/>
          <w:lang w:val="zh-CN"/>
        </w:rPr>
      </w:pPr>
    </w:p>
    <w:p w:rsidR="00EF3938" w:rsidRDefault="00EF3938" w:rsidP="00A90CD2">
      <w:pPr>
        <w:snapToGrid w:val="0"/>
        <w:spacing w:line="440" w:lineRule="exact"/>
        <w:ind w:firstLineChars="250" w:firstLine="600"/>
        <w:contextualSpacing/>
        <w:jc w:val="left"/>
        <w:rPr>
          <w:rFonts w:ascii="宋体" w:hAnsi="宋体"/>
          <w:sz w:val="24"/>
          <w:szCs w:val="24"/>
          <w:lang w:val="zh-CN"/>
        </w:rPr>
      </w:pPr>
    </w:p>
    <w:p w:rsidR="00EF3938" w:rsidRDefault="00EF3938" w:rsidP="00A90CD2">
      <w:pPr>
        <w:snapToGrid w:val="0"/>
        <w:spacing w:line="440" w:lineRule="exact"/>
        <w:ind w:firstLineChars="250" w:firstLine="600"/>
        <w:contextualSpacing/>
        <w:jc w:val="left"/>
        <w:rPr>
          <w:rFonts w:ascii="宋体" w:hAnsi="宋体"/>
          <w:sz w:val="24"/>
          <w:szCs w:val="24"/>
          <w:lang w:val="zh-CN"/>
        </w:rPr>
      </w:pPr>
    </w:p>
    <w:p w:rsidR="00EF3938" w:rsidRDefault="00EF3938" w:rsidP="00A90CD2">
      <w:pPr>
        <w:snapToGrid w:val="0"/>
        <w:spacing w:line="440" w:lineRule="exact"/>
        <w:ind w:firstLineChars="250" w:firstLine="600"/>
        <w:contextualSpacing/>
        <w:jc w:val="left"/>
        <w:rPr>
          <w:rFonts w:ascii="宋体" w:hAnsi="宋体"/>
          <w:sz w:val="24"/>
          <w:szCs w:val="24"/>
          <w:lang w:val="zh-CN"/>
        </w:rPr>
      </w:pPr>
    </w:p>
    <w:p w:rsidR="00EF3938" w:rsidRDefault="00EF3938" w:rsidP="00A90CD2">
      <w:pPr>
        <w:snapToGrid w:val="0"/>
        <w:spacing w:line="440" w:lineRule="exact"/>
        <w:ind w:firstLineChars="250" w:firstLine="600"/>
        <w:contextualSpacing/>
        <w:jc w:val="left"/>
        <w:rPr>
          <w:rFonts w:ascii="宋体" w:hAnsi="宋体"/>
          <w:sz w:val="24"/>
          <w:szCs w:val="24"/>
          <w:lang w:val="zh-CN"/>
        </w:rPr>
      </w:pPr>
    </w:p>
    <w:p w:rsidR="00EF3938" w:rsidRDefault="00EF3938" w:rsidP="00A90CD2">
      <w:pPr>
        <w:snapToGrid w:val="0"/>
        <w:spacing w:line="440" w:lineRule="exact"/>
        <w:ind w:firstLineChars="250" w:firstLine="600"/>
        <w:contextualSpacing/>
        <w:jc w:val="left"/>
        <w:rPr>
          <w:rFonts w:ascii="宋体" w:hAnsi="宋体"/>
          <w:sz w:val="24"/>
          <w:szCs w:val="24"/>
          <w:lang w:val="zh-CN"/>
        </w:rPr>
      </w:pPr>
    </w:p>
    <w:p w:rsidR="00EF3938" w:rsidRDefault="00EF3938" w:rsidP="00A90CD2">
      <w:pPr>
        <w:snapToGrid w:val="0"/>
        <w:spacing w:line="440" w:lineRule="exact"/>
        <w:ind w:firstLineChars="250" w:firstLine="600"/>
        <w:contextualSpacing/>
        <w:jc w:val="left"/>
        <w:rPr>
          <w:rFonts w:ascii="宋体" w:hAnsi="宋体"/>
          <w:sz w:val="24"/>
          <w:szCs w:val="24"/>
          <w:lang w:val="zh-CN"/>
        </w:rPr>
      </w:pPr>
    </w:p>
    <w:p w:rsidR="00EF3938" w:rsidRDefault="00EF3938" w:rsidP="00A90CD2">
      <w:pPr>
        <w:snapToGrid w:val="0"/>
        <w:spacing w:line="440" w:lineRule="exact"/>
        <w:ind w:firstLineChars="250" w:firstLine="600"/>
        <w:contextualSpacing/>
        <w:jc w:val="left"/>
        <w:rPr>
          <w:rFonts w:ascii="宋体" w:hAnsi="宋体"/>
          <w:sz w:val="24"/>
          <w:szCs w:val="24"/>
          <w:lang w:val="zh-CN"/>
        </w:rPr>
      </w:pPr>
    </w:p>
    <w:p w:rsidR="00EF3938" w:rsidRDefault="00EF3938" w:rsidP="00A90CD2">
      <w:pPr>
        <w:snapToGrid w:val="0"/>
        <w:spacing w:line="440" w:lineRule="exact"/>
        <w:ind w:firstLineChars="250" w:firstLine="600"/>
        <w:contextualSpacing/>
        <w:jc w:val="left"/>
        <w:rPr>
          <w:rFonts w:ascii="宋体" w:hAnsi="宋体"/>
          <w:sz w:val="24"/>
          <w:szCs w:val="24"/>
          <w:lang w:val="zh-CN"/>
        </w:rPr>
      </w:pPr>
    </w:p>
    <w:p w:rsidR="00EF3938" w:rsidRDefault="00EF3938" w:rsidP="00A90CD2">
      <w:pPr>
        <w:snapToGrid w:val="0"/>
        <w:spacing w:line="440" w:lineRule="exact"/>
        <w:ind w:firstLineChars="250" w:firstLine="600"/>
        <w:contextualSpacing/>
        <w:jc w:val="left"/>
        <w:rPr>
          <w:rFonts w:ascii="宋体" w:hAnsi="宋体"/>
          <w:sz w:val="24"/>
          <w:szCs w:val="24"/>
          <w:lang w:val="zh-CN"/>
        </w:rPr>
      </w:pPr>
    </w:p>
    <w:p w:rsidR="00892240" w:rsidRDefault="00892240" w:rsidP="00A90CD2">
      <w:pPr>
        <w:snapToGrid w:val="0"/>
        <w:spacing w:line="440" w:lineRule="exact"/>
        <w:ind w:firstLineChars="250" w:firstLine="600"/>
        <w:contextualSpacing/>
        <w:jc w:val="left"/>
        <w:rPr>
          <w:rFonts w:ascii="宋体" w:hAnsi="宋体"/>
          <w:sz w:val="24"/>
          <w:szCs w:val="24"/>
          <w:lang w:val="zh-CN"/>
        </w:rPr>
      </w:pPr>
    </w:p>
    <w:p w:rsidR="00892240" w:rsidRDefault="00892240" w:rsidP="00A90CD2">
      <w:pPr>
        <w:snapToGrid w:val="0"/>
        <w:spacing w:line="440" w:lineRule="exact"/>
        <w:ind w:firstLineChars="250" w:firstLine="600"/>
        <w:contextualSpacing/>
        <w:jc w:val="left"/>
        <w:rPr>
          <w:rFonts w:ascii="宋体" w:hAnsi="宋体"/>
          <w:sz w:val="24"/>
          <w:szCs w:val="24"/>
          <w:lang w:val="zh-CN"/>
        </w:rPr>
      </w:pPr>
    </w:p>
    <w:p w:rsidR="00892240" w:rsidRDefault="00892240" w:rsidP="00A90CD2">
      <w:pPr>
        <w:snapToGrid w:val="0"/>
        <w:spacing w:line="440" w:lineRule="exact"/>
        <w:ind w:firstLineChars="250" w:firstLine="600"/>
        <w:contextualSpacing/>
        <w:jc w:val="left"/>
        <w:rPr>
          <w:rFonts w:ascii="宋体" w:hAnsi="宋体"/>
          <w:sz w:val="24"/>
          <w:szCs w:val="24"/>
          <w:lang w:val="zh-CN"/>
        </w:rPr>
      </w:pPr>
    </w:p>
    <w:p w:rsidR="00892240" w:rsidRDefault="00892240" w:rsidP="00A90CD2">
      <w:pPr>
        <w:snapToGrid w:val="0"/>
        <w:spacing w:line="440" w:lineRule="exact"/>
        <w:ind w:firstLineChars="250" w:firstLine="600"/>
        <w:contextualSpacing/>
        <w:jc w:val="left"/>
        <w:rPr>
          <w:rFonts w:ascii="宋体" w:hAnsi="宋体"/>
          <w:sz w:val="24"/>
          <w:szCs w:val="24"/>
          <w:lang w:val="zh-CN"/>
        </w:rPr>
      </w:pPr>
    </w:p>
    <w:p w:rsidR="00892240" w:rsidRDefault="00892240" w:rsidP="00A90CD2">
      <w:pPr>
        <w:snapToGrid w:val="0"/>
        <w:spacing w:line="440" w:lineRule="exact"/>
        <w:ind w:firstLineChars="250" w:firstLine="600"/>
        <w:contextualSpacing/>
        <w:jc w:val="left"/>
        <w:rPr>
          <w:rFonts w:ascii="宋体" w:hAnsi="宋体"/>
          <w:sz w:val="24"/>
          <w:szCs w:val="24"/>
          <w:lang w:val="zh-CN"/>
        </w:rPr>
      </w:pPr>
    </w:p>
    <w:p w:rsidR="00EF3938" w:rsidRPr="00A90CD2" w:rsidRDefault="00EF3938" w:rsidP="00CF7794">
      <w:pPr>
        <w:snapToGrid w:val="0"/>
        <w:spacing w:line="440" w:lineRule="exact"/>
        <w:contextualSpacing/>
        <w:jc w:val="left"/>
        <w:rPr>
          <w:rFonts w:ascii="宋体" w:hAnsi="宋体"/>
          <w:sz w:val="24"/>
          <w:szCs w:val="24"/>
          <w:lang w:val="zh-CN"/>
        </w:rPr>
      </w:pPr>
    </w:p>
    <w:p w:rsidR="00EC6D4A" w:rsidRPr="00296C0C" w:rsidRDefault="00DE6508">
      <w:pPr>
        <w:snapToGrid w:val="0"/>
        <w:spacing w:line="300" w:lineRule="auto"/>
        <w:jc w:val="center"/>
        <w:outlineLvl w:val="0"/>
        <w:rPr>
          <w:rFonts w:asciiTheme="majorEastAsia" w:eastAsiaTheme="majorEastAsia" w:hAnsiTheme="majorEastAsia"/>
          <w:b/>
          <w:sz w:val="44"/>
          <w:szCs w:val="44"/>
        </w:rPr>
      </w:pPr>
      <w:r w:rsidRPr="00296C0C">
        <w:rPr>
          <w:rFonts w:asciiTheme="majorEastAsia" w:eastAsiaTheme="majorEastAsia" w:hAnsiTheme="majorEastAsia" w:hint="eastAsia"/>
          <w:b/>
          <w:sz w:val="44"/>
          <w:szCs w:val="44"/>
        </w:rPr>
        <w:lastRenderedPageBreak/>
        <w:t>第五部分合同签订与验收付款</w:t>
      </w:r>
    </w:p>
    <w:p w:rsidR="00EC6D4A" w:rsidRDefault="00DE6508">
      <w:pPr>
        <w:snapToGrid w:val="0"/>
        <w:spacing w:line="300" w:lineRule="auto"/>
        <w:ind w:firstLineChars="200" w:firstLine="480"/>
        <w:contextualSpacing/>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一、中标供应商和采购单位在接到《中标通知书》后十五日内签订合同。合同签订后中标</w:t>
      </w:r>
      <w:proofErr w:type="gramStart"/>
      <w:r>
        <w:rPr>
          <w:rFonts w:asciiTheme="minorEastAsia" w:eastAsiaTheme="minorEastAsia" w:hAnsiTheme="minorEastAsia" w:cs="仿宋" w:hint="eastAsia"/>
          <w:sz w:val="24"/>
          <w:szCs w:val="24"/>
        </w:rPr>
        <w:t>供应商方可</w:t>
      </w:r>
      <w:proofErr w:type="gramEnd"/>
      <w:r>
        <w:rPr>
          <w:rFonts w:asciiTheme="minorEastAsia" w:eastAsiaTheme="minorEastAsia" w:hAnsiTheme="minorEastAsia" w:cs="仿宋" w:hint="eastAsia"/>
          <w:sz w:val="24"/>
          <w:szCs w:val="24"/>
        </w:rPr>
        <w:t>履约，否则引起的一切后果由中标人自行承担。所签合同不得对采购文件作实质性修改。采购单位不得向中标供应商提出不合理的要求作为签订合同的条件，不得与中标供应商私下订立背离采购文件实质性内容的协议。</w:t>
      </w:r>
    </w:p>
    <w:p w:rsidR="00EC6D4A" w:rsidRDefault="00DE6508">
      <w:pPr>
        <w:snapToGrid w:val="0"/>
        <w:spacing w:line="360" w:lineRule="auto"/>
        <w:ind w:firstLineChars="200" w:firstLine="482"/>
        <w:rPr>
          <w:rFonts w:asciiTheme="minorEastAsia" w:eastAsiaTheme="minorEastAsia" w:hAnsiTheme="minorEastAsia" w:cs="仿宋"/>
          <w:sz w:val="24"/>
          <w:szCs w:val="24"/>
        </w:rPr>
      </w:pPr>
      <w:r>
        <w:rPr>
          <w:rFonts w:asciiTheme="minorEastAsia" w:eastAsiaTheme="minorEastAsia" w:hAnsiTheme="minorEastAsia" w:cs="仿宋" w:hint="eastAsia"/>
          <w:b/>
          <w:sz w:val="24"/>
          <w:szCs w:val="24"/>
        </w:rPr>
        <w:t>二</w:t>
      </w:r>
      <w:r>
        <w:rPr>
          <w:rFonts w:asciiTheme="minorEastAsia" w:eastAsiaTheme="minorEastAsia" w:hAnsiTheme="minorEastAsia" w:cs="仿宋" w:hint="eastAsia"/>
          <w:sz w:val="24"/>
          <w:szCs w:val="24"/>
        </w:rPr>
        <w:t>、采购单位按合同约定积极配合成交供应商履约，中标供应商履约到位后，请以书面形式向采购单位提出验收申请，采购人接到申请后原则上在5个工作日内及时组织相关专业技术人员，必要时邀请采购中心、质检等部门共同参与验收，并出具验收报告，验收合格的原则上按招标文件约定支付相应款项。</w:t>
      </w:r>
    </w:p>
    <w:p w:rsidR="00EC6D4A" w:rsidRDefault="00DE6508">
      <w:pPr>
        <w:snapToGrid w:val="0"/>
        <w:spacing w:line="360" w:lineRule="auto"/>
        <w:ind w:firstLine="660"/>
        <w:contextualSpacing/>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三、采购人故意推迟项目验收时间的，与成交供应商串通或要求成交供应商通过减少货物数量或降低服务标准的，在履行合同中采取更改配置、调换物品等手段的，要求成交供应商出具虚假发票或任意更改销售发票的，谋取不正当利益的，承担相应的法律责任。</w:t>
      </w:r>
    </w:p>
    <w:p w:rsidR="00EC6D4A" w:rsidRDefault="00DE6508">
      <w:pPr>
        <w:snapToGrid w:val="0"/>
        <w:spacing w:line="360" w:lineRule="auto"/>
        <w:ind w:firstLine="660"/>
        <w:contextualSpacing/>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四、中标供应</w:t>
      </w:r>
      <w:proofErr w:type="gramStart"/>
      <w:r>
        <w:rPr>
          <w:rFonts w:asciiTheme="minorEastAsia" w:eastAsiaTheme="minorEastAsia" w:hAnsiTheme="minorEastAsia" w:cs="仿宋" w:hint="eastAsia"/>
          <w:sz w:val="24"/>
          <w:szCs w:val="24"/>
        </w:rPr>
        <w:t>商出现</w:t>
      </w:r>
      <w:proofErr w:type="gramEnd"/>
      <w:r>
        <w:rPr>
          <w:rFonts w:asciiTheme="minorEastAsia" w:eastAsiaTheme="minorEastAsia" w:hAnsiTheme="minorEastAsia" w:cs="仿宋" w:hint="eastAsia"/>
          <w:sz w:val="24"/>
          <w:szCs w:val="24"/>
        </w:rPr>
        <w:t>违约情形，应当及时纠正或补偿；造成损失的，按合同约定追究违约责任；发现有假冒、伪劣、走私产品、商业贿赂等违法情形的，应由采购人移交工商、质监、公安等行政执法部门依法查处。</w:t>
      </w:r>
    </w:p>
    <w:p w:rsidR="00EC6D4A" w:rsidRDefault="00DE6508">
      <w:pPr>
        <w:snapToGrid w:val="0"/>
        <w:spacing w:line="360" w:lineRule="auto"/>
        <w:ind w:firstLine="660"/>
        <w:contextualSpacing/>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五、不响应付款方式的，视同无效投标处理。</w:t>
      </w:r>
    </w:p>
    <w:p w:rsidR="00EC6D4A" w:rsidRDefault="00EC6D4A">
      <w:pPr>
        <w:kinsoku w:val="0"/>
        <w:topLinePunct/>
        <w:autoSpaceDE w:val="0"/>
        <w:autoSpaceDN w:val="0"/>
        <w:snapToGrid w:val="0"/>
        <w:spacing w:line="360" w:lineRule="auto"/>
        <w:ind w:right="210" w:firstLine="420"/>
        <w:contextualSpacing/>
        <w:rPr>
          <w:rFonts w:asciiTheme="minorEastAsia" w:eastAsiaTheme="minorEastAsia" w:hAnsiTheme="minorEastAsia" w:cs="仿宋"/>
          <w:sz w:val="24"/>
          <w:szCs w:val="24"/>
        </w:rPr>
      </w:pPr>
    </w:p>
    <w:p w:rsidR="00EC6D4A" w:rsidRDefault="00EC6D4A">
      <w:pPr>
        <w:kinsoku w:val="0"/>
        <w:topLinePunct/>
        <w:autoSpaceDE w:val="0"/>
        <w:autoSpaceDN w:val="0"/>
        <w:snapToGrid w:val="0"/>
        <w:spacing w:line="360" w:lineRule="auto"/>
        <w:ind w:right="210"/>
        <w:contextualSpacing/>
        <w:rPr>
          <w:rFonts w:ascii="仿宋" w:eastAsia="仿宋" w:hAnsi="仿宋" w:cs="仿宋"/>
          <w:sz w:val="28"/>
          <w:szCs w:val="28"/>
        </w:rPr>
      </w:pPr>
    </w:p>
    <w:p w:rsidR="00EC6D4A" w:rsidRDefault="00EC6D4A">
      <w:pPr>
        <w:kinsoku w:val="0"/>
        <w:topLinePunct/>
        <w:autoSpaceDE w:val="0"/>
        <w:autoSpaceDN w:val="0"/>
        <w:snapToGrid w:val="0"/>
        <w:spacing w:line="360" w:lineRule="auto"/>
        <w:ind w:right="210"/>
        <w:contextualSpacing/>
        <w:rPr>
          <w:rFonts w:ascii="仿宋" w:eastAsia="仿宋" w:hAnsi="仿宋" w:cs="仿宋"/>
          <w:sz w:val="28"/>
          <w:szCs w:val="28"/>
        </w:rPr>
      </w:pPr>
    </w:p>
    <w:p w:rsidR="00EC6D4A" w:rsidRDefault="00EC6D4A">
      <w:pPr>
        <w:kinsoku w:val="0"/>
        <w:topLinePunct/>
        <w:autoSpaceDE w:val="0"/>
        <w:autoSpaceDN w:val="0"/>
        <w:snapToGrid w:val="0"/>
        <w:spacing w:line="360" w:lineRule="auto"/>
        <w:ind w:right="210"/>
        <w:contextualSpacing/>
        <w:rPr>
          <w:rFonts w:ascii="仿宋" w:eastAsia="仿宋" w:hAnsi="仿宋" w:cs="仿宋"/>
          <w:sz w:val="28"/>
          <w:szCs w:val="28"/>
        </w:rPr>
      </w:pPr>
    </w:p>
    <w:p w:rsidR="00EC6D4A" w:rsidRDefault="00EC6D4A">
      <w:pPr>
        <w:kinsoku w:val="0"/>
        <w:topLinePunct/>
        <w:autoSpaceDE w:val="0"/>
        <w:autoSpaceDN w:val="0"/>
        <w:snapToGrid w:val="0"/>
        <w:spacing w:line="360" w:lineRule="auto"/>
        <w:ind w:right="210"/>
        <w:contextualSpacing/>
        <w:rPr>
          <w:rFonts w:ascii="仿宋" w:eastAsia="仿宋" w:hAnsi="仿宋" w:cs="仿宋"/>
          <w:sz w:val="28"/>
          <w:szCs w:val="28"/>
        </w:rPr>
      </w:pPr>
    </w:p>
    <w:p w:rsidR="00EC6D4A" w:rsidRDefault="00EC6D4A">
      <w:pPr>
        <w:pStyle w:val="a8"/>
        <w:ind w:left="1470" w:right="1470"/>
        <w:rPr>
          <w:rFonts w:ascii="仿宋" w:eastAsia="仿宋" w:hAnsi="仿宋" w:cs="仿宋"/>
          <w:sz w:val="28"/>
          <w:szCs w:val="28"/>
        </w:rPr>
      </w:pPr>
    </w:p>
    <w:p w:rsidR="00EC6D4A" w:rsidRDefault="00EC6D4A">
      <w:pPr>
        <w:pStyle w:val="a8"/>
        <w:ind w:left="1470" w:right="1470"/>
        <w:rPr>
          <w:rFonts w:ascii="仿宋" w:eastAsia="仿宋" w:hAnsi="仿宋" w:cs="仿宋"/>
          <w:sz w:val="28"/>
          <w:szCs w:val="28"/>
        </w:rPr>
      </w:pPr>
    </w:p>
    <w:p w:rsidR="00EC6D4A" w:rsidRDefault="00EC6D4A">
      <w:pPr>
        <w:pStyle w:val="a8"/>
        <w:ind w:left="1470" w:right="1470"/>
        <w:rPr>
          <w:rFonts w:ascii="仿宋" w:eastAsia="仿宋" w:hAnsi="仿宋" w:cs="仿宋"/>
          <w:sz w:val="28"/>
          <w:szCs w:val="28"/>
        </w:rPr>
      </w:pPr>
    </w:p>
    <w:p w:rsidR="00EC6D4A" w:rsidRDefault="00EC6D4A">
      <w:pPr>
        <w:pStyle w:val="a8"/>
        <w:ind w:left="1470" w:right="1470"/>
        <w:rPr>
          <w:rFonts w:ascii="仿宋" w:eastAsia="仿宋" w:hAnsi="仿宋" w:cs="仿宋"/>
          <w:sz w:val="28"/>
          <w:szCs w:val="28"/>
        </w:rPr>
      </w:pPr>
    </w:p>
    <w:p w:rsidR="00EC6D4A" w:rsidRDefault="00EC6D4A">
      <w:pPr>
        <w:pStyle w:val="a8"/>
        <w:ind w:left="1470" w:right="1470"/>
        <w:rPr>
          <w:rFonts w:ascii="仿宋" w:eastAsia="仿宋" w:hAnsi="仿宋" w:cs="仿宋"/>
          <w:sz w:val="28"/>
          <w:szCs w:val="28"/>
        </w:rPr>
      </w:pPr>
    </w:p>
    <w:p w:rsidR="00EC6D4A" w:rsidRDefault="00EC6D4A">
      <w:pPr>
        <w:pStyle w:val="a8"/>
        <w:ind w:left="1470" w:right="1470"/>
        <w:rPr>
          <w:rFonts w:ascii="仿宋" w:eastAsia="仿宋" w:hAnsi="仿宋" w:cs="仿宋"/>
          <w:sz w:val="28"/>
          <w:szCs w:val="28"/>
        </w:rPr>
      </w:pPr>
    </w:p>
    <w:p w:rsidR="00EC6D4A" w:rsidRDefault="00EC6D4A">
      <w:pPr>
        <w:snapToGrid w:val="0"/>
        <w:spacing w:line="300" w:lineRule="auto"/>
        <w:outlineLvl w:val="0"/>
        <w:rPr>
          <w:rFonts w:ascii="宋体" w:hAnsi="宋体"/>
          <w:b/>
          <w:sz w:val="36"/>
          <w:szCs w:val="36"/>
        </w:rPr>
      </w:pPr>
    </w:p>
    <w:p w:rsidR="00EC6D4A" w:rsidRPr="00296C0C" w:rsidRDefault="00DE6508" w:rsidP="00CF7794">
      <w:pPr>
        <w:spacing w:line="400" w:lineRule="exact"/>
        <w:ind w:firstLineChars="147" w:firstLine="531"/>
        <w:jc w:val="center"/>
        <w:rPr>
          <w:rFonts w:asciiTheme="majorEastAsia" w:eastAsiaTheme="majorEastAsia" w:hAnsiTheme="majorEastAsia"/>
          <w:b/>
          <w:bCs/>
          <w:sz w:val="36"/>
          <w:szCs w:val="36"/>
        </w:rPr>
      </w:pPr>
      <w:r w:rsidRPr="00296C0C">
        <w:rPr>
          <w:rFonts w:asciiTheme="majorEastAsia" w:eastAsiaTheme="majorEastAsia" w:hAnsiTheme="majorEastAsia" w:hint="eastAsia"/>
          <w:b/>
          <w:bCs/>
          <w:sz w:val="36"/>
          <w:szCs w:val="36"/>
        </w:rPr>
        <w:t>南通市海门区发展和改革委员会采购海门区区级救灾应急物资项目采购合同</w:t>
      </w:r>
    </w:p>
    <w:p w:rsidR="009B778C" w:rsidRPr="009B778C" w:rsidRDefault="009B778C" w:rsidP="009B778C">
      <w:pPr>
        <w:spacing w:line="440" w:lineRule="exact"/>
        <w:contextualSpacing/>
        <w:rPr>
          <w:rFonts w:ascii="宋体" w:hAnsi="宋体"/>
          <w:color w:val="000000"/>
          <w:sz w:val="24"/>
          <w:szCs w:val="24"/>
          <w:u w:val="single"/>
        </w:rPr>
      </w:pPr>
      <w:r w:rsidRPr="009B778C">
        <w:rPr>
          <w:rFonts w:ascii="宋体" w:hAnsi="宋体" w:hint="eastAsia"/>
          <w:color w:val="000000"/>
          <w:sz w:val="24"/>
          <w:szCs w:val="24"/>
        </w:rPr>
        <w:t>项 目 名 称:</w:t>
      </w:r>
      <w:r w:rsidRPr="009B778C">
        <w:rPr>
          <w:rFonts w:ascii="宋体" w:hAnsi="宋体" w:hint="eastAsia"/>
          <w:color w:val="000000"/>
          <w:sz w:val="24"/>
          <w:szCs w:val="24"/>
          <w:u w:val="single"/>
        </w:rPr>
        <w:t xml:space="preserve">                              </w:t>
      </w:r>
    </w:p>
    <w:p w:rsidR="009B778C" w:rsidRPr="009B778C" w:rsidRDefault="009B778C" w:rsidP="009B778C">
      <w:pPr>
        <w:spacing w:line="440" w:lineRule="exact"/>
        <w:contextualSpacing/>
        <w:rPr>
          <w:rFonts w:ascii="宋体" w:hAnsi="宋体"/>
          <w:color w:val="000000"/>
          <w:sz w:val="24"/>
          <w:szCs w:val="24"/>
        </w:rPr>
      </w:pPr>
      <w:r w:rsidRPr="009B778C">
        <w:rPr>
          <w:rFonts w:ascii="宋体" w:hAnsi="宋体" w:hint="eastAsia"/>
          <w:color w:val="000000"/>
          <w:sz w:val="24"/>
          <w:szCs w:val="24"/>
        </w:rPr>
        <w:t>甲方（买方）：</w:t>
      </w:r>
      <w:r w:rsidRPr="009B778C">
        <w:rPr>
          <w:rFonts w:ascii="宋体" w:hAnsi="宋体" w:hint="eastAsia"/>
          <w:b/>
          <w:bCs/>
          <w:color w:val="000000"/>
          <w:sz w:val="24"/>
          <w:szCs w:val="24"/>
          <w:u w:val="single"/>
        </w:rPr>
        <w:t>南通市海门区发展和改革委员会</w:t>
      </w:r>
    </w:p>
    <w:p w:rsidR="009B778C" w:rsidRPr="009B778C" w:rsidRDefault="009B778C" w:rsidP="009B778C">
      <w:pPr>
        <w:spacing w:line="440" w:lineRule="exact"/>
        <w:contextualSpacing/>
        <w:rPr>
          <w:rFonts w:ascii="宋体" w:hAnsi="宋体"/>
          <w:b/>
          <w:bCs/>
          <w:color w:val="000000"/>
          <w:sz w:val="24"/>
          <w:szCs w:val="24"/>
          <w:u w:val="single"/>
        </w:rPr>
      </w:pPr>
      <w:r w:rsidRPr="009B778C">
        <w:rPr>
          <w:rFonts w:ascii="宋体" w:hAnsi="宋体" w:hint="eastAsia"/>
          <w:color w:val="000000"/>
          <w:sz w:val="24"/>
          <w:szCs w:val="24"/>
        </w:rPr>
        <w:t>乙方（卖方）：</w:t>
      </w:r>
      <w:r w:rsidRPr="009B778C">
        <w:rPr>
          <w:rFonts w:ascii="宋体" w:hAnsi="宋体" w:hint="eastAsia"/>
          <w:b/>
          <w:bCs/>
          <w:color w:val="000000"/>
          <w:sz w:val="24"/>
          <w:szCs w:val="24"/>
          <w:u w:val="single"/>
        </w:rPr>
        <w:t xml:space="preserve">                           </w:t>
      </w:r>
      <w:r w:rsidRPr="009B778C">
        <w:rPr>
          <w:rFonts w:ascii="宋体" w:hAnsi="宋体"/>
          <w:b/>
          <w:bCs/>
          <w:color w:val="000000"/>
          <w:sz w:val="24"/>
          <w:szCs w:val="24"/>
          <w:u w:val="single"/>
        </w:rPr>
        <w:t xml:space="preserve"> </w:t>
      </w:r>
    </w:p>
    <w:p w:rsidR="009B778C" w:rsidRPr="009B778C" w:rsidRDefault="009B778C" w:rsidP="009B778C">
      <w:pPr>
        <w:spacing w:line="440" w:lineRule="exact"/>
        <w:contextualSpacing/>
        <w:rPr>
          <w:rFonts w:ascii="宋体" w:hAnsi="宋体"/>
          <w:color w:val="000000"/>
          <w:sz w:val="24"/>
          <w:szCs w:val="24"/>
          <w:u w:val="single"/>
        </w:rPr>
      </w:pPr>
      <w:r w:rsidRPr="009B778C">
        <w:rPr>
          <w:rFonts w:ascii="宋体" w:hAnsi="宋体" w:hint="eastAsia"/>
          <w:color w:val="000000"/>
          <w:spacing w:val="45"/>
          <w:kern w:val="10"/>
          <w:sz w:val="24"/>
          <w:szCs w:val="24"/>
        </w:rPr>
        <w:t>签订日期:</w:t>
      </w:r>
      <w:r w:rsidRPr="009B778C">
        <w:rPr>
          <w:rFonts w:ascii="宋体" w:hAnsi="宋体" w:hint="eastAsia"/>
          <w:color w:val="000000"/>
          <w:sz w:val="24"/>
          <w:szCs w:val="24"/>
          <w:u w:val="single"/>
        </w:rPr>
        <w:t xml:space="preserve">    </w:t>
      </w:r>
      <w:r w:rsidRPr="009B778C">
        <w:rPr>
          <w:rFonts w:ascii="宋体" w:hAnsi="宋体" w:hint="eastAsia"/>
          <w:color w:val="000000"/>
          <w:sz w:val="24"/>
          <w:szCs w:val="24"/>
        </w:rPr>
        <w:t>年</w:t>
      </w:r>
      <w:r w:rsidRPr="009B778C">
        <w:rPr>
          <w:rFonts w:ascii="宋体" w:hAnsi="宋体" w:hint="eastAsia"/>
          <w:color w:val="000000"/>
          <w:sz w:val="24"/>
          <w:szCs w:val="24"/>
          <w:u w:val="single"/>
        </w:rPr>
        <w:t xml:space="preserve">  </w:t>
      </w:r>
      <w:r w:rsidRPr="009B778C">
        <w:rPr>
          <w:rFonts w:ascii="宋体" w:hAnsi="宋体" w:hint="eastAsia"/>
          <w:color w:val="000000"/>
          <w:sz w:val="24"/>
          <w:szCs w:val="24"/>
        </w:rPr>
        <w:t>月</w:t>
      </w:r>
      <w:r w:rsidRPr="009B778C">
        <w:rPr>
          <w:rFonts w:ascii="宋体" w:hAnsi="宋体" w:hint="eastAsia"/>
          <w:color w:val="000000"/>
          <w:sz w:val="24"/>
          <w:szCs w:val="24"/>
          <w:u w:val="single"/>
        </w:rPr>
        <w:t xml:space="preserve">  </w:t>
      </w:r>
      <w:r w:rsidRPr="009B778C">
        <w:rPr>
          <w:rFonts w:ascii="宋体" w:hAnsi="宋体" w:hint="eastAsia"/>
          <w:color w:val="000000"/>
          <w:sz w:val="24"/>
          <w:szCs w:val="24"/>
        </w:rPr>
        <w:t>日</w:t>
      </w:r>
    </w:p>
    <w:p w:rsidR="009B778C" w:rsidRPr="009B778C" w:rsidRDefault="009B778C" w:rsidP="009B778C">
      <w:pPr>
        <w:widowControl/>
        <w:autoSpaceDE w:val="0"/>
        <w:autoSpaceDN w:val="0"/>
        <w:adjustRightInd w:val="0"/>
        <w:spacing w:line="440" w:lineRule="exact"/>
        <w:ind w:firstLineChars="200" w:firstLine="480"/>
        <w:contextualSpacing/>
        <w:jc w:val="left"/>
        <w:textAlignment w:val="baseline"/>
        <w:rPr>
          <w:rFonts w:ascii="宋体" w:hAnsi="宋体"/>
          <w:color w:val="000000"/>
          <w:kern w:val="0"/>
          <w:sz w:val="24"/>
          <w:szCs w:val="24"/>
        </w:rPr>
      </w:pPr>
      <w:r w:rsidRPr="009B778C">
        <w:rPr>
          <w:rFonts w:ascii="宋体" w:hAnsi="宋体" w:hint="eastAsia"/>
          <w:color w:val="000000"/>
          <w:kern w:val="0"/>
          <w:sz w:val="24"/>
          <w:szCs w:val="24"/>
        </w:rPr>
        <w:t>根据《中华人民共和国民法典》及其它有关法律、法规，甲乙双方在平等、自愿、诚实守信，协商一致的基础上,就甲方所需的物资采购事宜，签订本合同。</w:t>
      </w:r>
    </w:p>
    <w:p w:rsidR="009B778C" w:rsidRPr="009B778C" w:rsidRDefault="009B778C" w:rsidP="009B778C">
      <w:pPr>
        <w:widowControl/>
        <w:autoSpaceDE w:val="0"/>
        <w:autoSpaceDN w:val="0"/>
        <w:adjustRightInd w:val="0"/>
        <w:spacing w:line="440" w:lineRule="exact"/>
        <w:ind w:firstLineChars="200" w:firstLine="480"/>
        <w:contextualSpacing/>
        <w:jc w:val="left"/>
        <w:textAlignment w:val="baseline"/>
        <w:rPr>
          <w:rFonts w:ascii="宋体" w:hAnsi="宋体"/>
          <w:color w:val="000000"/>
          <w:sz w:val="24"/>
          <w:szCs w:val="24"/>
        </w:rPr>
      </w:pPr>
      <w:r w:rsidRPr="009B778C">
        <w:rPr>
          <w:rFonts w:ascii="宋体" w:hAnsi="宋体" w:hint="eastAsia"/>
          <w:color w:val="000000"/>
          <w:sz w:val="24"/>
          <w:szCs w:val="24"/>
        </w:rPr>
        <w:t>第一条  产品名称、规格型号、单位、数量、单价</w:t>
      </w:r>
      <w:r w:rsidRPr="009B778C">
        <w:rPr>
          <w:rFonts w:ascii="宋体" w:hAnsi="宋体" w:hint="eastAsia"/>
          <w:color w:val="000000"/>
          <w:kern w:val="0"/>
          <w:sz w:val="24"/>
          <w:szCs w:val="24"/>
        </w:rPr>
        <w:t>（元）:</w:t>
      </w:r>
    </w:p>
    <w:tbl>
      <w:tblPr>
        <w:tblW w:w="5000" w:type="pct"/>
        <w:jc w:val="center"/>
        <w:tblLook w:val="0000"/>
      </w:tblPr>
      <w:tblGrid>
        <w:gridCol w:w="685"/>
        <w:gridCol w:w="1451"/>
        <w:gridCol w:w="3449"/>
        <w:gridCol w:w="1092"/>
        <w:gridCol w:w="1035"/>
        <w:gridCol w:w="1163"/>
        <w:gridCol w:w="979"/>
      </w:tblGrid>
      <w:tr w:rsidR="009B778C" w:rsidRPr="009B778C" w:rsidTr="000F5758">
        <w:trPr>
          <w:trHeight w:val="569"/>
          <w:jc w:val="center"/>
        </w:trPr>
        <w:tc>
          <w:tcPr>
            <w:tcW w:w="348" w:type="pct"/>
            <w:tcBorders>
              <w:top w:val="single" w:sz="4" w:space="0" w:color="000000"/>
              <w:left w:val="single" w:sz="4" w:space="0" w:color="000000"/>
              <w:bottom w:val="single" w:sz="4" w:space="0" w:color="000000"/>
              <w:right w:val="single" w:sz="4" w:space="0" w:color="000000"/>
            </w:tcBorders>
            <w:vAlign w:val="center"/>
          </w:tcPr>
          <w:p w:rsidR="009B778C" w:rsidRPr="009B778C" w:rsidRDefault="009B778C" w:rsidP="009B778C">
            <w:pPr>
              <w:widowControl/>
              <w:spacing w:line="340" w:lineRule="exact"/>
              <w:jc w:val="center"/>
              <w:textAlignment w:val="center"/>
              <w:rPr>
                <w:rFonts w:ascii="宋体" w:hAnsi="宋体" w:cs="宋体"/>
                <w:kern w:val="0"/>
                <w:sz w:val="24"/>
                <w:szCs w:val="24"/>
              </w:rPr>
            </w:pPr>
            <w:r w:rsidRPr="009B778C">
              <w:rPr>
                <w:rFonts w:ascii="宋体" w:hAnsi="宋体" w:cs="宋体" w:hint="eastAsia"/>
                <w:kern w:val="0"/>
                <w:sz w:val="24"/>
                <w:szCs w:val="24"/>
              </w:rPr>
              <w:t>序号</w:t>
            </w:r>
          </w:p>
        </w:tc>
        <w:tc>
          <w:tcPr>
            <w:tcW w:w="736" w:type="pct"/>
            <w:tcBorders>
              <w:top w:val="single" w:sz="4" w:space="0" w:color="000000"/>
              <w:left w:val="single" w:sz="4" w:space="0" w:color="000000"/>
              <w:bottom w:val="single" w:sz="4" w:space="0" w:color="000000"/>
              <w:right w:val="single" w:sz="4" w:space="0" w:color="000000"/>
            </w:tcBorders>
            <w:vAlign w:val="center"/>
          </w:tcPr>
          <w:p w:rsidR="009B778C" w:rsidRPr="009B778C" w:rsidRDefault="009B778C" w:rsidP="009B778C">
            <w:pPr>
              <w:widowControl/>
              <w:spacing w:line="340" w:lineRule="exact"/>
              <w:jc w:val="center"/>
              <w:textAlignment w:val="center"/>
              <w:rPr>
                <w:rFonts w:ascii="宋体" w:hAnsi="宋体" w:cs="宋体"/>
                <w:sz w:val="24"/>
                <w:szCs w:val="24"/>
              </w:rPr>
            </w:pPr>
            <w:r w:rsidRPr="009B778C">
              <w:rPr>
                <w:rFonts w:ascii="宋体" w:hAnsi="宋体" w:cs="宋体" w:hint="eastAsia"/>
                <w:kern w:val="0"/>
                <w:sz w:val="24"/>
                <w:szCs w:val="24"/>
              </w:rPr>
              <w:t>名称</w:t>
            </w:r>
          </w:p>
        </w:tc>
        <w:tc>
          <w:tcPr>
            <w:tcW w:w="1750" w:type="pct"/>
            <w:tcBorders>
              <w:top w:val="single" w:sz="4" w:space="0" w:color="000000"/>
              <w:left w:val="single" w:sz="4" w:space="0" w:color="000000"/>
              <w:bottom w:val="single" w:sz="4" w:space="0" w:color="000000"/>
              <w:right w:val="single" w:sz="4" w:space="0" w:color="000000"/>
            </w:tcBorders>
            <w:vAlign w:val="center"/>
          </w:tcPr>
          <w:p w:rsidR="009B778C" w:rsidRPr="009B778C" w:rsidRDefault="009B778C" w:rsidP="009B778C">
            <w:pPr>
              <w:widowControl/>
              <w:spacing w:line="340" w:lineRule="exact"/>
              <w:jc w:val="center"/>
              <w:textAlignment w:val="center"/>
              <w:rPr>
                <w:rFonts w:ascii="宋体" w:hAnsi="宋体" w:cs="宋体"/>
                <w:sz w:val="24"/>
                <w:szCs w:val="24"/>
              </w:rPr>
            </w:pPr>
            <w:r w:rsidRPr="009B778C">
              <w:rPr>
                <w:rFonts w:ascii="宋体" w:hAnsi="宋体" w:cs="宋体" w:hint="eastAsia"/>
                <w:kern w:val="0"/>
                <w:sz w:val="24"/>
                <w:szCs w:val="24"/>
              </w:rPr>
              <w:t>参数要求</w:t>
            </w:r>
          </w:p>
        </w:tc>
        <w:tc>
          <w:tcPr>
            <w:tcW w:w="554" w:type="pct"/>
            <w:tcBorders>
              <w:top w:val="single" w:sz="4" w:space="0" w:color="000000"/>
              <w:left w:val="single" w:sz="4" w:space="0" w:color="000000"/>
              <w:bottom w:val="single" w:sz="4" w:space="0" w:color="000000"/>
              <w:right w:val="single" w:sz="4" w:space="0" w:color="000000"/>
            </w:tcBorders>
            <w:vAlign w:val="center"/>
          </w:tcPr>
          <w:p w:rsidR="009B778C" w:rsidRPr="009B778C" w:rsidRDefault="009B778C" w:rsidP="009B778C">
            <w:pPr>
              <w:widowControl/>
              <w:spacing w:line="340" w:lineRule="exact"/>
              <w:jc w:val="center"/>
              <w:textAlignment w:val="center"/>
              <w:rPr>
                <w:rFonts w:ascii="宋体" w:hAnsi="宋体" w:cs="宋体"/>
                <w:kern w:val="0"/>
                <w:sz w:val="24"/>
                <w:szCs w:val="24"/>
              </w:rPr>
            </w:pPr>
            <w:r w:rsidRPr="009B778C">
              <w:rPr>
                <w:rFonts w:ascii="宋体" w:hAnsi="宋体" w:cs="宋体" w:hint="eastAsia"/>
                <w:kern w:val="0"/>
                <w:sz w:val="24"/>
                <w:szCs w:val="24"/>
              </w:rPr>
              <w:t>数量</w:t>
            </w:r>
          </w:p>
        </w:tc>
        <w:tc>
          <w:tcPr>
            <w:tcW w:w="525" w:type="pct"/>
            <w:tcBorders>
              <w:top w:val="single" w:sz="4" w:space="0" w:color="000000"/>
              <w:left w:val="single" w:sz="4" w:space="0" w:color="000000"/>
              <w:bottom w:val="single" w:sz="4" w:space="0" w:color="000000"/>
              <w:right w:val="single" w:sz="4" w:space="0" w:color="000000"/>
            </w:tcBorders>
            <w:vAlign w:val="center"/>
          </w:tcPr>
          <w:p w:rsidR="009B778C" w:rsidRPr="009B778C" w:rsidRDefault="009B778C" w:rsidP="009B778C">
            <w:pPr>
              <w:widowControl/>
              <w:spacing w:line="340" w:lineRule="exact"/>
              <w:jc w:val="center"/>
              <w:textAlignment w:val="center"/>
              <w:rPr>
                <w:rFonts w:ascii="宋体" w:hAnsi="宋体" w:cs="宋体"/>
                <w:kern w:val="0"/>
                <w:sz w:val="24"/>
                <w:szCs w:val="24"/>
              </w:rPr>
            </w:pPr>
            <w:r w:rsidRPr="009B778C">
              <w:rPr>
                <w:rFonts w:ascii="宋体" w:hAnsi="宋体" w:cs="宋体" w:hint="eastAsia"/>
                <w:kern w:val="0"/>
                <w:sz w:val="24"/>
                <w:szCs w:val="24"/>
              </w:rPr>
              <w:t>单价</w:t>
            </w:r>
          </w:p>
          <w:p w:rsidR="009B778C" w:rsidRPr="009B778C" w:rsidRDefault="009B778C" w:rsidP="009B778C">
            <w:pPr>
              <w:widowControl/>
              <w:spacing w:line="340" w:lineRule="exact"/>
              <w:jc w:val="center"/>
              <w:textAlignment w:val="center"/>
              <w:rPr>
                <w:rFonts w:ascii="宋体" w:hAnsi="宋体" w:cs="宋体"/>
                <w:sz w:val="24"/>
                <w:szCs w:val="24"/>
              </w:rPr>
            </w:pPr>
            <w:r w:rsidRPr="009B778C">
              <w:rPr>
                <w:rFonts w:ascii="宋体" w:hAnsi="宋体" w:cs="宋体" w:hint="eastAsia"/>
                <w:kern w:val="0"/>
                <w:sz w:val="24"/>
                <w:szCs w:val="24"/>
              </w:rPr>
              <w:t>（元）</w:t>
            </w:r>
          </w:p>
        </w:tc>
        <w:tc>
          <w:tcPr>
            <w:tcW w:w="590" w:type="pct"/>
            <w:tcBorders>
              <w:top w:val="single" w:sz="4" w:space="0" w:color="000000"/>
              <w:left w:val="single" w:sz="4" w:space="0" w:color="000000"/>
              <w:bottom w:val="single" w:sz="4" w:space="0" w:color="000000"/>
              <w:right w:val="single" w:sz="4" w:space="0" w:color="000000"/>
            </w:tcBorders>
            <w:vAlign w:val="center"/>
          </w:tcPr>
          <w:p w:rsidR="009B778C" w:rsidRPr="009B778C" w:rsidRDefault="009B778C" w:rsidP="009B778C">
            <w:pPr>
              <w:widowControl/>
              <w:spacing w:line="340" w:lineRule="exact"/>
              <w:jc w:val="center"/>
              <w:textAlignment w:val="center"/>
              <w:rPr>
                <w:rFonts w:ascii="宋体" w:hAnsi="宋体" w:cs="宋体"/>
                <w:kern w:val="0"/>
                <w:sz w:val="24"/>
                <w:szCs w:val="24"/>
              </w:rPr>
            </w:pPr>
            <w:r w:rsidRPr="009B778C">
              <w:rPr>
                <w:rFonts w:ascii="宋体" w:hAnsi="宋体" w:cs="宋体" w:hint="eastAsia"/>
                <w:kern w:val="0"/>
                <w:sz w:val="24"/>
                <w:szCs w:val="24"/>
              </w:rPr>
              <w:t>总价</w:t>
            </w:r>
          </w:p>
          <w:p w:rsidR="009B778C" w:rsidRPr="009B778C" w:rsidRDefault="009B778C" w:rsidP="009B778C">
            <w:pPr>
              <w:widowControl/>
              <w:spacing w:line="340" w:lineRule="exact"/>
              <w:jc w:val="center"/>
              <w:textAlignment w:val="center"/>
              <w:rPr>
                <w:rFonts w:ascii="宋体" w:hAnsi="宋体" w:cs="宋体"/>
                <w:kern w:val="0"/>
                <w:sz w:val="24"/>
                <w:szCs w:val="24"/>
              </w:rPr>
            </w:pPr>
            <w:r w:rsidRPr="009B778C">
              <w:rPr>
                <w:rFonts w:ascii="宋体" w:hAnsi="宋体" w:cs="宋体" w:hint="eastAsia"/>
                <w:kern w:val="0"/>
                <w:sz w:val="24"/>
                <w:szCs w:val="24"/>
              </w:rPr>
              <w:t>(元)</w:t>
            </w:r>
          </w:p>
        </w:tc>
        <w:tc>
          <w:tcPr>
            <w:tcW w:w="498" w:type="pct"/>
            <w:tcBorders>
              <w:top w:val="single" w:sz="4" w:space="0" w:color="000000"/>
              <w:left w:val="single" w:sz="4" w:space="0" w:color="000000"/>
              <w:bottom w:val="single" w:sz="4" w:space="0" w:color="000000"/>
              <w:right w:val="single" w:sz="4" w:space="0" w:color="000000"/>
            </w:tcBorders>
            <w:vAlign w:val="center"/>
          </w:tcPr>
          <w:p w:rsidR="009B778C" w:rsidRPr="009B778C" w:rsidRDefault="009B778C" w:rsidP="009B778C">
            <w:pPr>
              <w:widowControl/>
              <w:spacing w:line="340" w:lineRule="exact"/>
              <w:jc w:val="center"/>
              <w:textAlignment w:val="center"/>
              <w:rPr>
                <w:rFonts w:ascii="宋体" w:hAnsi="宋体" w:cs="宋体"/>
                <w:kern w:val="0"/>
                <w:sz w:val="24"/>
                <w:szCs w:val="24"/>
              </w:rPr>
            </w:pPr>
            <w:r w:rsidRPr="009B778C">
              <w:rPr>
                <w:rFonts w:ascii="宋体" w:hAnsi="宋体" w:cs="宋体" w:hint="eastAsia"/>
                <w:kern w:val="0"/>
                <w:sz w:val="24"/>
                <w:szCs w:val="24"/>
              </w:rPr>
              <w:t>品牌</w:t>
            </w:r>
          </w:p>
        </w:tc>
      </w:tr>
      <w:tr w:rsidR="009B778C" w:rsidRPr="009B778C" w:rsidTr="000F5758">
        <w:trPr>
          <w:trHeight w:val="566"/>
          <w:jc w:val="center"/>
        </w:trPr>
        <w:tc>
          <w:tcPr>
            <w:tcW w:w="348" w:type="pct"/>
            <w:tcBorders>
              <w:top w:val="single" w:sz="4" w:space="0" w:color="000000"/>
              <w:left w:val="single" w:sz="4" w:space="0" w:color="000000"/>
              <w:bottom w:val="single" w:sz="4" w:space="0" w:color="000000"/>
              <w:right w:val="single" w:sz="4" w:space="0" w:color="000000"/>
            </w:tcBorders>
            <w:vAlign w:val="center"/>
          </w:tcPr>
          <w:p w:rsidR="009B778C" w:rsidRPr="009B778C" w:rsidRDefault="009B778C" w:rsidP="009B778C">
            <w:pPr>
              <w:widowControl/>
              <w:jc w:val="center"/>
              <w:textAlignment w:val="center"/>
              <w:rPr>
                <w:rFonts w:ascii="宋体" w:hAnsi="宋体"/>
                <w:color w:val="000000"/>
                <w:kern w:val="0"/>
                <w:sz w:val="24"/>
                <w:szCs w:val="24"/>
              </w:rPr>
            </w:pPr>
            <w:r w:rsidRPr="009B778C">
              <w:rPr>
                <w:rFonts w:ascii="宋体" w:hAnsi="宋体" w:hint="eastAsia"/>
                <w:color w:val="000000"/>
                <w:kern w:val="0"/>
                <w:sz w:val="24"/>
                <w:szCs w:val="24"/>
              </w:rPr>
              <w:t>1</w:t>
            </w:r>
          </w:p>
        </w:tc>
        <w:tc>
          <w:tcPr>
            <w:tcW w:w="736" w:type="pct"/>
            <w:tcBorders>
              <w:top w:val="single" w:sz="4" w:space="0" w:color="000000"/>
              <w:left w:val="single" w:sz="4" w:space="0" w:color="000000"/>
              <w:bottom w:val="single" w:sz="4" w:space="0" w:color="000000"/>
              <w:right w:val="single" w:sz="4" w:space="0" w:color="000000"/>
            </w:tcBorders>
            <w:vAlign w:val="center"/>
          </w:tcPr>
          <w:p w:rsidR="009B778C" w:rsidRPr="009B778C" w:rsidRDefault="009B778C" w:rsidP="009B778C">
            <w:pPr>
              <w:widowControl/>
              <w:jc w:val="center"/>
              <w:textAlignment w:val="center"/>
              <w:rPr>
                <w:rFonts w:ascii="宋体" w:hAnsi="宋体"/>
                <w:color w:val="000000"/>
                <w:kern w:val="0"/>
                <w:sz w:val="24"/>
                <w:szCs w:val="24"/>
              </w:rPr>
            </w:pPr>
          </w:p>
        </w:tc>
        <w:tc>
          <w:tcPr>
            <w:tcW w:w="1750" w:type="pct"/>
            <w:tcBorders>
              <w:top w:val="single" w:sz="4" w:space="0" w:color="000000"/>
              <w:left w:val="single" w:sz="4" w:space="0" w:color="000000"/>
              <w:bottom w:val="single" w:sz="4" w:space="0" w:color="000000"/>
              <w:right w:val="single" w:sz="4" w:space="0" w:color="000000"/>
            </w:tcBorders>
            <w:vAlign w:val="center"/>
          </w:tcPr>
          <w:p w:rsidR="009B778C" w:rsidRPr="009B778C" w:rsidRDefault="009B778C" w:rsidP="009B778C">
            <w:pPr>
              <w:widowControl/>
              <w:spacing w:line="340" w:lineRule="exact"/>
              <w:jc w:val="left"/>
              <w:textAlignment w:val="center"/>
              <w:rPr>
                <w:rFonts w:ascii="宋体" w:hAnsi="宋体"/>
                <w:color w:val="000000"/>
                <w:kern w:val="0"/>
                <w:sz w:val="24"/>
                <w:szCs w:val="24"/>
              </w:rPr>
            </w:pPr>
          </w:p>
        </w:tc>
        <w:tc>
          <w:tcPr>
            <w:tcW w:w="554" w:type="pct"/>
            <w:tcBorders>
              <w:top w:val="single" w:sz="4" w:space="0" w:color="000000"/>
              <w:left w:val="single" w:sz="4" w:space="0" w:color="000000"/>
              <w:bottom w:val="single" w:sz="4" w:space="0" w:color="000000"/>
              <w:right w:val="single" w:sz="4" w:space="0" w:color="000000"/>
            </w:tcBorders>
            <w:vAlign w:val="center"/>
          </w:tcPr>
          <w:p w:rsidR="009B778C" w:rsidRPr="009B778C" w:rsidRDefault="009B778C" w:rsidP="009B778C">
            <w:pPr>
              <w:widowControl/>
              <w:textAlignment w:val="center"/>
              <w:rPr>
                <w:rFonts w:ascii="宋体" w:hAnsi="宋体"/>
                <w:color w:val="000000"/>
                <w:kern w:val="0"/>
                <w:sz w:val="24"/>
                <w:szCs w:val="24"/>
              </w:rPr>
            </w:pPr>
          </w:p>
        </w:tc>
        <w:tc>
          <w:tcPr>
            <w:tcW w:w="525" w:type="pct"/>
            <w:tcBorders>
              <w:top w:val="single" w:sz="4" w:space="0" w:color="000000"/>
              <w:left w:val="single" w:sz="4" w:space="0" w:color="000000"/>
              <w:bottom w:val="single" w:sz="4" w:space="0" w:color="000000"/>
              <w:right w:val="single" w:sz="4" w:space="0" w:color="000000"/>
            </w:tcBorders>
            <w:vAlign w:val="center"/>
          </w:tcPr>
          <w:p w:rsidR="009B778C" w:rsidRPr="009B778C" w:rsidRDefault="009B778C" w:rsidP="009B778C">
            <w:pPr>
              <w:widowControl/>
              <w:textAlignment w:val="center"/>
              <w:rPr>
                <w:rFonts w:ascii="宋体" w:hAnsi="宋体"/>
                <w:color w:val="000000"/>
                <w:kern w:val="0"/>
                <w:sz w:val="24"/>
                <w:szCs w:val="24"/>
              </w:rPr>
            </w:pPr>
          </w:p>
        </w:tc>
        <w:tc>
          <w:tcPr>
            <w:tcW w:w="590" w:type="pct"/>
            <w:tcBorders>
              <w:top w:val="single" w:sz="4" w:space="0" w:color="000000"/>
              <w:left w:val="single" w:sz="4" w:space="0" w:color="000000"/>
              <w:bottom w:val="single" w:sz="4" w:space="0" w:color="000000"/>
              <w:right w:val="single" w:sz="4" w:space="0" w:color="000000"/>
            </w:tcBorders>
            <w:vAlign w:val="center"/>
          </w:tcPr>
          <w:p w:rsidR="009B778C" w:rsidRPr="009B778C" w:rsidRDefault="009B778C" w:rsidP="009B778C">
            <w:pPr>
              <w:widowControl/>
              <w:textAlignment w:val="center"/>
              <w:rPr>
                <w:rFonts w:ascii="宋体" w:hAnsi="宋体"/>
                <w:color w:val="000000"/>
                <w:kern w:val="0"/>
                <w:sz w:val="24"/>
                <w:szCs w:val="24"/>
              </w:rPr>
            </w:pPr>
          </w:p>
        </w:tc>
        <w:tc>
          <w:tcPr>
            <w:tcW w:w="498" w:type="pct"/>
            <w:tcBorders>
              <w:top w:val="single" w:sz="4" w:space="0" w:color="000000"/>
              <w:left w:val="single" w:sz="4" w:space="0" w:color="000000"/>
              <w:bottom w:val="single" w:sz="4" w:space="0" w:color="000000"/>
              <w:right w:val="single" w:sz="4" w:space="0" w:color="000000"/>
            </w:tcBorders>
            <w:vAlign w:val="center"/>
          </w:tcPr>
          <w:p w:rsidR="009B778C" w:rsidRPr="009B778C" w:rsidRDefault="009B778C" w:rsidP="009B778C">
            <w:pPr>
              <w:widowControl/>
              <w:textAlignment w:val="center"/>
              <w:rPr>
                <w:rFonts w:ascii="宋体" w:hAnsi="宋体"/>
                <w:color w:val="000000"/>
                <w:kern w:val="0"/>
                <w:sz w:val="24"/>
                <w:szCs w:val="24"/>
              </w:rPr>
            </w:pPr>
          </w:p>
        </w:tc>
      </w:tr>
      <w:tr w:rsidR="009B778C" w:rsidRPr="009B778C" w:rsidTr="000F5758">
        <w:trPr>
          <w:trHeight w:val="566"/>
          <w:jc w:val="center"/>
        </w:trPr>
        <w:tc>
          <w:tcPr>
            <w:tcW w:w="348" w:type="pct"/>
            <w:tcBorders>
              <w:top w:val="single" w:sz="4" w:space="0" w:color="000000"/>
              <w:left w:val="single" w:sz="4" w:space="0" w:color="000000"/>
              <w:bottom w:val="single" w:sz="4" w:space="0" w:color="000000"/>
              <w:right w:val="single" w:sz="4" w:space="0" w:color="000000"/>
            </w:tcBorders>
            <w:vAlign w:val="center"/>
          </w:tcPr>
          <w:p w:rsidR="009B778C" w:rsidRPr="009B778C" w:rsidRDefault="009B778C" w:rsidP="009B778C">
            <w:pPr>
              <w:widowControl/>
              <w:jc w:val="center"/>
              <w:textAlignment w:val="center"/>
              <w:rPr>
                <w:rFonts w:ascii="宋体" w:hAnsi="宋体"/>
                <w:color w:val="000000"/>
                <w:kern w:val="0"/>
                <w:sz w:val="24"/>
                <w:szCs w:val="24"/>
              </w:rPr>
            </w:pPr>
            <w:r w:rsidRPr="009B778C">
              <w:rPr>
                <w:rFonts w:ascii="宋体" w:hAnsi="宋体" w:hint="eastAsia"/>
                <w:color w:val="000000"/>
                <w:kern w:val="0"/>
                <w:sz w:val="24"/>
                <w:szCs w:val="24"/>
              </w:rPr>
              <w:t>2</w:t>
            </w:r>
          </w:p>
        </w:tc>
        <w:tc>
          <w:tcPr>
            <w:tcW w:w="736" w:type="pct"/>
            <w:tcBorders>
              <w:top w:val="single" w:sz="4" w:space="0" w:color="000000"/>
              <w:left w:val="single" w:sz="4" w:space="0" w:color="000000"/>
              <w:bottom w:val="single" w:sz="4" w:space="0" w:color="000000"/>
              <w:right w:val="single" w:sz="4" w:space="0" w:color="000000"/>
            </w:tcBorders>
            <w:vAlign w:val="center"/>
          </w:tcPr>
          <w:p w:rsidR="009B778C" w:rsidRPr="009B778C" w:rsidRDefault="009B778C" w:rsidP="009B778C">
            <w:pPr>
              <w:widowControl/>
              <w:textAlignment w:val="center"/>
              <w:rPr>
                <w:rFonts w:ascii="宋体" w:hAnsi="宋体"/>
                <w:color w:val="000000"/>
                <w:kern w:val="0"/>
                <w:sz w:val="24"/>
                <w:szCs w:val="24"/>
              </w:rPr>
            </w:pPr>
          </w:p>
        </w:tc>
        <w:tc>
          <w:tcPr>
            <w:tcW w:w="1750" w:type="pct"/>
            <w:tcBorders>
              <w:top w:val="single" w:sz="4" w:space="0" w:color="000000"/>
              <w:left w:val="single" w:sz="4" w:space="0" w:color="000000"/>
              <w:bottom w:val="single" w:sz="4" w:space="0" w:color="000000"/>
              <w:right w:val="single" w:sz="4" w:space="0" w:color="000000"/>
            </w:tcBorders>
            <w:vAlign w:val="center"/>
          </w:tcPr>
          <w:p w:rsidR="009B778C" w:rsidRPr="009B778C" w:rsidRDefault="009B778C" w:rsidP="009B778C">
            <w:pPr>
              <w:jc w:val="left"/>
              <w:rPr>
                <w:rFonts w:ascii="宋体" w:hAnsi="宋体"/>
                <w:color w:val="000000"/>
                <w:kern w:val="0"/>
                <w:sz w:val="24"/>
                <w:szCs w:val="24"/>
              </w:rPr>
            </w:pPr>
          </w:p>
        </w:tc>
        <w:tc>
          <w:tcPr>
            <w:tcW w:w="554" w:type="pct"/>
            <w:tcBorders>
              <w:top w:val="single" w:sz="4" w:space="0" w:color="000000"/>
              <w:left w:val="single" w:sz="4" w:space="0" w:color="000000"/>
              <w:bottom w:val="single" w:sz="4" w:space="0" w:color="000000"/>
              <w:right w:val="single" w:sz="4" w:space="0" w:color="000000"/>
            </w:tcBorders>
            <w:vAlign w:val="center"/>
          </w:tcPr>
          <w:p w:rsidR="009B778C" w:rsidRPr="009B778C" w:rsidRDefault="009B778C" w:rsidP="009B778C">
            <w:pPr>
              <w:widowControl/>
              <w:textAlignment w:val="center"/>
              <w:rPr>
                <w:rFonts w:ascii="宋体" w:hAnsi="宋体"/>
                <w:color w:val="000000"/>
                <w:kern w:val="0"/>
                <w:sz w:val="24"/>
                <w:szCs w:val="24"/>
              </w:rPr>
            </w:pPr>
          </w:p>
        </w:tc>
        <w:tc>
          <w:tcPr>
            <w:tcW w:w="525" w:type="pct"/>
            <w:tcBorders>
              <w:top w:val="single" w:sz="4" w:space="0" w:color="000000"/>
              <w:left w:val="single" w:sz="4" w:space="0" w:color="000000"/>
              <w:bottom w:val="single" w:sz="4" w:space="0" w:color="000000"/>
              <w:right w:val="single" w:sz="4" w:space="0" w:color="000000"/>
            </w:tcBorders>
            <w:vAlign w:val="center"/>
          </w:tcPr>
          <w:p w:rsidR="009B778C" w:rsidRPr="009B778C" w:rsidRDefault="009B778C" w:rsidP="009B778C">
            <w:pPr>
              <w:widowControl/>
              <w:textAlignment w:val="center"/>
              <w:rPr>
                <w:rFonts w:ascii="宋体" w:hAnsi="宋体"/>
                <w:color w:val="000000"/>
                <w:kern w:val="0"/>
                <w:sz w:val="24"/>
                <w:szCs w:val="24"/>
              </w:rPr>
            </w:pPr>
          </w:p>
        </w:tc>
        <w:tc>
          <w:tcPr>
            <w:tcW w:w="590" w:type="pct"/>
            <w:tcBorders>
              <w:top w:val="single" w:sz="4" w:space="0" w:color="000000"/>
              <w:left w:val="single" w:sz="4" w:space="0" w:color="000000"/>
              <w:bottom w:val="single" w:sz="4" w:space="0" w:color="000000"/>
              <w:right w:val="single" w:sz="4" w:space="0" w:color="000000"/>
            </w:tcBorders>
            <w:vAlign w:val="center"/>
          </w:tcPr>
          <w:p w:rsidR="009B778C" w:rsidRPr="009B778C" w:rsidRDefault="009B778C" w:rsidP="009B778C">
            <w:pPr>
              <w:spacing w:after="120"/>
              <w:rPr>
                <w:rFonts w:ascii="宋体" w:hAnsi="宋体"/>
                <w:color w:val="000000"/>
                <w:kern w:val="0"/>
                <w:sz w:val="24"/>
                <w:szCs w:val="24"/>
              </w:rPr>
            </w:pPr>
          </w:p>
        </w:tc>
        <w:tc>
          <w:tcPr>
            <w:tcW w:w="498" w:type="pct"/>
            <w:tcBorders>
              <w:top w:val="single" w:sz="4" w:space="0" w:color="000000"/>
              <w:left w:val="single" w:sz="4" w:space="0" w:color="000000"/>
              <w:bottom w:val="single" w:sz="4" w:space="0" w:color="000000"/>
              <w:right w:val="single" w:sz="4" w:space="0" w:color="000000"/>
            </w:tcBorders>
            <w:vAlign w:val="center"/>
          </w:tcPr>
          <w:p w:rsidR="009B778C" w:rsidRPr="009B778C" w:rsidRDefault="009B778C" w:rsidP="009B778C">
            <w:pPr>
              <w:spacing w:after="120"/>
              <w:rPr>
                <w:rFonts w:ascii="宋体" w:hAnsi="宋体"/>
                <w:color w:val="000000"/>
                <w:kern w:val="0"/>
                <w:sz w:val="24"/>
                <w:szCs w:val="24"/>
              </w:rPr>
            </w:pPr>
          </w:p>
        </w:tc>
      </w:tr>
      <w:tr w:rsidR="009B778C" w:rsidRPr="009B778C" w:rsidTr="000F5758">
        <w:trPr>
          <w:trHeight w:val="566"/>
          <w:jc w:val="center"/>
        </w:trPr>
        <w:tc>
          <w:tcPr>
            <w:tcW w:w="348" w:type="pct"/>
            <w:tcBorders>
              <w:top w:val="single" w:sz="4" w:space="0" w:color="000000"/>
              <w:left w:val="single" w:sz="4" w:space="0" w:color="000000"/>
              <w:bottom w:val="single" w:sz="4" w:space="0" w:color="000000"/>
              <w:right w:val="single" w:sz="4" w:space="0" w:color="000000"/>
            </w:tcBorders>
            <w:vAlign w:val="center"/>
          </w:tcPr>
          <w:p w:rsidR="009B778C" w:rsidRPr="009B778C" w:rsidRDefault="009B778C" w:rsidP="009B778C">
            <w:pPr>
              <w:widowControl/>
              <w:jc w:val="center"/>
              <w:textAlignment w:val="center"/>
              <w:rPr>
                <w:rFonts w:ascii="宋体" w:hAnsi="宋体"/>
                <w:color w:val="000000"/>
                <w:kern w:val="0"/>
                <w:sz w:val="24"/>
                <w:szCs w:val="24"/>
              </w:rPr>
            </w:pPr>
            <w:r w:rsidRPr="009B778C">
              <w:rPr>
                <w:rFonts w:ascii="宋体" w:hAnsi="宋体" w:hint="eastAsia"/>
                <w:color w:val="000000"/>
                <w:kern w:val="0"/>
                <w:sz w:val="24"/>
                <w:szCs w:val="24"/>
              </w:rPr>
              <w:t>3</w:t>
            </w:r>
          </w:p>
        </w:tc>
        <w:tc>
          <w:tcPr>
            <w:tcW w:w="736" w:type="pct"/>
            <w:tcBorders>
              <w:top w:val="single" w:sz="4" w:space="0" w:color="000000"/>
              <w:left w:val="single" w:sz="4" w:space="0" w:color="000000"/>
              <w:bottom w:val="single" w:sz="4" w:space="0" w:color="000000"/>
              <w:right w:val="single" w:sz="4" w:space="0" w:color="000000"/>
            </w:tcBorders>
            <w:vAlign w:val="center"/>
          </w:tcPr>
          <w:p w:rsidR="009B778C" w:rsidRPr="009B778C" w:rsidRDefault="009B778C" w:rsidP="009B778C">
            <w:pPr>
              <w:widowControl/>
              <w:jc w:val="center"/>
              <w:textAlignment w:val="center"/>
              <w:rPr>
                <w:rFonts w:ascii="宋体" w:hAnsi="宋体"/>
                <w:color w:val="000000"/>
                <w:kern w:val="0"/>
                <w:sz w:val="24"/>
                <w:szCs w:val="24"/>
              </w:rPr>
            </w:pPr>
          </w:p>
        </w:tc>
        <w:tc>
          <w:tcPr>
            <w:tcW w:w="1750" w:type="pct"/>
            <w:tcBorders>
              <w:top w:val="single" w:sz="4" w:space="0" w:color="000000"/>
              <w:left w:val="single" w:sz="4" w:space="0" w:color="000000"/>
              <w:bottom w:val="single" w:sz="4" w:space="0" w:color="000000"/>
              <w:right w:val="single" w:sz="4" w:space="0" w:color="000000"/>
            </w:tcBorders>
            <w:vAlign w:val="center"/>
          </w:tcPr>
          <w:p w:rsidR="009B778C" w:rsidRPr="009B778C" w:rsidRDefault="009B778C" w:rsidP="009B778C">
            <w:pPr>
              <w:widowControl/>
              <w:jc w:val="left"/>
              <w:textAlignment w:val="center"/>
              <w:rPr>
                <w:rFonts w:ascii="宋体" w:hAnsi="宋体"/>
                <w:color w:val="000000"/>
                <w:kern w:val="0"/>
                <w:sz w:val="24"/>
                <w:szCs w:val="24"/>
              </w:rPr>
            </w:pPr>
          </w:p>
        </w:tc>
        <w:tc>
          <w:tcPr>
            <w:tcW w:w="554" w:type="pct"/>
            <w:tcBorders>
              <w:top w:val="single" w:sz="4" w:space="0" w:color="000000"/>
              <w:left w:val="single" w:sz="4" w:space="0" w:color="000000"/>
              <w:bottom w:val="single" w:sz="4" w:space="0" w:color="000000"/>
              <w:right w:val="single" w:sz="4" w:space="0" w:color="000000"/>
            </w:tcBorders>
            <w:vAlign w:val="center"/>
          </w:tcPr>
          <w:p w:rsidR="009B778C" w:rsidRPr="009B778C" w:rsidRDefault="009B778C" w:rsidP="009B778C">
            <w:pPr>
              <w:widowControl/>
              <w:textAlignment w:val="center"/>
              <w:rPr>
                <w:rFonts w:ascii="宋体" w:hAnsi="宋体"/>
                <w:color w:val="000000"/>
                <w:kern w:val="0"/>
                <w:sz w:val="24"/>
                <w:szCs w:val="24"/>
              </w:rPr>
            </w:pPr>
          </w:p>
        </w:tc>
        <w:tc>
          <w:tcPr>
            <w:tcW w:w="525" w:type="pct"/>
            <w:tcBorders>
              <w:top w:val="single" w:sz="4" w:space="0" w:color="000000"/>
              <w:left w:val="single" w:sz="4" w:space="0" w:color="000000"/>
              <w:bottom w:val="single" w:sz="4" w:space="0" w:color="000000"/>
              <w:right w:val="single" w:sz="4" w:space="0" w:color="000000"/>
            </w:tcBorders>
            <w:vAlign w:val="center"/>
          </w:tcPr>
          <w:p w:rsidR="009B778C" w:rsidRPr="009B778C" w:rsidRDefault="009B778C" w:rsidP="009B778C">
            <w:pPr>
              <w:widowControl/>
              <w:textAlignment w:val="center"/>
              <w:rPr>
                <w:rFonts w:ascii="宋体" w:hAnsi="宋体"/>
                <w:color w:val="000000"/>
                <w:kern w:val="0"/>
                <w:sz w:val="24"/>
                <w:szCs w:val="24"/>
              </w:rPr>
            </w:pPr>
          </w:p>
        </w:tc>
        <w:tc>
          <w:tcPr>
            <w:tcW w:w="590" w:type="pct"/>
            <w:tcBorders>
              <w:top w:val="single" w:sz="4" w:space="0" w:color="000000"/>
              <w:left w:val="single" w:sz="4" w:space="0" w:color="000000"/>
              <w:bottom w:val="single" w:sz="4" w:space="0" w:color="000000"/>
              <w:right w:val="single" w:sz="4" w:space="0" w:color="000000"/>
            </w:tcBorders>
            <w:vAlign w:val="center"/>
          </w:tcPr>
          <w:p w:rsidR="009B778C" w:rsidRPr="009B778C" w:rsidRDefault="009B778C" w:rsidP="009B778C">
            <w:pPr>
              <w:spacing w:after="120"/>
              <w:rPr>
                <w:rFonts w:ascii="宋体" w:hAnsi="宋体"/>
                <w:color w:val="000000"/>
                <w:kern w:val="0"/>
                <w:sz w:val="24"/>
                <w:szCs w:val="24"/>
              </w:rPr>
            </w:pPr>
          </w:p>
        </w:tc>
        <w:tc>
          <w:tcPr>
            <w:tcW w:w="498" w:type="pct"/>
            <w:tcBorders>
              <w:top w:val="single" w:sz="4" w:space="0" w:color="000000"/>
              <w:left w:val="single" w:sz="4" w:space="0" w:color="000000"/>
              <w:bottom w:val="single" w:sz="4" w:space="0" w:color="000000"/>
              <w:right w:val="single" w:sz="4" w:space="0" w:color="000000"/>
            </w:tcBorders>
            <w:vAlign w:val="center"/>
          </w:tcPr>
          <w:p w:rsidR="009B778C" w:rsidRPr="009B778C" w:rsidRDefault="009B778C" w:rsidP="009B778C">
            <w:pPr>
              <w:spacing w:after="120"/>
              <w:rPr>
                <w:rFonts w:ascii="宋体" w:hAnsi="宋体"/>
                <w:color w:val="000000"/>
                <w:kern w:val="0"/>
                <w:sz w:val="24"/>
                <w:szCs w:val="24"/>
              </w:rPr>
            </w:pPr>
          </w:p>
        </w:tc>
      </w:tr>
      <w:tr w:rsidR="009B778C" w:rsidRPr="009B778C" w:rsidTr="000F5758">
        <w:trPr>
          <w:trHeight w:val="566"/>
          <w:jc w:val="center"/>
        </w:trPr>
        <w:tc>
          <w:tcPr>
            <w:tcW w:w="348" w:type="pct"/>
            <w:tcBorders>
              <w:top w:val="single" w:sz="4" w:space="0" w:color="000000"/>
              <w:left w:val="single" w:sz="4" w:space="0" w:color="000000"/>
              <w:bottom w:val="single" w:sz="4" w:space="0" w:color="000000"/>
              <w:right w:val="single" w:sz="4" w:space="0" w:color="000000"/>
            </w:tcBorders>
            <w:vAlign w:val="center"/>
          </w:tcPr>
          <w:p w:rsidR="009B778C" w:rsidRPr="009B778C" w:rsidRDefault="009B778C" w:rsidP="009B778C">
            <w:pPr>
              <w:widowControl/>
              <w:jc w:val="center"/>
              <w:textAlignment w:val="center"/>
              <w:rPr>
                <w:rFonts w:ascii="宋体" w:hAnsi="宋体" w:cs="宋体"/>
                <w:sz w:val="24"/>
                <w:szCs w:val="24"/>
              </w:rPr>
            </w:pPr>
          </w:p>
        </w:tc>
        <w:tc>
          <w:tcPr>
            <w:tcW w:w="4652" w:type="pct"/>
            <w:gridSpan w:val="6"/>
            <w:tcBorders>
              <w:top w:val="single" w:sz="4" w:space="0" w:color="000000"/>
              <w:left w:val="single" w:sz="4" w:space="0" w:color="000000"/>
              <w:bottom w:val="single" w:sz="4" w:space="0" w:color="000000"/>
              <w:right w:val="single" w:sz="4" w:space="0" w:color="000000"/>
            </w:tcBorders>
            <w:vAlign w:val="center"/>
          </w:tcPr>
          <w:p w:rsidR="009B778C" w:rsidRPr="009B778C" w:rsidRDefault="009B778C" w:rsidP="009B778C">
            <w:pPr>
              <w:spacing w:after="120"/>
              <w:jc w:val="center"/>
              <w:rPr>
                <w:rFonts w:ascii="宋体" w:hAnsi="宋体" w:cs="宋体"/>
                <w:sz w:val="24"/>
                <w:szCs w:val="24"/>
              </w:rPr>
            </w:pPr>
            <w:r w:rsidRPr="009B778C">
              <w:rPr>
                <w:rFonts w:ascii="宋体" w:hAnsi="宋体" w:cs="宋体" w:hint="eastAsia"/>
                <w:sz w:val="24"/>
                <w:szCs w:val="24"/>
              </w:rPr>
              <w:t>合计:          大写:</w:t>
            </w:r>
          </w:p>
        </w:tc>
      </w:tr>
    </w:tbl>
    <w:p w:rsidR="009B778C" w:rsidRPr="009B778C" w:rsidRDefault="009B778C" w:rsidP="009B778C">
      <w:pPr>
        <w:widowControl/>
        <w:autoSpaceDE w:val="0"/>
        <w:autoSpaceDN w:val="0"/>
        <w:adjustRightInd w:val="0"/>
        <w:spacing w:line="440" w:lineRule="exact"/>
        <w:ind w:firstLineChars="200" w:firstLine="480"/>
        <w:contextualSpacing/>
        <w:jc w:val="left"/>
        <w:textAlignment w:val="baseline"/>
        <w:rPr>
          <w:rFonts w:ascii="宋体" w:hAnsi="宋体"/>
          <w:color w:val="000000"/>
          <w:kern w:val="0"/>
          <w:sz w:val="24"/>
          <w:szCs w:val="24"/>
        </w:rPr>
      </w:pPr>
      <w:r w:rsidRPr="009B778C">
        <w:rPr>
          <w:rFonts w:ascii="宋体" w:hAnsi="宋体" w:hint="eastAsia"/>
          <w:color w:val="000000"/>
          <w:kern w:val="0"/>
          <w:sz w:val="24"/>
          <w:szCs w:val="24"/>
        </w:rPr>
        <w:t>1、以上单价为</w:t>
      </w:r>
      <w:proofErr w:type="gramStart"/>
      <w:r w:rsidRPr="009B778C">
        <w:rPr>
          <w:rFonts w:ascii="宋体" w:hAnsi="宋体" w:hint="eastAsia"/>
          <w:color w:val="000000"/>
          <w:kern w:val="0"/>
          <w:sz w:val="24"/>
          <w:szCs w:val="24"/>
        </w:rPr>
        <w:t>固定含税单价</w:t>
      </w:r>
      <w:proofErr w:type="gramEnd"/>
      <w:r w:rsidRPr="009B778C">
        <w:rPr>
          <w:rFonts w:ascii="宋体" w:hAnsi="宋体" w:hint="eastAsia"/>
          <w:color w:val="000000"/>
          <w:kern w:val="0"/>
          <w:sz w:val="24"/>
          <w:szCs w:val="24"/>
        </w:rPr>
        <w:t>,在合同履行过程中不再做任何调整。</w:t>
      </w:r>
    </w:p>
    <w:p w:rsidR="009B778C" w:rsidRPr="009B778C" w:rsidRDefault="009B778C" w:rsidP="009B778C">
      <w:pPr>
        <w:widowControl/>
        <w:autoSpaceDE w:val="0"/>
        <w:autoSpaceDN w:val="0"/>
        <w:adjustRightInd w:val="0"/>
        <w:spacing w:line="440" w:lineRule="exact"/>
        <w:ind w:firstLineChars="200" w:firstLine="480"/>
        <w:contextualSpacing/>
        <w:jc w:val="left"/>
        <w:textAlignment w:val="baseline"/>
        <w:rPr>
          <w:rFonts w:ascii="宋体" w:hAnsi="宋体"/>
          <w:color w:val="000000"/>
          <w:sz w:val="24"/>
          <w:szCs w:val="24"/>
        </w:rPr>
      </w:pPr>
      <w:r w:rsidRPr="009B778C">
        <w:rPr>
          <w:rFonts w:ascii="宋体" w:hAnsi="宋体" w:hint="eastAsia"/>
          <w:color w:val="000000"/>
          <w:kern w:val="0"/>
          <w:sz w:val="24"/>
          <w:szCs w:val="24"/>
        </w:rPr>
        <w:t>单价</w:t>
      </w:r>
      <w:r w:rsidRPr="009B778C">
        <w:rPr>
          <w:rFonts w:ascii="宋体" w:hAnsi="宋体" w:hint="eastAsia"/>
          <w:color w:val="000000"/>
          <w:sz w:val="24"/>
          <w:szCs w:val="24"/>
        </w:rPr>
        <w:t>包含生产、检验、样板、配件、备品备件、专用工具、包装、运输、卸货、损耗、送检、验货、税金等收货前的所有费用及保修费用，还包括因质量问题引起的维修和更换、技术指导和培训等</w:t>
      </w:r>
      <w:r w:rsidRPr="009B778C">
        <w:rPr>
          <w:rFonts w:ascii="宋体" w:hAnsi="宋体" w:hint="eastAsia"/>
          <w:color w:val="000000"/>
          <w:kern w:val="0"/>
          <w:sz w:val="24"/>
          <w:szCs w:val="24"/>
        </w:rPr>
        <w:t>全部费用。</w:t>
      </w:r>
    </w:p>
    <w:p w:rsidR="009B778C" w:rsidRPr="009B778C" w:rsidRDefault="009B778C" w:rsidP="009B778C">
      <w:pPr>
        <w:widowControl/>
        <w:autoSpaceDE w:val="0"/>
        <w:autoSpaceDN w:val="0"/>
        <w:adjustRightInd w:val="0"/>
        <w:spacing w:line="440" w:lineRule="exact"/>
        <w:ind w:firstLineChars="200" w:firstLine="480"/>
        <w:contextualSpacing/>
        <w:jc w:val="left"/>
        <w:textAlignment w:val="baseline"/>
        <w:rPr>
          <w:rFonts w:ascii="宋体" w:hAnsi="宋体"/>
          <w:color w:val="000000"/>
          <w:kern w:val="0"/>
          <w:sz w:val="24"/>
          <w:szCs w:val="24"/>
        </w:rPr>
      </w:pPr>
      <w:r w:rsidRPr="009B778C">
        <w:rPr>
          <w:rFonts w:ascii="宋体" w:hAnsi="宋体" w:hint="eastAsia"/>
          <w:color w:val="000000"/>
          <w:kern w:val="0"/>
          <w:sz w:val="24"/>
          <w:szCs w:val="24"/>
        </w:rPr>
        <w:t>2、数量具体按甲方实际验收合格的数量为准，必须依据甲方指定收货人签字出具的收料单进行核对结算，其它任何个人或者盖章均无效，甲方有权不予结算。</w:t>
      </w:r>
    </w:p>
    <w:p w:rsidR="009B778C" w:rsidRPr="009B778C" w:rsidRDefault="009B778C" w:rsidP="009B778C">
      <w:pPr>
        <w:widowControl/>
        <w:autoSpaceDE w:val="0"/>
        <w:autoSpaceDN w:val="0"/>
        <w:adjustRightInd w:val="0"/>
        <w:spacing w:line="440" w:lineRule="exact"/>
        <w:ind w:firstLineChars="200" w:firstLine="480"/>
        <w:contextualSpacing/>
        <w:jc w:val="left"/>
        <w:textAlignment w:val="baseline"/>
        <w:rPr>
          <w:rFonts w:ascii="宋体" w:hAnsi="宋体"/>
          <w:color w:val="000000"/>
          <w:kern w:val="0"/>
          <w:sz w:val="24"/>
          <w:szCs w:val="24"/>
        </w:rPr>
      </w:pPr>
      <w:r w:rsidRPr="009B778C">
        <w:rPr>
          <w:rFonts w:ascii="宋体" w:hAnsi="宋体" w:hint="eastAsia"/>
          <w:color w:val="000000"/>
          <w:kern w:val="0"/>
          <w:sz w:val="24"/>
          <w:szCs w:val="24"/>
        </w:rPr>
        <w:t>第二条  质量标准：</w:t>
      </w:r>
    </w:p>
    <w:p w:rsidR="009B778C" w:rsidRPr="009B778C" w:rsidRDefault="009B778C" w:rsidP="009B778C">
      <w:pPr>
        <w:widowControl/>
        <w:autoSpaceDE w:val="0"/>
        <w:autoSpaceDN w:val="0"/>
        <w:adjustRightInd w:val="0"/>
        <w:spacing w:line="440" w:lineRule="exact"/>
        <w:ind w:firstLineChars="200" w:firstLine="480"/>
        <w:contextualSpacing/>
        <w:jc w:val="left"/>
        <w:textAlignment w:val="baseline"/>
        <w:rPr>
          <w:rFonts w:ascii="宋体" w:hAnsi="宋体"/>
          <w:color w:val="000000"/>
          <w:kern w:val="0"/>
          <w:sz w:val="24"/>
          <w:szCs w:val="24"/>
        </w:rPr>
      </w:pPr>
      <w:r w:rsidRPr="009B778C">
        <w:rPr>
          <w:rFonts w:ascii="宋体" w:hAnsi="宋体" w:hint="eastAsia"/>
          <w:color w:val="000000"/>
          <w:kern w:val="0"/>
          <w:sz w:val="24"/>
          <w:szCs w:val="24"/>
        </w:rPr>
        <w:t>1、乙方所供商品必须为原装、原封、原标记完好的全新正品。符合国家标准、行业标准及有关地方的规定（执行最高标准和要求）。如果国家出台新的技术规范标准，则执行新技术规范标准。若有进口物资乙方需提供原产地证明、报关手续、海关检验合格证等文件。</w:t>
      </w:r>
    </w:p>
    <w:p w:rsidR="009B778C" w:rsidRPr="009B778C" w:rsidRDefault="009B778C" w:rsidP="009B778C">
      <w:pPr>
        <w:widowControl/>
        <w:autoSpaceDE w:val="0"/>
        <w:autoSpaceDN w:val="0"/>
        <w:adjustRightInd w:val="0"/>
        <w:spacing w:line="440" w:lineRule="exact"/>
        <w:ind w:firstLineChars="200" w:firstLine="480"/>
        <w:contextualSpacing/>
        <w:jc w:val="left"/>
        <w:textAlignment w:val="baseline"/>
        <w:rPr>
          <w:rFonts w:ascii="宋体" w:hAnsi="宋体"/>
          <w:color w:val="000000"/>
          <w:kern w:val="0"/>
          <w:sz w:val="24"/>
          <w:szCs w:val="24"/>
        </w:rPr>
      </w:pPr>
      <w:r w:rsidRPr="009B778C">
        <w:rPr>
          <w:rFonts w:ascii="宋体" w:hAnsi="宋体" w:hint="eastAsia"/>
          <w:color w:val="000000"/>
          <w:kern w:val="0"/>
          <w:sz w:val="24"/>
          <w:szCs w:val="24"/>
        </w:rPr>
        <w:t>2、指定收货人只负责对产品的型号、数量等进行签字确认，无其他确认权。甲乙双方</w:t>
      </w:r>
      <w:proofErr w:type="gramStart"/>
      <w:r w:rsidRPr="009B778C">
        <w:rPr>
          <w:rFonts w:ascii="宋体" w:hAnsi="宋体" w:hint="eastAsia"/>
          <w:color w:val="000000"/>
          <w:kern w:val="0"/>
          <w:sz w:val="24"/>
          <w:szCs w:val="24"/>
        </w:rPr>
        <w:t>除签订</w:t>
      </w:r>
      <w:proofErr w:type="gramEnd"/>
      <w:r w:rsidRPr="009B778C">
        <w:rPr>
          <w:rFonts w:ascii="宋体" w:hAnsi="宋体" w:hint="eastAsia"/>
          <w:color w:val="000000"/>
          <w:kern w:val="0"/>
          <w:sz w:val="24"/>
          <w:szCs w:val="24"/>
        </w:rPr>
        <w:t>的本合同及相应《补充协议》外，不得在包括但不限于：收料单、入库单、销售单等单据上，以包含但不限于注明、表明或备注等形式增加与本协议或补充协议条款相冲突的条款或添加其他具有合同性质的条款，否则视为无效。双方具有合同合意性质的条款，必须经双</w:t>
      </w:r>
      <w:r w:rsidRPr="009B778C">
        <w:rPr>
          <w:rFonts w:ascii="宋体" w:hAnsi="宋体" w:hint="eastAsia"/>
          <w:color w:val="000000"/>
          <w:kern w:val="0"/>
          <w:sz w:val="24"/>
          <w:szCs w:val="24"/>
        </w:rPr>
        <w:lastRenderedPageBreak/>
        <w:t>方加盖公章后方为有效，其他人员签字均为无效。</w:t>
      </w:r>
    </w:p>
    <w:p w:rsidR="009B778C" w:rsidRPr="009B778C" w:rsidRDefault="009B778C" w:rsidP="009B778C">
      <w:pPr>
        <w:widowControl/>
        <w:autoSpaceDE w:val="0"/>
        <w:autoSpaceDN w:val="0"/>
        <w:adjustRightInd w:val="0"/>
        <w:spacing w:line="440" w:lineRule="exact"/>
        <w:ind w:firstLineChars="200" w:firstLine="480"/>
        <w:contextualSpacing/>
        <w:jc w:val="left"/>
        <w:textAlignment w:val="baseline"/>
        <w:rPr>
          <w:rFonts w:ascii="宋体" w:hAnsi="宋体"/>
          <w:kern w:val="0"/>
          <w:sz w:val="24"/>
          <w:szCs w:val="24"/>
        </w:rPr>
      </w:pPr>
      <w:r w:rsidRPr="009B778C">
        <w:rPr>
          <w:rFonts w:ascii="宋体" w:hAnsi="宋体" w:hint="eastAsia"/>
          <w:color w:val="000000"/>
          <w:kern w:val="0"/>
          <w:sz w:val="24"/>
          <w:szCs w:val="24"/>
        </w:rPr>
        <w:t>3、质量要求：乙方须提供符合采购需求、符合国家质量检测标准的全新未使用过的原装合</w:t>
      </w:r>
      <w:r w:rsidRPr="009B778C">
        <w:rPr>
          <w:rFonts w:ascii="宋体" w:hAnsi="宋体" w:hint="eastAsia"/>
          <w:kern w:val="0"/>
          <w:sz w:val="24"/>
          <w:szCs w:val="24"/>
        </w:rPr>
        <w:t>格产品，产品质量符合招标文件要求、行业及国家标准（供货时提供同批次检验报告等相关证明材料），否则，甲方有权拒收不符合质量要求的产品，并责令乙方退换满足质量要求的产品，由此产生的所有费用由乙方承担。</w:t>
      </w:r>
    </w:p>
    <w:p w:rsidR="009B778C" w:rsidRPr="009B778C" w:rsidRDefault="009B778C" w:rsidP="009B778C">
      <w:pPr>
        <w:widowControl/>
        <w:autoSpaceDE w:val="0"/>
        <w:autoSpaceDN w:val="0"/>
        <w:adjustRightInd w:val="0"/>
        <w:spacing w:line="440" w:lineRule="exact"/>
        <w:ind w:firstLineChars="200" w:firstLine="480"/>
        <w:contextualSpacing/>
        <w:jc w:val="left"/>
        <w:textAlignment w:val="baseline"/>
        <w:rPr>
          <w:rFonts w:ascii="宋体" w:hAnsi="宋体"/>
          <w:color w:val="000000"/>
          <w:kern w:val="0"/>
          <w:sz w:val="24"/>
          <w:szCs w:val="24"/>
        </w:rPr>
      </w:pPr>
      <w:r w:rsidRPr="009B778C">
        <w:rPr>
          <w:rFonts w:ascii="宋体" w:hAnsi="宋体" w:hint="eastAsia"/>
          <w:color w:val="000000"/>
          <w:kern w:val="0"/>
          <w:sz w:val="24"/>
          <w:szCs w:val="24"/>
        </w:rPr>
        <w:t>4、</w:t>
      </w:r>
      <w:r w:rsidRPr="009B778C">
        <w:rPr>
          <w:rFonts w:ascii="宋体" w:hAnsi="宋体" w:hint="eastAsia"/>
          <w:b/>
          <w:color w:val="000000"/>
          <w:kern w:val="0"/>
          <w:sz w:val="24"/>
          <w:szCs w:val="24"/>
        </w:rPr>
        <w:t>甲方有权随时对乙方所供货物进行抽样检测</w:t>
      </w:r>
      <w:r w:rsidRPr="009B778C">
        <w:rPr>
          <w:rFonts w:ascii="宋体" w:hAnsi="宋体" w:hint="eastAsia"/>
          <w:color w:val="000000"/>
          <w:kern w:val="0"/>
          <w:sz w:val="24"/>
          <w:szCs w:val="24"/>
        </w:rPr>
        <w:t>，抽检批次由甲方随机指定，</w:t>
      </w:r>
      <w:r w:rsidRPr="009B778C">
        <w:rPr>
          <w:rFonts w:ascii="宋体" w:hAnsi="宋体" w:hint="eastAsia"/>
          <w:b/>
          <w:color w:val="000000"/>
          <w:kern w:val="0"/>
          <w:sz w:val="24"/>
          <w:szCs w:val="24"/>
        </w:rPr>
        <w:t>抽样检测费用由乙方承担</w:t>
      </w:r>
      <w:r w:rsidRPr="009B778C">
        <w:rPr>
          <w:rFonts w:ascii="宋体" w:hAnsi="宋体" w:hint="eastAsia"/>
          <w:color w:val="000000"/>
          <w:kern w:val="0"/>
          <w:sz w:val="24"/>
          <w:szCs w:val="24"/>
        </w:rPr>
        <w:t>。如有抽检不合格，甲方有权要求对该抽检批次的产品全部做退换货处理，退换费用由乙方自行承担，同时乙方应当按照该抽检批次产品货值的30%向甲方支付违约金。</w:t>
      </w:r>
    </w:p>
    <w:p w:rsidR="009B778C" w:rsidRPr="009B778C" w:rsidRDefault="009B778C" w:rsidP="009B778C">
      <w:pPr>
        <w:widowControl/>
        <w:autoSpaceDE w:val="0"/>
        <w:autoSpaceDN w:val="0"/>
        <w:adjustRightInd w:val="0"/>
        <w:spacing w:line="440" w:lineRule="exact"/>
        <w:ind w:firstLineChars="200" w:firstLine="480"/>
        <w:contextualSpacing/>
        <w:jc w:val="left"/>
        <w:textAlignment w:val="baseline"/>
        <w:rPr>
          <w:rFonts w:ascii="宋体" w:hAnsi="宋体"/>
          <w:color w:val="000000"/>
          <w:kern w:val="0"/>
          <w:sz w:val="24"/>
          <w:szCs w:val="24"/>
        </w:rPr>
      </w:pPr>
      <w:r w:rsidRPr="009B778C">
        <w:rPr>
          <w:rFonts w:ascii="宋体" w:hAnsi="宋体"/>
          <w:color w:val="000000"/>
          <w:kern w:val="0"/>
          <w:sz w:val="24"/>
          <w:szCs w:val="24"/>
        </w:rPr>
        <w:t>5</w:t>
      </w:r>
      <w:r w:rsidRPr="009B778C">
        <w:rPr>
          <w:rFonts w:ascii="宋体" w:hAnsi="宋体" w:hint="eastAsia"/>
          <w:color w:val="000000"/>
          <w:kern w:val="0"/>
          <w:sz w:val="24"/>
          <w:szCs w:val="24"/>
        </w:rPr>
        <w:t>、乙方所供货物累计两次被抽检不合格，甲方有权要求对剩余所有货物做退换货处理，退换费用由乙方自行承担，同时乙方应按该货物合同价的</w:t>
      </w:r>
      <w:r w:rsidRPr="009B778C">
        <w:rPr>
          <w:rFonts w:ascii="宋体" w:hAnsi="宋体" w:hint="eastAsia"/>
          <w:color w:val="000000"/>
          <w:kern w:val="0"/>
          <w:sz w:val="24"/>
          <w:szCs w:val="24"/>
          <w:u w:val="single"/>
        </w:rPr>
        <w:t xml:space="preserve">  30   </w:t>
      </w:r>
      <w:r w:rsidRPr="009B778C">
        <w:rPr>
          <w:rFonts w:ascii="宋体" w:hAnsi="宋体" w:hint="eastAsia"/>
          <w:color w:val="000000"/>
          <w:kern w:val="0"/>
          <w:sz w:val="24"/>
          <w:szCs w:val="24"/>
        </w:rPr>
        <w:t>%向甲方支付违约金，并承担抽样检测费用。</w:t>
      </w:r>
    </w:p>
    <w:p w:rsidR="009B778C" w:rsidRPr="009B778C" w:rsidRDefault="009B778C" w:rsidP="009B778C">
      <w:pPr>
        <w:widowControl/>
        <w:autoSpaceDE w:val="0"/>
        <w:autoSpaceDN w:val="0"/>
        <w:adjustRightInd w:val="0"/>
        <w:spacing w:line="440" w:lineRule="exact"/>
        <w:ind w:firstLineChars="200" w:firstLine="480"/>
        <w:contextualSpacing/>
        <w:jc w:val="left"/>
        <w:textAlignment w:val="baseline"/>
        <w:rPr>
          <w:rFonts w:ascii="Times New Roman" w:hAnsi="Times New Roman"/>
        </w:rPr>
      </w:pPr>
      <w:r w:rsidRPr="009B778C">
        <w:rPr>
          <w:rFonts w:ascii="宋体" w:hAnsi="宋体"/>
          <w:color w:val="000000"/>
          <w:kern w:val="0"/>
          <w:sz w:val="24"/>
          <w:szCs w:val="24"/>
        </w:rPr>
        <w:t>6</w:t>
      </w:r>
      <w:r w:rsidRPr="009B778C">
        <w:rPr>
          <w:rFonts w:ascii="宋体" w:hAnsi="宋体" w:hint="eastAsia"/>
          <w:color w:val="000000"/>
          <w:kern w:val="0"/>
          <w:sz w:val="24"/>
          <w:szCs w:val="24"/>
        </w:rPr>
        <w:t>、以上因质量问题而需由乙方承担的费用，甲方有权在未支付货款或履约保证金中直接扣除，不足部分由乙方向甲方支付。</w:t>
      </w:r>
    </w:p>
    <w:p w:rsidR="009B778C" w:rsidRPr="009B778C" w:rsidRDefault="009B778C" w:rsidP="009B778C">
      <w:pPr>
        <w:widowControl/>
        <w:autoSpaceDE w:val="0"/>
        <w:autoSpaceDN w:val="0"/>
        <w:adjustRightInd w:val="0"/>
        <w:spacing w:line="440" w:lineRule="exact"/>
        <w:ind w:firstLineChars="200" w:firstLine="480"/>
        <w:contextualSpacing/>
        <w:jc w:val="left"/>
        <w:textAlignment w:val="baseline"/>
        <w:rPr>
          <w:rFonts w:ascii="宋体" w:hAnsi="宋体"/>
          <w:kern w:val="0"/>
          <w:sz w:val="24"/>
          <w:szCs w:val="24"/>
        </w:rPr>
      </w:pPr>
      <w:r w:rsidRPr="009B778C">
        <w:rPr>
          <w:rFonts w:ascii="宋体" w:hAnsi="宋体" w:hint="eastAsia"/>
          <w:kern w:val="0"/>
          <w:sz w:val="24"/>
          <w:szCs w:val="24"/>
        </w:rPr>
        <w:t xml:space="preserve">第三条  包装方式及费用承担: </w:t>
      </w:r>
    </w:p>
    <w:p w:rsidR="009B778C" w:rsidRPr="009B778C" w:rsidRDefault="009B778C" w:rsidP="009B778C">
      <w:pPr>
        <w:widowControl/>
        <w:autoSpaceDE w:val="0"/>
        <w:autoSpaceDN w:val="0"/>
        <w:adjustRightInd w:val="0"/>
        <w:spacing w:line="440" w:lineRule="exact"/>
        <w:ind w:firstLineChars="200" w:firstLine="480"/>
        <w:contextualSpacing/>
        <w:jc w:val="left"/>
        <w:textAlignment w:val="baseline"/>
        <w:rPr>
          <w:rFonts w:ascii="宋体" w:hAnsi="宋体"/>
          <w:kern w:val="0"/>
          <w:sz w:val="24"/>
          <w:szCs w:val="24"/>
        </w:rPr>
      </w:pPr>
      <w:r w:rsidRPr="009B778C">
        <w:rPr>
          <w:rFonts w:ascii="宋体" w:hAnsi="宋体" w:hint="eastAsia"/>
          <w:kern w:val="0"/>
          <w:sz w:val="24"/>
          <w:szCs w:val="24"/>
        </w:rPr>
        <w:t>1、除甲方有特殊要求并在合同条款中明确外，产品的包装由乙方负责，并满足运输及仓储的要求。</w:t>
      </w:r>
    </w:p>
    <w:p w:rsidR="009B778C" w:rsidRPr="009B778C" w:rsidRDefault="009B778C" w:rsidP="009B778C">
      <w:pPr>
        <w:widowControl/>
        <w:autoSpaceDE w:val="0"/>
        <w:autoSpaceDN w:val="0"/>
        <w:adjustRightInd w:val="0"/>
        <w:spacing w:line="440" w:lineRule="exact"/>
        <w:ind w:firstLineChars="200" w:firstLine="480"/>
        <w:contextualSpacing/>
        <w:jc w:val="left"/>
        <w:textAlignment w:val="baseline"/>
        <w:rPr>
          <w:rFonts w:ascii="宋体" w:hAnsi="宋体"/>
          <w:kern w:val="0"/>
          <w:sz w:val="24"/>
          <w:szCs w:val="24"/>
        </w:rPr>
      </w:pPr>
      <w:r w:rsidRPr="009B778C">
        <w:rPr>
          <w:rFonts w:ascii="宋体" w:hAnsi="宋体" w:hint="eastAsia"/>
          <w:kern w:val="0"/>
          <w:sz w:val="24"/>
          <w:szCs w:val="24"/>
        </w:rPr>
        <w:t>2、包装应根据国家标准及产品特点具备防潮、防雨、防锈、防震、防腐蚀等功能，因包装原因造成产品毁损的，由乙方承担责任，因此给甲方造成工期、人工等损失的，甲方有权提出索赔。</w:t>
      </w:r>
    </w:p>
    <w:p w:rsidR="009B778C" w:rsidRPr="009B778C" w:rsidRDefault="009B778C" w:rsidP="009B778C">
      <w:pPr>
        <w:widowControl/>
        <w:autoSpaceDE w:val="0"/>
        <w:autoSpaceDN w:val="0"/>
        <w:adjustRightInd w:val="0"/>
        <w:spacing w:line="440" w:lineRule="exact"/>
        <w:ind w:firstLineChars="200" w:firstLine="480"/>
        <w:contextualSpacing/>
        <w:jc w:val="left"/>
        <w:textAlignment w:val="baseline"/>
        <w:rPr>
          <w:rFonts w:ascii="宋体" w:hAnsi="宋体"/>
          <w:kern w:val="0"/>
          <w:sz w:val="24"/>
          <w:szCs w:val="24"/>
        </w:rPr>
      </w:pPr>
      <w:r w:rsidRPr="009B778C">
        <w:rPr>
          <w:rFonts w:ascii="宋体" w:hAnsi="宋体" w:hint="eastAsia"/>
          <w:kern w:val="0"/>
          <w:sz w:val="24"/>
          <w:szCs w:val="24"/>
        </w:rPr>
        <w:t>3、乙方不回收包装物。</w:t>
      </w:r>
    </w:p>
    <w:p w:rsidR="009B778C" w:rsidRPr="009B778C" w:rsidRDefault="009B778C" w:rsidP="009B778C">
      <w:pPr>
        <w:spacing w:line="360" w:lineRule="auto"/>
        <w:ind w:firstLine="480"/>
        <w:jc w:val="left"/>
        <w:rPr>
          <w:rFonts w:ascii="宋体" w:hAnsi="宋体" w:cs="宋体"/>
          <w:kern w:val="0"/>
          <w:sz w:val="24"/>
          <w:szCs w:val="24"/>
          <w:lang w:val="zh-CN"/>
        </w:rPr>
      </w:pPr>
      <w:r w:rsidRPr="009B778C">
        <w:rPr>
          <w:rFonts w:ascii="宋体" w:hAnsi="宋体" w:cs="宋体" w:hint="eastAsia"/>
          <w:kern w:val="0"/>
          <w:sz w:val="24"/>
          <w:szCs w:val="24"/>
          <w:lang w:val="zh-CN"/>
        </w:rPr>
        <w:t>4、每一包装单元内应附详细的装箱单和质量合格凭证。</w:t>
      </w:r>
    </w:p>
    <w:p w:rsidR="009B778C" w:rsidRPr="009B778C" w:rsidRDefault="009B778C" w:rsidP="009B778C">
      <w:pPr>
        <w:widowControl/>
        <w:autoSpaceDE w:val="0"/>
        <w:autoSpaceDN w:val="0"/>
        <w:adjustRightInd w:val="0"/>
        <w:spacing w:line="440" w:lineRule="exact"/>
        <w:ind w:firstLineChars="200" w:firstLine="480"/>
        <w:contextualSpacing/>
        <w:jc w:val="left"/>
        <w:textAlignment w:val="baseline"/>
        <w:rPr>
          <w:rFonts w:ascii="宋体" w:hAnsi="宋体"/>
          <w:kern w:val="0"/>
          <w:sz w:val="24"/>
          <w:szCs w:val="24"/>
        </w:rPr>
      </w:pPr>
      <w:r w:rsidRPr="009B778C">
        <w:rPr>
          <w:rFonts w:ascii="宋体" w:hAnsi="宋体" w:hint="eastAsia"/>
          <w:kern w:val="0"/>
          <w:sz w:val="24"/>
          <w:szCs w:val="24"/>
        </w:rPr>
        <w:t>第四条  交货时间、交货地点:</w:t>
      </w:r>
    </w:p>
    <w:p w:rsidR="009B778C" w:rsidRPr="009B778C" w:rsidRDefault="009B778C" w:rsidP="009B778C">
      <w:pPr>
        <w:tabs>
          <w:tab w:val="left" w:pos="720"/>
        </w:tabs>
        <w:spacing w:line="360" w:lineRule="auto"/>
        <w:ind w:firstLineChars="200" w:firstLine="480"/>
        <w:jc w:val="left"/>
        <w:rPr>
          <w:rFonts w:ascii="宋体" w:hAnsi="宋体"/>
          <w:sz w:val="24"/>
          <w:szCs w:val="24"/>
        </w:rPr>
      </w:pPr>
      <w:r w:rsidRPr="009B778C">
        <w:rPr>
          <w:rFonts w:ascii="宋体" w:hAnsi="宋体" w:hint="eastAsia"/>
          <w:kern w:val="0"/>
          <w:sz w:val="24"/>
          <w:szCs w:val="24"/>
        </w:rPr>
        <w:t>1、</w:t>
      </w:r>
      <w:r w:rsidRPr="009B778C">
        <w:rPr>
          <w:rFonts w:ascii="宋体" w:hAnsi="宋体" w:cs="宋体" w:hint="eastAsia"/>
          <w:kern w:val="0"/>
          <w:sz w:val="24"/>
          <w:szCs w:val="24"/>
        </w:rPr>
        <w:t>交货时间：</w:t>
      </w:r>
      <w:r w:rsidRPr="009B778C">
        <w:rPr>
          <w:rFonts w:ascii="宋体" w:hAnsi="宋体" w:hint="eastAsia"/>
          <w:sz w:val="24"/>
          <w:szCs w:val="24"/>
        </w:rPr>
        <w:t>中标后</w:t>
      </w:r>
      <w:r w:rsidR="004E7BD7" w:rsidRPr="00032CF0">
        <w:rPr>
          <w:rFonts w:ascii="宋体" w:hAnsi="宋体" w:hint="eastAsia"/>
          <w:color w:val="000000" w:themeColor="text1"/>
          <w:sz w:val="24"/>
          <w:szCs w:val="24"/>
        </w:rPr>
        <w:t>45</w:t>
      </w:r>
      <w:r w:rsidRPr="009B778C">
        <w:rPr>
          <w:rFonts w:ascii="宋体" w:hAnsi="宋体" w:hint="eastAsia"/>
          <w:sz w:val="24"/>
          <w:szCs w:val="24"/>
        </w:rPr>
        <w:t>天内全部到货。具体以采购人要求为准。</w:t>
      </w:r>
    </w:p>
    <w:p w:rsidR="009B778C" w:rsidRPr="009B778C" w:rsidRDefault="009B778C" w:rsidP="009B778C">
      <w:pPr>
        <w:tabs>
          <w:tab w:val="left" w:pos="720"/>
        </w:tabs>
        <w:spacing w:line="360" w:lineRule="auto"/>
        <w:ind w:firstLineChars="200" w:firstLine="480"/>
        <w:jc w:val="left"/>
        <w:rPr>
          <w:rFonts w:ascii="宋体" w:hAnsi="宋体"/>
          <w:kern w:val="0"/>
          <w:sz w:val="24"/>
          <w:szCs w:val="24"/>
        </w:rPr>
      </w:pPr>
      <w:r w:rsidRPr="009B778C">
        <w:rPr>
          <w:rFonts w:ascii="宋体" w:hAnsi="宋体" w:hint="eastAsia"/>
          <w:kern w:val="0"/>
          <w:sz w:val="24"/>
          <w:szCs w:val="24"/>
        </w:rPr>
        <w:t>2、交货地点：</w:t>
      </w:r>
      <w:r w:rsidRPr="009B778C">
        <w:rPr>
          <w:rFonts w:ascii="宋体" w:hAnsi="宋体" w:hint="eastAsia"/>
          <w:kern w:val="0"/>
          <w:sz w:val="24"/>
          <w:szCs w:val="24"/>
          <w:u w:val="single"/>
        </w:rPr>
        <w:t>采购单位指定的地点</w:t>
      </w:r>
      <w:r w:rsidRPr="009B778C">
        <w:rPr>
          <w:rFonts w:ascii="宋体" w:hAnsi="宋体" w:hint="eastAsia"/>
          <w:kern w:val="0"/>
          <w:sz w:val="24"/>
          <w:szCs w:val="24"/>
        </w:rPr>
        <w:t>；</w:t>
      </w:r>
    </w:p>
    <w:p w:rsidR="009B778C" w:rsidRPr="009B778C" w:rsidRDefault="009B778C" w:rsidP="009B778C">
      <w:pPr>
        <w:widowControl/>
        <w:wordWrap w:val="0"/>
        <w:autoSpaceDE w:val="0"/>
        <w:autoSpaceDN w:val="0"/>
        <w:adjustRightInd w:val="0"/>
        <w:spacing w:line="440" w:lineRule="exact"/>
        <w:ind w:firstLineChars="200" w:firstLine="480"/>
        <w:contextualSpacing/>
        <w:jc w:val="left"/>
        <w:textAlignment w:val="baseline"/>
        <w:rPr>
          <w:rFonts w:ascii="宋体" w:hAnsi="宋体"/>
          <w:kern w:val="0"/>
          <w:sz w:val="24"/>
          <w:szCs w:val="24"/>
        </w:rPr>
      </w:pPr>
      <w:r w:rsidRPr="009B778C">
        <w:rPr>
          <w:rFonts w:ascii="宋体" w:hAnsi="宋体" w:hint="eastAsia"/>
          <w:kern w:val="0"/>
          <w:sz w:val="24"/>
          <w:szCs w:val="24"/>
        </w:rPr>
        <w:t>3、本合同中双方往来的计划、变更、通知、联系单等一切书面函件，均以电子邮件形式发送至乙方指定接收人，联系电话，邮箱，电子邮件进入到该特定系统时即视为送达。</w:t>
      </w:r>
    </w:p>
    <w:p w:rsidR="009B778C" w:rsidRPr="009B778C" w:rsidRDefault="009B778C" w:rsidP="009B778C">
      <w:pPr>
        <w:widowControl/>
        <w:autoSpaceDE w:val="0"/>
        <w:autoSpaceDN w:val="0"/>
        <w:adjustRightInd w:val="0"/>
        <w:spacing w:line="440" w:lineRule="exact"/>
        <w:ind w:firstLineChars="200" w:firstLine="480"/>
        <w:contextualSpacing/>
        <w:jc w:val="left"/>
        <w:textAlignment w:val="baseline"/>
        <w:rPr>
          <w:rFonts w:ascii="宋体" w:hAnsi="宋体"/>
          <w:kern w:val="0"/>
          <w:sz w:val="24"/>
          <w:szCs w:val="24"/>
        </w:rPr>
      </w:pPr>
      <w:r w:rsidRPr="009B778C">
        <w:rPr>
          <w:rFonts w:ascii="宋体" w:hAnsi="宋体" w:hint="eastAsia"/>
          <w:kern w:val="0"/>
          <w:sz w:val="24"/>
          <w:szCs w:val="24"/>
        </w:rPr>
        <w:t>4、中标供应商在中标后需配备专员负责采购货物的运输、交付及整个供货期内的后续服务等，如不是专员交付应急物资的，采购人将拒绝接收并不予支付货款，相关损失由中标供应商自行负责。</w:t>
      </w:r>
    </w:p>
    <w:p w:rsidR="009B778C" w:rsidRPr="009B778C" w:rsidRDefault="009B778C" w:rsidP="009B778C">
      <w:pPr>
        <w:widowControl/>
        <w:autoSpaceDE w:val="0"/>
        <w:autoSpaceDN w:val="0"/>
        <w:adjustRightInd w:val="0"/>
        <w:spacing w:line="440" w:lineRule="exact"/>
        <w:ind w:firstLineChars="200" w:firstLine="480"/>
        <w:contextualSpacing/>
        <w:jc w:val="left"/>
        <w:textAlignment w:val="baseline"/>
        <w:rPr>
          <w:rFonts w:ascii="宋体" w:hAnsi="宋体"/>
          <w:kern w:val="0"/>
          <w:sz w:val="24"/>
          <w:szCs w:val="24"/>
        </w:rPr>
      </w:pPr>
      <w:r w:rsidRPr="009B778C">
        <w:rPr>
          <w:rFonts w:ascii="宋体" w:hAnsi="宋体" w:hint="eastAsia"/>
          <w:kern w:val="0"/>
          <w:sz w:val="24"/>
          <w:szCs w:val="24"/>
        </w:rPr>
        <w:t>第五条  验收标准、验收方法及异议：</w:t>
      </w:r>
    </w:p>
    <w:p w:rsidR="009B778C" w:rsidRPr="009B778C" w:rsidRDefault="009B778C" w:rsidP="009B778C">
      <w:pPr>
        <w:widowControl/>
        <w:autoSpaceDE w:val="0"/>
        <w:autoSpaceDN w:val="0"/>
        <w:adjustRightInd w:val="0"/>
        <w:spacing w:line="440" w:lineRule="exact"/>
        <w:ind w:firstLineChars="200" w:firstLine="480"/>
        <w:contextualSpacing/>
        <w:jc w:val="left"/>
        <w:textAlignment w:val="baseline"/>
        <w:rPr>
          <w:rFonts w:ascii="宋体" w:hAnsi="宋体"/>
          <w:kern w:val="0"/>
          <w:sz w:val="24"/>
          <w:szCs w:val="24"/>
        </w:rPr>
      </w:pPr>
      <w:r w:rsidRPr="009B778C">
        <w:rPr>
          <w:rFonts w:ascii="宋体" w:hAnsi="宋体" w:hint="eastAsia"/>
          <w:kern w:val="0"/>
          <w:sz w:val="24"/>
          <w:szCs w:val="24"/>
        </w:rPr>
        <w:lastRenderedPageBreak/>
        <w:t>1、甲方根据本合同第二条的有关规定对乙方交付的产品进行验收，但甲方的验收</w:t>
      </w:r>
      <w:proofErr w:type="gramStart"/>
      <w:r w:rsidRPr="009B778C">
        <w:rPr>
          <w:rFonts w:ascii="宋体" w:hAnsi="宋体" w:hint="eastAsia"/>
          <w:kern w:val="0"/>
          <w:sz w:val="24"/>
          <w:szCs w:val="24"/>
        </w:rPr>
        <w:t>不</w:t>
      </w:r>
      <w:proofErr w:type="gramEnd"/>
      <w:r w:rsidRPr="009B778C">
        <w:rPr>
          <w:rFonts w:ascii="宋体" w:hAnsi="宋体" w:hint="eastAsia"/>
          <w:kern w:val="0"/>
          <w:sz w:val="24"/>
          <w:szCs w:val="24"/>
        </w:rPr>
        <w:t>免除乙方任何质量责任和义务。</w:t>
      </w:r>
    </w:p>
    <w:p w:rsidR="009B778C" w:rsidRPr="009B778C" w:rsidRDefault="009B778C" w:rsidP="009B778C">
      <w:pPr>
        <w:widowControl/>
        <w:autoSpaceDE w:val="0"/>
        <w:autoSpaceDN w:val="0"/>
        <w:adjustRightInd w:val="0"/>
        <w:spacing w:line="440" w:lineRule="exact"/>
        <w:ind w:firstLineChars="200" w:firstLine="480"/>
        <w:contextualSpacing/>
        <w:jc w:val="left"/>
        <w:textAlignment w:val="baseline"/>
        <w:rPr>
          <w:rFonts w:ascii="宋体" w:hAnsi="宋体"/>
          <w:kern w:val="0"/>
          <w:sz w:val="24"/>
          <w:szCs w:val="24"/>
        </w:rPr>
      </w:pPr>
      <w:r w:rsidRPr="009B778C">
        <w:rPr>
          <w:rFonts w:ascii="宋体" w:hAnsi="宋体" w:hint="eastAsia"/>
          <w:kern w:val="0"/>
          <w:sz w:val="24"/>
          <w:szCs w:val="24"/>
        </w:rPr>
        <w:t>2、甲方验收方法：质量按合同约定的标准验收；数量按验收合格后实际数量计算，同时按合同规定及样品标准对产品外观质量和数量进行检验；外观检验包括品牌、规格、型号及技术参数。产品检验报告、质保书、合格证等质量证明文件在交货时提交甲方收货人备案。</w:t>
      </w:r>
    </w:p>
    <w:p w:rsidR="009B778C" w:rsidRPr="009B778C" w:rsidRDefault="009B778C" w:rsidP="009B778C">
      <w:pPr>
        <w:widowControl/>
        <w:autoSpaceDE w:val="0"/>
        <w:autoSpaceDN w:val="0"/>
        <w:adjustRightInd w:val="0"/>
        <w:spacing w:line="440" w:lineRule="exact"/>
        <w:ind w:firstLineChars="200" w:firstLine="480"/>
        <w:contextualSpacing/>
        <w:jc w:val="left"/>
        <w:textAlignment w:val="baseline"/>
        <w:rPr>
          <w:rFonts w:ascii="宋体" w:hAnsi="宋体"/>
          <w:kern w:val="0"/>
          <w:sz w:val="24"/>
          <w:szCs w:val="24"/>
        </w:rPr>
      </w:pPr>
      <w:r w:rsidRPr="009B778C">
        <w:rPr>
          <w:rFonts w:ascii="宋体" w:hAnsi="宋体" w:hint="eastAsia"/>
          <w:kern w:val="0"/>
          <w:sz w:val="24"/>
          <w:szCs w:val="24"/>
        </w:rPr>
        <w:t>3、甲方有权在质量保修期内提出异议，但有关权威部门认为产品有缺陷的，提出异议不受质保期的限制。</w:t>
      </w:r>
    </w:p>
    <w:p w:rsidR="009B778C" w:rsidRPr="009B778C" w:rsidRDefault="009B778C" w:rsidP="009B778C">
      <w:pPr>
        <w:spacing w:line="360" w:lineRule="auto"/>
        <w:ind w:firstLineChars="200" w:firstLine="480"/>
        <w:outlineLvl w:val="2"/>
        <w:rPr>
          <w:rFonts w:ascii="宋体" w:hAnsi="宋体"/>
          <w:kern w:val="0"/>
          <w:sz w:val="24"/>
          <w:szCs w:val="24"/>
        </w:rPr>
      </w:pPr>
      <w:r w:rsidRPr="009B778C">
        <w:rPr>
          <w:rFonts w:ascii="宋体" w:hAnsi="宋体" w:hint="eastAsia"/>
          <w:kern w:val="0"/>
          <w:sz w:val="24"/>
          <w:szCs w:val="24"/>
        </w:rPr>
        <w:t>4、其他约定。</w:t>
      </w:r>
    </w:p>
    <w:p w:rsidR="009B778C" w:rsidRPr="009B778C" w:rsidRDefault="009B778C" w:rsidP="009B778C">
      <w:pPr>
        <w:widowControl/>
        <w:autoSpaceDE w:val="0"/>
        <w:autoSpaceDN w:val="0"/>
        <w:adjustRightInd w:val="0"/>
        <w:spacing w:line="440" w:lineRule="exact"/>
        <w:ind w:firstLineChars="200" w:firstLine="480"/>
        <w:contextualSpacing/>
        <w:jc w:val="left"/>
        <w:textAlignment w:val="baseline"/>
        <w:rPr>
          <w:rFonts w:ascii="宋体" w:hAnsi="宋体"/>
          <w:kern w:val="0"/>
          <w:sz w:val="24"/>
          <w:szCs w:val="24"/>
        </w:rPr>
      </w:pPr>
      <w:r w:rsidRPr="009B778C">
        <w:rPr>
          <w:rFonts w:ascii="宋体" w:hAnsi="宋体" w:hint="eastAsia"/>
          <w:kern w:val="0"/>
          <w:sz w:val="24"/>
          <w:szCs w:val="24"/>
        </w:rPr>
        <w:t>第六条  履约保证金及结算付款:</w:t>
      </w:r>
    </w:p>
    <w:p w:rsidR="009B778C" w:rsidRPr="009B778C" w:rsidRDefault="009B778C" w:rsidP="009B778C">
      <w:pPr>
        <w:widowControl/>
        <w:autoSpaceDE w:val="0"/>
        <w:autoSpaceDN w:val="0"/>
        <w:adjustRightInd w:val="0"/>
        <w:spacing w:line="440" w:lineRule="exact"/>
        <w:ind w:firstLineChars="200" w:firstLine="480"/>
        <w:contextualSpacing/>
        <w:jc w:val="left"/>
        <w:textAlignment w:val="baseline"/>
        <w:rPr>
          <w:rFonts w:ascii="宋体" w:hAnsi="宋体"/>
          <w:kern w:val="0"/>
          <w:sz w:val="24"/>
          <w:szCs w:val="24"/>
        </w:rPr>
      </w:pPr>
      <w:r w:rsidRPr="009B778C">
        <w:rPr>
          <w:rFonts w:ascii="宋体" w:hAnsi="宋体" w:hint="eastAsia"/>
          <w:kern w:val="0"/>
          <w:sz w:val="24"/>
          <w:szCs w:val="24"/>
        </w:rPr>
        <w:t>（一）付款方式：</w:t>
      </w:r>
    </w:p>
    <w:p w:rsidR="009B778C" w:rsidRPr="009B778C" w:rsidRDefault="009B778C" w:rsidP="009B778C">
      <w:pPr>
        <w:spacing w:line="360" w:lineRule="auto"/>
        <w:ind w:firstLineChars="200" w:firstLine="480"/>
        <w:rPr>
          <w:rFonts w:ascii="宋体" w:hAnsi="宋体" w:cs="仿宋"/>
          <w:sz w:val="24"/>
          <w:szCs w:val="24"/>
        </w:rPr>
      </w:pPr>
      <w:r w:rsidRPr="009B778C">
        <w:rPr>
          <w:rFonts w:ascii="Times New Roman" w:hAnsi="宋体" w:hint="eastAsia"/>
          <w:sz w:val="24"/>
          <w:szCs w:val="24"/>
        </w:rPr>
        <w:t>1</w:t>
      </w:r>
      <w:r w:rsidRPr="009B778C">
        <w:rPr>
          <w:rFonts w:ascii="Times New Roman" w:hAnsi="宋体" w:hint="eastAsia"/>
          <w:sz w:val="24"/>
          <w:szCs w:val="24"/>
        </w:rPr>
        <w:t>、签订合同时乙方向甲方缴纳合同总金额</w:t>
      </w:r>
      <w:r w:rsidRPr="009B778C">
        <w:rPr>
          <w:rFonts w:ascii="Times New Roman" w:hAnsi="宋体" w:hint="eastAsia"/>
          <w:sz w:val="24"/>
          <w:szCs w:val="24"/>
        </w:rPr>
        <w:t>5%</w:t>
      </w:r>
      <w:r w:rsidRPr="009B778C">
        <w:rPr>
          <w:rFonts w:ascii="Times New Roman" w:hAnsi="宋体" w:hint="eastAsia"/>
          <w:sz w:val="24"/>
          <w:szCs w:val="24"/>
        </w:rPr>
        <w:t>的</w:t>
      </w:r>
      <w:r w:rsidRPr="009B778C">
        <w:rPr>
          <w:rFonts w:ascii="宋体" w:hAnsi="宋体" w:cs="仿宋" w:hint="eastAsia"/>
          <w:bCs/>
          <w:sz w:val="24"/>
          <w:szCs w:val="24"/>
        </w:rPr>
        <w:t>履约保证金（</w:t>
      </w:r>
      <w:r w:rsidRPr="009B778C">
        <w:rPr>
          <w:rFonts w:ascii="宋体" w:hAnsi="宋体" w:cs="仿宋" w:hint="eastAsia"/>
          <w:bCs/>
          <w:sz w:val="24"/>
          <w:szCs w:val="24"/>
          <w:u w:val="single"/>
        </w:rPr>
        <w:t xml:space="preserve">      </w:t>
      </w:r>
      <w:r w:rsidRPr="009B778C">
        <w:rPr>
          <w:rFonts w:ascii="宋体" w:hAnsi="宋体" w:cs="仿宋" w:hint="eastAsia"/>
          <w:bCs/>
          <w:sz w:val="24"/>
          <w:szCs w:val="24"/>
        </w:rPr>
        <w:t>万元），</w:t>
      </w:r>
      <w:r w:rsidR="00032CF0">
        <w:rPr>
          <w:rFonts w:ascii="宋体" w:hAnsi="宋体" w:cs="宋体" w:hint="eastAsia"/>
          <w:sz w:val="24"/>
          <w:szCs w:val="24"/>
        </w:rPr>
        <w:t>在签订合同前汇入招标人指定账</w:t>
      </w:r>
      <w:r w:rsidRPr="009B778C">
        <w:rPr>
          <w:rFonts w:ascii="宋体" w:hAnsi="宋体" w:cs="宋体" w:hint="eastAsia"/>
          <w:sz w:val="24"/>
          <w:szCs w:val="24"/>
        </w:rPr>
        <w:t>户。</w:t>
      </w:r>
    </w:p>
    <w:p w:rsidR="009B778C" w:rsidRDefault="009B778C" w:rsidP="009B778C">
      <w:pPr>
        <w:spacing w:line="360" w:lineRule="auto"/>
        <w:ind w:firstLineChars="200" w:firstLine="480"/>
        <w:rPr>
          <w:rFonts w:ascii="Times New Roman" w:hAnsi="宋体"/>
          <w:sz w:val="24"/>
          <w:szCs w:val="24"/>
        </w:rPr>
      </w:pPr>
      <w:r w:rsidRPr="009B778C">
        <w:rPr>
          <w:rFonts w:ascii="Times New Roman" w:hAnsi="宋体" w:hint="eastAsia"/>
          <w:sz w:val="24"/>
          <w:szCs w:val="24"/>
        </w:rPr>
        <w:t>2</w:t>
      </w:r>
      <w:r w:rsidRPr="009B778C">
        <w:rPr>
          <w:rFonts w:ascii="Times New Roman" w:hAnsi="宋体" w:hint="eastAsia"/>
          <w:sz w:val="24"/>
          <w:szCs w:val="24"/>
        </w:rPr>
        <w:t>、乙方将采购物资送至甲方指定场所，在所提供的物资满足招标质量要求的前提下，并通过采购人验收抽检合格后，支付合同总金额的</w:t>
      </w:r>
      <w:r w:rsidR="006D3630">
        <w:rPr>
          <w:rFonts w:ascii="Times New Roman" w:hAnsi="宋体" w:hint="eastAsia"/>
          <w:sz w:val="24"/>
          <w:szCs w:val="24"/>
        </w:rPr>
        <w:t>95</w:t>
      </w:r>
      <w:r w:rsidRPr="009B778C">
        <w:rPr>
          <w:rFonts w:ascii="Times New Roman" w:hAnsi="宋体" w:hint="eastAsia"/>
          <w:sz w:val="24"/>
          <w:szCs w:val="24"/>
        </w:rPr>
        <w:t>%</w:t>
      </w:r>
      <w:r w:rsidRPr="009B778C">
        <w:rPr>
          <w:rFonts w:ascii="Times New Roman" w:hAnsi="宋体"/>
          <w:sz w:val="24"/>
          <w:szCs w:val="24"/>
        </w:rPr>
        <w:t>。（</w:t>
      </w:r>
      <w:r w:rsidRPr="009B778C">
        <w:rPr>
          <w:rFonts w:ascii="Times New Roman" w:hAnsi="宋体" w:hint="eastAsia"/>
          <w:sz w:val="24"/>
          <w:szCs w:val="24"/>
        </w:rPr>
        <w:t>乙方须</w:t>
      </w:r>
      <w:r w:rsidRPr="009B778C">
        <w:rPr>
          <w:rFonts w:ascii="Times New Roman" w:hAnsi="宋体"/>
          <w:sz w:val="24"/>
          <w:szCs w:val="24"/>
        </w:rPr>
        <w:t>提供相应的增值税发票）。</w:t>
      </w:r>
    </w:p>
    <w:p w:rsidR="006D3630" w:rsidRPr="009B778C" w:rsidRDefault="006D3630" w:rsidP="006D3630">
      <w:pPr>
        <w:spacing w:line="360" w:lineRule="auto"/>
        <w:ind w:firstLineChars="200" w:firstLine="480"/>
        <w:rPr>
          <w:rFonts w:ascii="Times New Roman" w:hAnsi="宋体"/>
          <w:sz w:val="24"/>
          <w:szCs w:val="24"/>
        </w:rPr>
      </w:pPr>
      <w:r>
        <w:rPr>
          <w:rFonts w:ascii="Times New Roman" w:hAnsi="宋体" w:hint="eastAsia"/>
          <w:sz w:val="24"/>
          <w:szCs w:val="24"/>
        </w:rPr>
        <w:t>3</w:t>
      </w:r>
      <w:r w:rsidRPr="006D3630">
        <w:rPr>
          <w:rFonts w:ascii="Times New Roman" w:hAnsi="宋体" w:hint="eastAsia"/>
          <w:sz w:val="24"/>
          <w:szCs w:val="24"/>
        </w:rPr>
        <w:t>、如未发生抽检不合格情形，剩余</w:t>
      </w:r>
      <w:r w:rsidRPr="006D3630">
        <w:rPr>
          <w:rFonts w:ascii="Times New Roman" w:hAnsi="宋体" w:hint="eastAsia"/>
          <w:sz w:val="24"/>
          <w:szCs w:val="24"/>
        </w:rPr>
        <w:t>5%</w:t>
      </w:r>
      <w:r w:rsidRPr="006D3630">
        <w:rPr>
          <w:rFonts w:ascii="Times New Roman" w:hAnsi="宋体" w:hint="eastAsia"/>
          <w:sz w:val="24"/>
          <w:szCs w:val="24"/>
        </w:rPr>
        <w:t>合同款在验收</w:t>
      </w:r>
      <w:r>
        <w:rPr>
          <w:rFonts w:ascii="Times New Roman" w:hAnsi="宋体" w:hint="eastAsia"/>
          <w:sz w:val="24"/>
          <w:szCs w:val="24"/>
        </w:rPr>
        <w:t>抽检</w:t>
      </w:r>
      <w:r w:rsidRPr="006D3630">
        <w:rPr>
          <w:rFonts w:ascii="Times New Roman" w:hAnsi="宋体" w:hint="eastAsia"/>
          <w:sz w:val="24"/>
          <w:szCs w:val="24"/>
        </w:rPr>
        <w:t>合格之日一年后的一个月内无息付清。</w:t>
      </w:r>
    </w:p>
    <w:p w:rsidR="006D3630" w:rsidRPr="009B778C" w:rsidRDefault="006D3630" w:rsidP="006D3630">
      <w:pPr>
        <w:spacing w:line="360" w:lineRule="auto"/>
        <w:ind w:firstLineChars="200" w:firstLine="480"/>
        <w:rPr>
          <w:rFonts w:ascii="Times New Roman" w:hAnsi="宋体"/>
          <w:sz w:val="24"/>
          <w:szCs w:val="24"/>
        </w:rPr>
      </w:pPr>
      <w:r>
        <w:rPr>
          <w:rFonts w:ascii="Times New Roman" w:hAnsi="宋体" w:hint="eastAsia"/>
          <w:sz w:val="24"/>
          <w:szCs w:val="24"/>
        </w:rPr>
        <w:t>4</w:t>
      </w:r>
      <w:r w:rsidR="009B778C" w:rsidRPr="009B778C">
        <w:rPr>
          <w:rFonts w:ascii="Times New Roman" w:hAnsi="宋体" w:hint="eastAsia"/>
          <w:sz w:val="24"/>
          <w:szCs w:val="24"/>
        </w:rPr>
        <w:t>、履约金返还。在验收抽检合格之日后的一个月内无息付清。</w:t>
      </w:r>
    </w:p>
    <w:p w:rsidR="009B778C" w:rsidRPr="009B778C" w:rsidRDefault="009B778C" w:rsidP="009B778C">
      <w:pPr>
        <w:widowControl/>
        <w:autoSpaceDE w:val="0"/>
        <w:autoSpaceDN w:val="0"/>
        <w:adjustRightInd w:val="0"/>
        <w:spacing w:line="440" w:lineRule="exact"/>
        <w:ind w:firstLineChars="200" w:firstLine="480"/>
        <w:contextualSpacing/>
        <w:jc w:val="left"/>
        <w:textAlignment w:val="baseline"/>
        <w:rPr>
          <w:rFonts w:ascii="宋体" w:hAnsi="宋体"/>
          <w:kern w:val="0"/>
          <w:sz w:val="24"/>
          <w:szCs w:val="24"/>
        </w:rPr>
      </w:pPr>
      <w:r w:rsidRPr="009B778C">
        <w:rPr>
          <w:rFonts w:ascii="宋体" w:hAnsi="宋体" w:hint="eastAsia"/>
          <w:kern w:val="0"/>
          <w:sz w:val="24"/>
          <w:szCs w:val="24"/>
        </w:rPr>
        <w:t>（二）发票开具：</w:t>
      </w:r>
    </w:p>
    <w:p w:rsidR="009B778C" w:rsidRPr="009B778C" w:rsidRDefault="009B778C" w:rsidP="009B778C">
      <w:pPr>
        <w:widowControl/>
        <w:autoSpaceDE w:val="0"/>
        <w:autoSpaceDN w:val="0"/>
        <w:adjustRightInd w:val="0"/>
        <w:spacing w:line="440" w:lineRule="exact"/>
        <w:ind w:firstLineChars="200" w:firstLine="480"/>
        <w:contextualSpacing/>
        <w:jc w:val="left"/>
        <w:textAlignment w:val="baseline"/>
        <w:rPr>
          <w:rFonts w:ascii="宋体" w:hAnsi="宋体"/>
          <w:kern w:val="0"/>
          <w:sz w:val="24"/>
          <w:szCs w:val="24"/>
        </w:rPr>
      </w:pPr>
      <w:r w:rsidRPr="009B778C">
        <w:rPr>
          <w:rFonts w:ascii="宋体" w:hAnsi="宋体" w:hint="eastAsia"/>
          <w:kern w:val="0"/>
          <w:sz w:val="24"/>
          <w:szCs w:val="24"/>
        </w:rPr>
        <w:t>1、乙方在规定的时间节点开具发票，否则甲方有权相应延迟付款，由此造成逾期付款的，责任由乙方承担。</w:t>
      </w:r>
    </w:p>
    <w:p w:rsidR="009B778C" w:rsidRPr="009B778C" w:rsidRDefault="009B778C" w:rsidP="009B778C">
      <w:pPr>
        <w:widowControl/>
        <w:autoSpaceDE w:val="0"/>
        <w:autoSpaceDN w:val="0"/>
        <w:adjustRightInd w:val="0"/>
        <w:spacing w:line="440" w:lineRule="exact"/>
        <w:ind w:firstLineChars="200" w:firstLine="480"/>
        <w:contextualSpacing/>
        <w:jc w:val="left"/>
        <w:textAlignment w:val="baseline"/>
        <w:rPr>
          <w:rFonts w:ascii="宋体" w:hAnsi="宋体"/>
          <w:kern w:val="0"/>
          <w:sz w:val="24"/>
          <w:szCs w:val="24"/>
        </w:rPr>
      </w:pPr>
      <w:r w:rsidRPr="009B778C">
        <w:rPr>
          <w:rFonts w:ascii="宋体" w:hAnsi="宋体" w:hint="eastAsia"/>
          <w:kern w:val="0"/>
          <w:sz w:val="24"/>
          <w:szCs w:val="24"/>
        </w:rPr>
        <w:t>2、发票开具时间节点：在付款前开具对应付款金额发票。</w:t>
      </w:r>
    </w:p>
    <w:p w:rsidR="009B778C" w:rsidRPr="009B778C" w:rsidRDefault="009B778C" w:rsidP="009B778C">
      <w:pPr>
        <w:widowControl/>
        <w:autoSpaceDE w:val="0"/>
        <w:autoSpaceDN w:val="0"/>
        <w:adjustRightInd w:val="0"/>
        <w:spacing w:line="440" w:lineRule="exact"/>
        <w:ind w:firstLineChars="200" w:firstLine="480"/>
        <w:contextualSpacing/>
        <w:jc w:val="left"/>
        <w:textAlignment w:val="baseline"/>
        <w:rPr>
          <w:rFonts w:ascii="宋体" w:hAnsi="宋体"/>
          <w:kern w:val="0"/>
          <w:sz w:val="24"/>
          <w:szCs w:val="24"/>
        </w:rPr>
      </w:pPr>
      <w:r w:rsidRPr="009B778C">
        <w:rPr>
          <w:rFonts w:ascii="宋体" w:hAnsi="宋体" w:hint="eastAsia"/>
          <w:kern w:val="0"/>
          <w:sz w:val="24"/>
          <w:szCs w:val="24"/>
        </w:rPr>
        <w:t>3、关于涉税特别条款：如事后发现是虚开、伪造、借用、盗用、擅自制造、编</w:t>
      </w:r>
      <w:r w:rsidRPr="00305B5E">
        <w:rPr>
          <w:rFonts w:ascii="宋体" w:hAnsi="宋体" w:hint="eastAsia"/>
          <w:kern w:val="0"/>
          <w:sz w:val="24"/>
          <w:szCs w:val="24"/>
        </w:rPr>
        <w:t>造</w:t>
      </w:r>
      <w:r w:rsidRPr="009B778C">
        <w:rPr>
          <w:rFonts w:ascii="宋体" w:hAnsi="宋体" w:hint="eastAsia"/>
          <w:kern w:val="0"/>
          <w:sz w:val="24"/>
          <w:szCs w:val="24"/>
        </w:rPr>
        <w:t>发票的，乙方应按相同金额重新开具合法的发票，由此产生的税金、费用由乙方承担。如导致甲方被处罚、缴纳滞纳金的、一切损失及法律后果由乙方承担。</w:t>
      </w:r>
    </w:p>
    <w:p w:rsidR="009B778C" w:rsidRPr="009B778C" w:rsidRDefault="009B778C" w:rsidP="009B778C">
      <w:pPr>
        <w:widowControl/>
        <w:autoSpaceDE w:val="0"/>
        <w:autoSpaceDN w:val="0"/>
        <w:adjustRightInd w:val="0"/>
        <w:spacing w:line="440" w:lineRule="exact"/>
        <w:ind w:firstLineChars="200" w:firstLine="480"/>
        <w:contextualSpacing/>
        <w:jc w:val="left"/>
        <w:textAlignment w:val="baseline"/>
        <w:rPr>
          <w:rFonts w:ascii="宋体" w:hAnsi="宋体"/>
          <w:kern w:val="0"/>
          <w:sz w:val="24"/>
          <w:szCs w:val="24"/>
        </w:rPr>
      </w:pPr>
      <w:r w:rsidRPr="009B778C">
        <w:rPr>
          <w:rFonts w:ascii="宋体" w:hAnsi="宋体" w:hint="eastAsia"/>
          <w:kern w:val="0"/>
          <w:sz w:val="24"/>
          <w:szCs w:val="24"/>
        </w:rPr>
        <w:t>第七条、质量保修:</w:t>
      </w:r>
    </w:p>
    <w:p w:rsidR="009B778C" w:rsidRPr="009B778C" w:rsidRDefault="009B778C" w:rsidP="009B778C">
      <w:pPr>
        <w:widowControl/>
        <w:autoSpaceDE w:val="0"/>
        <w:autoSpaceDN w:val="0"/>
        <w:adjustRightInd w:val="0"/>
        <w:spacing w:line="440" w:lineRule="exact"/>
        <w:ind w:firstLineChars="200" w:firstLine="480"/>
        <w:contextualSpacing/>
        <w:jc w:val="left"/>
        <w:textAlignment w:val="baseline"/>
        <w:rPr>
          <w:rFonts w:ascii="宋体" w:hAnsi="宋体"/>
          <w:strike/>
          <w:kern w:val="0"/>
          <w:sz w:val="24"/>
          <w:szCs w:val="24"/>
        </w:rPr>
      </w:pPr>
      <w:r w:rsidRPr="009B778C">
        <w:rPr>
          <w:rFonts w:ascii="宋体" w:hAnsi="宋体" w:hint="eastAsia"/>
          <w:kern w:val="0"/>
          <w:sz w:val="24"/>
          <w:szCs w:val="24"/>
        </w:rPr>
        <w:t>1、质量保证责任：乙方承担所供产品无限质量保证责任，凡因乙方提供产品质量问题，乙方承诺任何时候无条件予以退换，如因此给甲方或使用方造成损失的，应承担赔偿责任。</w:t>
      </w:r>
    </w:p>
    <w:p w:rsidR="009B778C" w:rsidRPr="009B778C" w:rsidRDefault="009B778C" w:rsidP="009B778C">
      <w:pPr>
        <w:widowControl/>
        <w:autoSpaceDE w:val="0"/>
        <w:autoSpaceDN w:val="0"/>
        <w:adjustRightInd w:val="0"/>
        <w:spacing w:line="440" w:lineRule="exact"/>
        <w:ind w:firstLineChars="200" w:firstLine="480"/>
        <w:contextualSpacing/>
        <w:jc w:val="left"/>
        <w:textAlignment w:val="baseline"/>
        <w:rPr>
          <w:rFonts w:ascii="宋体" w:hAnsi="宋体"/>
          <w:kern w:val="0"/>
          <w:sz w:val="24"/>
          <w:szCs w:val="24"/>
        </w:rPr>
      </w:pPr>
      <w:r w:rsidRPr="009B778C">
        <w:rPr>
          <w:rFonts w:ascii="宋体" w:hAnsi="宋体" w:hint="eastAsia"/>
          <w:kern w:val="0"/>
          <w:sz w:val="24"/>
          <w:szCs w:val="24"/>
        </w:rPr>
        <w:t xml:space="preserve">2、乙方保修负责人姓名 </w:t>
      </w:r>
      <w:r w:rsidRPr="009B778C">
        <w:rPr>
          <w:rFonts w:ascii="宋体" w:hAnsi="宋体" w:hint="eastAsia"/>
          <w:kern w:val="0"/>
          <w:sz w:val="24"/>
          <w:szCs w:val="24"/>
          <w:u w:val="single"/>
        </w:rPr>
        <w:t xml:space="preserve">      </w:t>
      </w:r>
      <w:r w:rsidRPr="009B778C">
        <w:rPr>
          <w:rFonts w:ascii="宋体" w:hAnsi="宋体" w:hint="eastAsia"/>
          <w:kern w:val="0"/>
          <w:sz w:val="24"/>
          <w:szCs w:val="24"/>
        </w:rPr>
        <w:t>，联系方式：</w:t>
      </w:r>
      <w:r w:rsidRPr="009B778C">
        <w:rPr>
          <w:rFonts w:ascii="宋体" w:hAnsi="宋体" w:hint="eastAsia"/>
          <w:color w:val="000000"/>
          <w:kern w:val="0"/>
          <w:sz w:val="24"/>
          <w:szCs w:val="24"/>
          <w:u w:val="single" w:color="000000"/>
        </w:rPr>
        <w:t xml:space="preserve">          </w:t>
      </w:r>
      <w:r w:rsidRPr="009B778C">
        <w:rPr>
          <w:rFonts w:ascii="宋体" w:hAnsi="宋体" w:hint="eastAsia"/>
          <w:kern w:val="0"/>
          <w:sz w:val="24"/>
          <w:szCs w:val="24"/>
        </w:rPr>
        <w:t>。</w:t>
      </w:r>
    </w:p>
    <w:p w:rsidR="009B778C" w:rsidRPr="009B778C" w:rsidRDefault="009B778C" w:rsidP="009B778C">
      <w:pPr>
        <w:spacing w:line="360" w:lineRule="auto"/>
        <w:ind w:firstLineChars="200" w:firstLine="480"/>
        <w:outlineLvl w:val="2"/>
        <w:rPr>
          <w:rFonts w:ascii="宋体" w:hAnsi="宋体"/>
          <w:kern w:val="0"/>
          <w:sz w:val="24"/>
          <w:szCs w:val="24"/>
        </w:rPr>
      </w:pPr>
      <w:r w:rsidRPr="009B778C">
        <w:rPr>
          <w:rFonts w:ascii="宋体" w:hAnsi="宋体" w:hint="eastAsia"/>
          <w:kern w:val="0"/>
          <w:sz w:val="24"/>
          <w:szCs w:val="24"/>
        </w:rPr>
        <w:t>3、所供商品交付使用时，乙方必须向甲方提供产品说明书、质量保证书、保修卡、合格</w:t>
      </w:r>
      <w:r w:rsidRPr="009B778C">
        <w:rPr>
          <w:rFonts w:ascii="宋体" w:hAnsi="宋体" w:hint="eastAsia"/>
          <w:kern w:val="0"/>
          <w:sz w:val="24"/>
          <w:szCs w:val="24"/>
        </w:rPr>
        <w:lastRenderedPageBreak/>
        <w:t>证等必须具备的相关资料和必备的附件。</w:t>
      </w:r>
    </w:p>
    <w:p w:rsidR="009B778C" w:rsidRPr="009B778C" w:rsidRDefault="009B778C" w:rsidP="009B778C">
      <w:pPr>
        <w:widowControl/>
        <w:autoSpaceDE w:val="0"/>
        <w:autoSpaceDN w:val="0"/>
        <w:adjustRightInd w:val="0"/>
        <w:spacing w:line="440" w:lineRule="exact"/>
        <w:ind w:firstLineChars="200" w:firstLine="480"/>
        <w:contextualSpacing/>
        <w:jc w:val="left"/>
        <w:textAlignment w:val="baseline"/>
        <w:rPr>
          <w:rFonts w:ascii="宋体" w:hAnsi="宋体"/>
          <w:kern w:val="0"/>
          <w:sz w:val="24"/>
          <w:szCs w:val="24"/>
        </w:rPr>
      </w:pPr>
      <w:r w:rsidRPr="009B778C">
        <w:rPr>
          <w:rFonts w:ascii="宋体" w:hAnsi="宋体" w:hint="eastAsia"/>
          <w:kern w:val="0"/>
          <w:sz w:val="24"/>
          <w:szCs w:val="24"/>
        </w:rPr>
        <w:t>第八条、合同解除:</w:t>
      </w:r>
    </w:p>
    <w:p w:rsidR="009B778C" w:rsidRPr="009B778C" w:rsidRDefault="009B778C" w:rsidP="009B778C">
      <w:pPr>
        <w:widowControl/>
        <w:autoSpaceDE w:val="0"/>
        <w:autoSpaceDN w:val="0"/>
        <w:adjustRightInd w:val="0"/>
        <w:spacing w:line="440" w:lineRule="exact"/>
        <w:ind w:firstLineChars="200" w:firstLine="480"/>
        <w:contextualSpacing/>
        <w:jc w:val="left"/>
        <w:textAlignment w:val="baseline"/>
        <w:rPr>
          <w:rFonts w:ascii="宋体" w:hAnsi="宋体"/>
          <w:kern w:val="0"/>
          <w:sz w:val="24"/>
          <w:szCs w:val="24"/>
        </w:rPr>
      </w:pPr>
      <w:r w:rsidRPr="009B778C">
        <w:rPr>
          <w:rFonts w:ascii="宋体" w:hAnsi="宋体" w:hint="eastAsia"/>
          <w:kern w:val="0"/>
          <w:sz w:val="24"/>
          <w:szCs w:val="24"/>
        </w:rPr>
        <w:t>乙方具有以下情形之一的，甲方有权解除合同：</w:t>
      </w:r>
    </w:p>
    <w:p w:rsidR="009B778C" w:rsidRPr="009B778C" w:rsidRDefault="009B778C" w:rsidP="009B778C">
      <w:pPr>
        <w:widowControl/>
        <w:autoSpaceDE w:val="0"/>
        <w:autoSpaceDN w:val="0"/>
        <w:adjustRightInd w:val="0"/>
        <w:spacing w:line="440" w:lineRule="exact"/>
        <w:ind w:firstLineChars="200" w:firstLine="480"/>
        <w:contextualSpacing/>
        <w:jc w:val="left"/>
        <w:textAlignment w:val="baseline"/>
        <w:rPr>
          <w:rFonts w:ascii="宋体" w:hAnsi="宋体"/>
          <w:kern w:val="0"/>
          <w:sz w:val="24"/>
          <w:szCs w:val="24"/>
        </w:rPr>
      </w:pPr>
      <w:r w:rsidRPr="009B778C">
        <w:rPr>
          <w:rFonts w:ascii="宋体" w:hAnsi="宋体" w:hint="eastAsia"/>
          <w:kern w:val="0"/>
          <w:sz w:val="24"/>
          <w:szCs w:val="24"/>
        </w:rPr>
        <w:t>1、乙方未按照甲方供货通知要求的时间、数量或规格型号交付产品（任何批次），经甲方书面或口头催要后3日内仍未按甲方要求交货的。</w:t>
      </w:r>
    </w:p>
    <w:p w:rsidR="009B778C" w:rsidRPr="009B778C" w:rsidRDefault="009B778C" w:rsidP="009B778C">
      <w:pPr>
        <w:widowControl/>
        <w:autoSpaceDE w:val="0"/>
        <w:autoSpaceDN w:val="0"/>
        <w:adjustRightInd w:val="0"/>
        <w:spacing w:line="440" w:lineRule="exact"/>
        <w:ind w:firstLineChars="200" w:firstLine="480"/>
        <w:contextualSpacing/>
        <w:jc w:val="left"/>
        <w:textAlignment w:val="baseline"/>
        <w:rPr>
          <w:rFonts w:ascii="宋体" w:hAnsi="宋体"/>
          <w:kern w:val="0"/>
          <w:sz w:val="24"/>
          <w:szCs w:val="24"/>
        </w:rPr>
      </w:pPr>
      <w:r w:rsidRPr="009B778C">
        <w:rPr>
          <w:rFonts w:ascii="宋体" w:hAnsi="宋体" w:hint="eastAsia"/>
          <w:kern w:val="0"/>
          <w:sz w:val="24"/>
          <w:szCs w:val="24"/>
        </w:rPr>
        <w:t>2、乙方交付的产品不符合本合同约定，或与样品不相符，或交付的产品系假冒伪劣的或经甲方抽检累计</w:t>
      </w:r>
      <w:r w:rsidRPr="009B778C">
        <w:rPr>
          <w:rFonts w:ascii="宋体" w:hAnsi="宋体"/>
          <w:kern w:val="0"/>
          <w:sz w:val="24"/>
          <w:szCs w:val="24"/>
          <w:u w:val="single"/>
        </w:rPr>
        <w:t xml:space="preserve">  </w:t>
      </w:r>
      <w:r w:rsidRPr="009B778C">
        <w:rPr>
          <w:rFonts w:ascii="宋体" w:hAnsi="宋体" w:hint="eastAsia"/>
          <w:kern w:val="0"/>
          <w:sz w:val="24"/>
          <w:szCs w:val="24"/>
          <w:u w:val="single"/>
        </w:rPr>
        <w:t>2个</w:t>
      </w:r>
      <w:r w:rsidRPr="009B778C">
        <w:rPr>
          <w:rFonts w:ascii="宋体" w:hAnsi="宋体"/>
          <w:kern w:val="0"/>
          <w:sz w:val="24"/>
          <w:szCs w:val="24"/>
          <w:u w:val="single"/>
        </w:rPr>
        <w:t xml:space="preserve">  </w:t>
      </w:r>
      <w:r w:rsidRPr="009B778C">
        <w:rPr>
          <w:rFonts w:ascii="宋体" w:hAnsi="宋体" w:hint="eastAsia"/>
          <w:kern w:val="0"/>
          <w:sz w:val="24"/>
          <w:szCs w:val="24"/>
        </w:rPr>
        <w:t>批次不合格的。</w:t>
      </w:r>
    </w:p>
    <w:p w:rsidR="009B778C" w:rsidRPr="009B778C" w:rsidRDefault="009B778C" w:rsidP="009B778C">
      <w:pPr>
        <w:spacing w:line="360" w:lineRule="auto"/>
        <w:ind w:firstLineChars="200" w:firstLine="480"/>
        <w:outlineLvl w:val="2"/>
        <w:rPr>
          <w:rFonts w:ascii="宋体" w:hAnsi="宋体"/>
          <w:b/>
          <w:szCs w:val="21"/>
        </w:rPr>
      </w:pPr>
      <w:r w:rsidRPr="009B778C">
        <w:rPr>
          <w:rFonts w:ascii="宋体" w:hAnsi="宋体"/>
          <w:bCs/>
          <w:kern w:val="0"/>
          <w:sz w:val="24"/>
          <w:szCs w:val="24"/>
        </w:rPr>
        <w:t>3</w:t>
      </w:r>
      <w:r w:rsidRPr="009B778C">
        <w:rPr>
          <w:rFonts w:ascii="宋体" w:hAnsi="宋体" w:hint="eastAsia"/>
          <w:bCs/>
          <w:kern w:val="0"/>
          <w:sz w:val="24"/>
          <w:szCs w:val="24"/>
        </w:rPr>
        <w:t>、甲方解除合同</w:t>
      </w:r>
      <w:proofErr w:type="gramStart"/>
      <w:r w:rsidRPr="009B778C">
        <w:rPr>
          <w:rFonts w:ascii="宋体" w:hAnsi="宋体" w:hint="eastAsia"/>
          <w:bCs/>
          <w:kern w:val="0"/>
          <w:sz w:val="24"/>
          <w:szCs w:val="24"/>
        </w:rPr>
        <w:t>不</w:t>
      </w:r>
      <w:proofErr w:type="gramEnd"/>
      <w:r w:rsidRPr="009B778C">
        <w:rPr>
          <w:rFonts w:ascii="宋体" w:hAnsi="宋体" w:hint="eastAsia"/>
          <w:bCs/>
          <w:kern w:val="0"/>
          <w:sz w:val="24"/>
          <w:szCs w:val="24"/>
        </w:rPr>
        <w:t>免除乙方在本合同其他条款中应当承担的违约金责任。</w:t>
      </w:r>
    </w:p>
    <w:p w:rsidR="009B778C" w:rsidRPr="009B778C" w:rsidRDefault="009B778C" w:rsidP="009B778C">
      <w:pPr>
        <w:widowControl/>
        <w:autoSpaceDE w:val="0"/>
        <w:autoSpaceDN w:val="0"/>
        <w:adjustRightInd w:val="0"/>
        <w:spacing w:line="440" w:lineRule="exact"/>
        <w:ind w:firstLineChars="200" w:firstLine="480"/>
        <w:contextualSpacing/>
        <w:jc w:val="left"/>
        <w:textAlignment w:val="baseline"/>
        <w:rPr>
          <w:rFonts w:ascii="宋体" w:hAnsi="宋体"/>
          <w:kern w:val="0"/>
          <w:sz w:val="24"/>
          <w:szCs w:val="24"/>
        </w:rPr>
      </w:pPr>
      <w:r w:rsidRPr="009B778C">
        <w:rPr>
          <w:rFonts w:ascii="宋体" w:hAnsi="宋体" w:hint="eastAsia"/>
          <w:kern w:val="0"/>
          <w:sz w:val="24"/>
          <w:szCs w:val="24"/>
        </w:rPr>
        <w:t>第九条、违约责任：</w:t>
      </w:r>
    </w:p>
    <w:p w:rsidR="009B778C" w:rsidRPr="009B778C" w:rsidRDefault="009B778C" w:rsidP="009B778C">
      <w:pPr>
        <w:widowControl/>
        <w:autoSpaceDE w:val="0"/>
        <w:autoSpaceDN w:val="0"/>
        <w:adjustRightInd w:val="0"/>
        <w:spacing w:line="440" w:lineRule="exact"/>
        <w:ind w:firstLineChars="200" w:firstLine="480"/>
        <w:contextualSpacing/>
        <w:jc w:val="left"/>
        <w:textAlignment w:val="baseline"/>
        <w:rPr>
          <w:rFonts w:ascii="宋体" w:hAnsi="宋体"/>
          <w:kern w:val="0"/>
          <w:sz w:val="24"/>
          <w:szCs w:val="24"/>
        </w:rPr>
      </w:pPr>
      <w:r w:rsidRPr="009B778C">
        <w:rPr>
          <w:rFonts w:ascii="宋体" w:hAnsi="宋体" w:hint="eastAsia"/>
          <w:kern w:val="0"/>
          <w:sz w:val="24"/>
          <w:szCs w:val="24"/>
        </w:rPr>
        <w:t>1、乙方未按照甲方要货通知要求的时间和数量交付全部产品的，甲方不解除合同的，根据实际延误的时间，每逾期壹日，乙方按照逾期部分货物合同价的1%向甲方支付违约金。</w:t>
      </w:r>
    </w:p>
    <w:p w:rsidR="009B778C" w:rsidRPr="009B778C" w:rsidRDefault="009B778C" w:rsidP="009B778C">
      <w:pPr>
        <w:widowControl/>
        <w:autoSpaceDE w:val="0"/>
        <w:autoSpaceDN w:val="0"/>
        <w:adjustRightInd w:val="0"/>
        <w:spacing w:line="440" w:lineRule="exact"/>
        <w:contextualSpacing/>
        <w:jc w:val="left"/>
        <w:textAlignment w:val="baseline"/>
        <w:rPr>
          <w:rFonts w:ascii="宋体" w:hAnsi="宋体"/>
          <w:kern w:val="0"/>
          <w:sz w:val="24"/>
          <w:szCs w:val="24"/>
        </w:rPr>
      </w:pPr>
      <w:r w:rsidRPr="009B778C">
        <w:rPr>
          <w:rFonts w:ascii="宋体" w:hAnsi="宋体" w:hint="eastAsia"/>
          <w:kern w:val="0"/>
          <w:sz w:val="24"/>
          <w:szCs w:val="24"/>
        </w:rPr>
        <w:t xml:space="preserve">    2、乙方交付的产品不符合本合同约定或经验收交付的产品质量不合格的，甲方不解除合同的，乙方应当重新交付符合合同约定的产品，退换货产生的费用由乙方承担，重新交付期间视为交付延误期间，根据实际延误的时间，每逾期壹日按逾期部分货物合同价的1%向甲方支付违约金；经甲方催告后3日内仍不能交付，甲方可以全部或部分解除合同，全部解除合同乙方按照</w:t>
      </w:r>
      <w:r w:rsidRPr="009B778C">
        <w:rPr>
          <w:rFonts w:ascii="宋体" w:hAnsi="宋体" w:hint="eastAsia"/>
          <w:b/>
          <w:bCs/>
          <w:kern w:val="0"/>
          <w:sz w:val="24"/>
          <w:szCs w:val="24"/>
        </w:rPr>
        <w:t>暂定合同总价</w:t>
      </w:r>
      <w:r w:rsidRPr="009B778C">
        <w:rPr>
          <w:rFonts w:ascii="宋体" w:hAnsi="宋体" w:hint="eastAsia"/>
          <w:kern w:val="0"/>
          <w:sz w:val="24"/>
          <w:szCs w:val="24"/>
        </w:rPr>
        <w:t>的20%向甲方支付违约金，部分解除合同乙方按照部分解除合同货物合同价的</w:t>
      </w:r>
      <w:r w:rsidRPr="009B778C">
        <w:rPr>
          <w:rFonts w:ascii="宋体" w:hAnsi="宋体"/>
          <w:kern w:val="0"/>
          <w:sz w:val="24"/>
          <w:szCs w:val="24"/>
        </w:rPr>
        <w:t>3</w:t>
      </w:r>
      <w:r w:rsidRPr="009B778C">
        <w:rPr>
          <w:rFonts w:ascii="宋体" w:hAnsi="宋体" w:hint="eastAsia"/>
          <w:kern w:val="0"/>
          <w:sz w:val="24"/>
          <w:szCs w:val="24"/>
        </w:rPr>
        <w:t>0%向甲方支付违约金；造成甲方损失的，乙方还应赔偿甲方一切经济损失。</w:t>
      </w:r>
    </w:p>
    <w:p w:rsidR="009B778C" w:rsidRPr="009B778C" w:rsidRDefault="009B778C" w:rsidP="009B778C">
      <w:pPr>
        <w:widowControl/>
        <w:autoSpaceDE w:val="0"/>
        <w:autoSpaceDN w:val="0"/>
        <w:adjustRightInd w:val="0"/>
        <w:spacing w:line="440" w:lineRule="exact"/>
        <w:ind w:firstLineChars="200" w:firstLine="480"/>
        <w:contextualSpacing/>
        <w:jc w:val="left"/>
        <w:textAlignment w:val="baseline"/>
        <w:rPr>
          <w:rFonts w:ascii="宋体" w:hAnsi="宋体"/>
          <w:kern w:val="0"/>
          <w:sz w:val="24"/>
          <w:szCs w:val="24"/>
        </w:rPr>
      </w:pPr>
      <w:r w:rsidRPr="009B778C">
        <w:rPr>
          <w:rFonts w:ascii="宋体" w:hAnsi="宋体" w:hint="eastAsia"/>
          <w:kern w:val="0"/>
          <w:sz w:val="24"/>
          <w:szCs w:val="24"/>
        </w:rPr>
        <w:t>3、本合同标的物的技术参数、第三方产品检验报告、产品质保证书、产品合格证等技术资料和质量保证资料，如乙方交货时提交不全或不符合要求，视为乙方交付的产品不符合本合同约定或经验收交付的产品质量不合格，甲方不解除合同的，乙方应当重新交付符合合同约定的产品，并承担相关违约责任。</w:t>
      </w:r>
    </w:p>
    <w:p w:rsidR="009B778C" w:rsidRPr="009B778C" w:rsidRDefault="009B778C" w:rsidP="009B778C">
      <w:pPr>
        <w:widowControl/>
        <w:autoSpaceDE w:val="0"/>
        <w:autoSpaceDN w:val="0"/>
        <w:adjustRightInd w:val="0"/>
        <w:spacing w:line="440" w:lineRule="exact"/>
        <w:ind w:firstLineChars="200" w:firstLine="480"/>
        <w:contextualSpacing/>
        <w:jc w:val="left"/>
        <w:textAlignment w:val="baseline"/>
        <w:rPr>
          <w:rFonts w:ascii="宋体" w:hAnsi="宋体"/>
          <w:kern w:val="0"/>
          <w:sz w:val="24"/>
          <w:szCs w:val="24"/>
        </w:rPr>
      </w:pPr>
      <w:r w:rsidRPr="009B778C">
        <w:rPr>
          <w:rFonts w:ascii="宋体" w:hAnsi="宋体" w:hint="eastAsia"/>
          <w:kern w:val="0"/>
          <w:sz w:val="24"/>
          <w:szCs w:val="24"/>
        </w:rPr>
        <w:t>4、</w:t>
      </w:r>
      <w:r w:rsidRPr="009B778C">
        <w:rPr>
          <w:rFonts w:ascii="宋体" w:hAnsi="宋体" w:hint="eastAsia"/>
          <w:sz w:val="24"/>
          <w:szCs w:val="24"/>
        </w:rPr>
        <w:t>乙方</w:t>
      </w:r>
      <w:proofErr w:type="gramStart"/>
      <w:r w:rsidRPr="009B778C">
        <w:rPr>
          <w:rFonts w:ascii="宋体" w:hAnsi="宋体" w:hint="eastAsia"/>
          <w:sz w:val="24"/>
          <w:szCs w:val="24"/>
        </w:rPr>
        <w:t>不</w:t>
      </w:r>
      <w:proofErr w:type="gramEnd"/>
      <w:r w:rsidRPr="009B778C">
        <w:rPr>
          <w:rFonts w:ascii="宋体" w:hAnsi="宋体" w:hint="eastAsia"/>
          <w:sz w:val="24"/>
          <w:szCs w:val="24"/>
        </w:rPr>
        <w:t>出具发票、延期出具发票、出具的发票不符合税法规定或甲方要求的，甲方有权拒绝付款并顺延付款时间，乙方需重新开具、出具符合规定及甲方要求的发票。</w:t>
      </w:r>
    </w:p>
    <w:p w:rsidR="009B778C" w:rsidRPr="009B778C" w:rsidRDefault="009B778C" w:rsidP="009B778C">
      <w:pPr>
        <w:widowControl/>
        <w:autoSpaceDE w:val="0"/>
        <w:autoSpaceDN w:val="0"/>
        <w:adjustRightInd w:val="0"/>
        <w:spacing w:line="440" w:lineRule="exact"/>
        <w:ind w:firstLineChars="200" w:firstLine="480"/>
        <w:contextualSpacing/>
        <w:jc w:val="left"/>
        <w:textAlignment w:val="baseline"/>
        <w:rPr>
          <w:rFonts w:ascii="宋体" w:hAnsi="宋体"/>
          <w:kern w:val="0"/>
          <w:sz w:val="24"/>
          <w:szCs w:val="24"/>
        </w:rPr>
      </w:pPr>
      <w:r w:rsidRPr="009B778C">
        <w:rPr>
          <w:rFonts w:ascii="宋体" w:hAnsi="宋体" w:hint="eastAsia"/>
          <w:kern w:val="0"/>
          <w:sz w:val="24"/>
          <w:szCs w:val="24"/>
        </w:rPr>
        <w:t>第十条、争议的解决：</w:t>
      </w:r>
    </w:p>
    <w:p w:rsidR="009B778C" w:rsidRPr="009B778C" w:rsidRDefault="009B778C" w:rsidP="009B778C">
      <w:pPr>
        <w:widowControl/>
        <w:autoSpaceDE w:val="0"/>
        <w:autoSpaceDN w:val="0"/>
        <w:adjustRightInd w:val="0"/>
        <w:spacing w:line="440" w:lineRule="exact"/>
        <w:ind w:firstLineChars="200" w:firstLine="480"/>
        <w:contextualSpacing/>
        <w:jc w:val="left"/>
        <w:textAlignment w:val="baseline"/>
        <w:rPr>
          <w:rFonts w:ascii="宋体" w:hAnsi="宋体"/>
          <w:sz w:val="24"/>
          <w:szCs w:val="24"/>
        </w:rPr>
      </w:pPr>
      <w:r w:rsidRPr="009B778C">
        <w:rPr>
          <w:rFonts w:ascii="宋体" w:hAnsi="宋体" w:hint="eastAsia"/>
          <w:sz w:val="24"/>
          <w:szCs w:val="24"/>
        </w:rPr>
        <w:t>未尽事宜由甲乙双方协商解决。若未能达成一致意见，则可向南通市海门区人民法院提起诉讼，甲方主张权利的，乙方需承担甲方为主张权利支出的包括诉讼费、保全费、保全保险费、差旅费、律师费等费用。</w:t>
      </w:r>
    </w:p>
    <w:p w:rsidR="009B778C" w:rsidRPr="009B778C" w:rsidRDefault="009B778C" w:rsidP="009B778C">
      <w:pPr>
        <w:widowControl/>
        <w:autoSpaceDE w:val="0"/>
        <w:autoSpaceDN w:val="0"/>
        <w:adjustRightInd w:val="0"/>
        <w:spacing w:line="440" w:lineRule="exact"/>
        <w:ind w:firstLineChars="200" w:firstLine="480"/>
        <w:contextualSpacing/>
        <w:jc w:val="left"/>
        <w:textAlignment w:val="baseline"/>
        <w:rPr>
          <w:rFonts w:ascii="宋体" w:hAnsi="宋体"/>
          <w:kern w:val="0"/>
          <w:sz w:val="24"/>
          <w:szCs w:val="24"/>
        </w:rPr>
      </w:pPr>
      <w:r w:rsidRPr="009B778C">
        <w:rPr>
          <w:rFonts w:ascii="宋体" w:hAnsi="宋体" w:hint="eastAsia"/>
          <w:kern w:val="0"/>
          <w:sz w:val="24"/>
          <w:szCs w:val="24"/>
        </w:rPr>
        <w:t>第十一条、其他：</w:t>
      </w:r>
    </w:p>
    <w:p w:rsidR="009B778C" w:rsidRPr="009B778C" w:rsidRDefault="009B778C" w:rsidP="009B778C">
      <w:pPr>
        <w:widowControl/>
        <w:autoSpaceDE w:val="0"/>
        <w:autoSpaceDN w:val="0"/>
        <w:adjustRightInd w:val="0"/>
        <w:spacing w:line="440" w:lineRule="exact"/>
        <w:ind w:firstLineChars="200" w:firstLine="480"/>
        <w:contextualSpacing/>
        <w:jc w:val="left"/>
        <w:textAlignment w:val="baseline"/>
        <w:rPr>
          <w:rFonts w:ascii="宋体" w:hAnsi="宋体"/>
          <w:color w:val="000000"/>
          <w:kern w:val="0"/>
          <w:sz w:val="24"/>
          <w:szCs w:val="24"/>
        </w:rPr>
      </w:pPr>
      <w:r w:rsidRPr="009B778C">
        <w:rPr>
          <w:rFonts w:ascii="宋体" w:hAnsi="宋体" w:hint="eastAsia"/>
          <w:color w:val="000000"/>
          <w:kern w:val="0"/>
          <w:sz w:val="24"/>
          <w:szCs w:val="24"/>
        </w:rPr>
        <w:t>1</w:t>
      </w:r>
      <w:r w:rsidR="00100B7E">
        <w:rPr>
          <w:rFonts w:ascii="宋体" w:hAnsi="宋体" w:hint="eastAsia"/>
          <w:color w:val="000000"/>
          <w:kern w:val="0"/>
          <w:sz w:val="24"/>
          <w:szCs w:val="24"/>
        </w:rPr>
        <w:t>、双方的单位地址、邮编、开户行及</w:t>
      </w:r>
      <w:r w:rsidR="00100B7E" w:rsidRPr="008F3D14">
        <w:rPr>
          <w:rFonts w:ascii="宋体" w:hAnsi="宋体" w:hint="eastAsia"/>
          <w:color w:val="000000" w:themeColor="text1"/>
          <w:kern w:val="0"/>
          <w:sz w:val="24"/>
          <w:szCs w:val="24"/>
        </w:rPr>
        <w:t>账</w:t>
      </w:r>
      <w:r w:rsidRPr="009B778C">
        <w:rPr>
          <w:rFonts w:ascii="宋体" w:hAnsi="宋体" w:hint="eastAsia"/>
          <w:color w:val="000000"/>
          <w:kern w:val="0"/>
          <w:sz w:val="24"/>
          <w:szCs w:val="24"/>
        </w:rPr>
        <w:t>号、项目负责人、电话、电子邮箱等若有变更，须在发生变动次日以书面形式通知对方，如不及时通知一切后果由责任方承担。</w:t>
      </w:r>
    </w:p>
    <w:p w:rsidR="009B778C" w:rsidRPr="009B778C" w:rsidRDefault="009B778C" w:rsidP="009B778C">
      <w:pPr>
        <w:widowControl/>
        <w:autoSpaceDE w:val="0"/>
        <w:autoSpaceDN w:val="0"/>
        <w:adjustRightInd w:val="0"/>
        <w:spacing w:line="440" w:lineRule="exact"/>
        <w:ind w:firstLineChars="200" w:firstLine="480"/>
        <w:contextualSpacing/>
        <w:jc w:val="left"/>
        <w:textAlignment w:val="baseline"/>
        <w:rPr>
          <w:rFonts w:ascii="宋体" w:hAnsi="宋体"/>
          <w:color w:val="000000"/>
          <w:kern w:val="0"/>
          <w:sz w:val="24"/>
          <w:szCs w:val="24"/>
        </w:rPr>
      </w:pPr>
      <w:r w:rsidRPr="009B778C">
        <w:rPr>
          <w:rFonts w:ascii="宋体" w:hAnsi="宋体" w:hint="eastAsia"/>
          <w:color w:val="000000"/>
          <w:kern w:val="0"/>
          <w:sz w:val="24"/>
          <w:szCs w:val="24"/>
        </w:rPr>
        <w:t>2、本合同中双方往来的书面函件、通知、联系单等文件包括电子邮件等数据电文，如以</w:t>
      </w:r>
      <w:r w:rsidRPr="009B778C">
        <w:rPr>
          <w:rFonts w:ascii="宋体" w:hAnsi="宋体" w:hint="eastAsia"/>
          <w:color w:val="000000"/>
          <w:kern w:val="0"/>
          <w:sz w:val="24"/>
          <w:szCs w:val="24"/>
        </w:rPr>
        <w:lastRenderedPageBreak/>
        <w:t>电子邮件形式发送的，电子邮件进入到对方该特定系统时即视为送达。</w:t>
      </w:r>
    </w:p>
    <w:p w:rsidR="009B778C" w:rsidRPr="009B778C" w:rsidRDefault="009B778C" w:rsidP="009B778C">
      <w:pPr>
        <w:widowControl/>
        <w:autoSpaceDE w:val="0"/>
        <w:autoSpaceDN w:val="0"/>
        <w:adjustRightInd w:val="0"/>
        <w:spacing w:line="440" w:lineRule="exact"/>
        <w:ind w:firstLineChars="200" w:firstLine="480"/>
        <w:contextualSpacing/>
        <w:jc w:val="left"/>
        <w:textAlignment w:val="baseline"/>
        <w:rPr>
          <w:rFonts w:ascii="宋体" w:hAnsi="宋体"/>
          <w:color w:val="000000"/>
          <w:kern w:val="0"/>
          <w:sz w:val="24"/>
          <w:szCs w:val="24"/>
        </w:rPr>
      </w:pPr>
      <w:r w:rsidRPr="009B778C">
        <w:rPr>
          <w:rFonts w:ascii="宋体" w:hAnsi="宋体" w:hint="eastAsia"/>
          <w:color w:val="000000"/>
          <w:kern w:val="0"/>
          <w:sz w:val="24"/>
          <w:szCs w:val="24"/>
        </w:rPr>
        <w:t>3、甲方负责人：</w:t>
      </w:r>
      <w:r w:rsidRPr="009B778C">
        <w:rPr>
          <w:rFonts w:ascii="宋体" w:hAnsi="宋体" w:hint="eastAsia"/>
          <w:color w:val="000000"/>
          <w:kern w:val="0"/>
          <w:sz w:val="24"/>
          <w:szCs w:val="24"/>
          <w:u w:val="single"/>
        </w:rPr>
        <w:t xml:space="preserve">      </w:t>
      </w:r>
      <w:r w:rsidRPr="009B778C">
        <w:rPr>
          <w:rFonts w:ascii="宋体" w:hAnsi="宋体" w:hint="eastAsia"/>
          <w:color w:val="000000"/>
          <w:kern w:val="0"/>
          <w:sz w:val="24"/>
          <w:szCs w:val="24"/>
        </w:rPr>
        <w:t>，电    话：</w:t>
      </w:r>
      <w:r w:rsidRPr="009B778C">
        <w:rPr>
          <w:rFonts w:ascii="宋体" w:hAnsi="宋体" w:hint="eastAsia"/>
          <w:color w:val="000000"/>
          <w:kern w:val="0"/>
          <w:sz w:val="24"/>
          <w:szCs w:val="24"/>
          <w:u w:val="single"/>
        </w:rPr>
        <w:t xml:space="preserve">           </w:t>
      </w:r>
      <w:r w:rsidRPr="009B778C">
        <w:rPr>
          <w:rFonts w:ascii="宋体" w:hAnsi="宋体" w:hint="eastAsia"/>
          <w:color w:val="000000"/>
          <w:kern w:val="0"/>
          <w:sz w:val="24"/>
          <w:szCs w:val="24"/>
        </w:rPr>
        <w:t>；</w:t>
      </w:r>
    </w:p>
    <w:p w:rsidR="009B778C" w:rsidRPr="009B778C" w:rsidRDefault="009B778C" w:rsidP="009B778C">
      <w:pPr>
        <w:widowControl/>
        <w:autoSpaceDE w:val="0"/>
        <w:autoSpaceDN w:val="0"/>
        <w:adjustRightInd w:val="0"/>
        <w:spacing w:line="440" w:lineRule="exact"/>
        <w:ind w:firstLineChars="200" w:firstLine="480"/>
        <w:contextualSpacing/>
        <w:jc w:val="left"/>
        <w:textAlignment w:val="baseline"/>
        <w:rPr>
          <w:rFonts w:ascii="宋体" w:hAnsi="宋体"/>
          <w:color w:val="000000"/>
          <w:kern w:val="0"/>
          <w:sz w:val="24"/>
          <w:szCs w:val="24"/>
        </w:rPr>
      </w:pPr>
      <w:r w:rsidRPr="009B778C">
        <w:rPr>
          <w:rFonts w:ascii="宋体" w:hAnsi="宋体" w:hint="eastAsia"/>
          <w:color w:val="000000"/>
          <w:kern w:val="0"/>
          <w:sz w:val="24"/>
          <w:szCs w:val="24"/>
        </w:rPr>
        <w:t xml:space="preserve">   乙方负责人：</w:t>
      </w:r>
      <w:r w:rsidRPr="009B778C">
        <w:rPr>
          <w:rFonts w:ascii="宋体" w:hAnsi="宋体" w:hint="eastAsia"/>
          <w:color w:val="000000"/>
          <w:kern w:val="0"/>
          <w:sz w:val="24"/>
          <w:szCs w:val="24"/>
          <w:u w:val="single"/>
        </w:rPr>
        <w:t xml:space="preserve">      </w:t>
      </w:r>
      <w:r w:rsidRPr="009B778C">
        <w:rPr>
          <w:rFonts w:ascii="宋体" w:hAnsi="宋体" w:hint="eastAsia"/>
          <w:color w:val="000000"/>
          <w:kern w:val="0"/>
          <w:sz w:val="24"/>
          <w:szCs w:val="24"/>
        </w:rPr>
        <w:t>，电    话：</w:t>
      </w:r>
      <w:r w:rsidRPr="009B778C">
        <w:rPr>
          <w:rFonts w:ascii="宋体" w:hAnsi="宋体" w:hint="eastAsia"/>
          <w:color w:val="000000"/>
          <w:kern w:val="0"/>
          <w:sz w:val="24"/>
          <w:szCs w:val="24"/>
          <w:u w:val="single" w:color="000000"/>
        </w:rPr>
        <w:t xml:space="preserve">           </w:t>
      </w:r>
      <w:r w:rsidRPr="009B778C">
        <w:rPr>
          <w:rFonts w:ascii="宋体" w:hAnsi="宋体" w:hint="eastAsia"/>
          <w:color w:val="000000"/>
          <w:kern w:val="0"/>
          <w:sz w:val="24"/>
          <w:szCs w:val="24"/>
        </w:rPr>
        <w:t>。</w:t>
      </w:r>
    </w:p>
    <w:p w:rsidR="009B778C" w:rsidRPr="009B778C" w:rsidRDefault="009B778C" w:rsidP="009B778C">
      <w:pPr>
        <w:widowControl/>
        <w:autoSpaceDE w:val="0"/>
        <w:autoSpaceDN w:val="0"/>
        <w:adjustRightInd w:val="0"/>
        <w:spacing w:line="440" w:lineRule="exact"/>
        <w:ind w:firstLineChars="200" w:firstLine="480"/>
        <w:contextualSpacing/>
        <w:jc w:val="left"/>
        <w:textAlignment w:val="baseline"/>
        <w:rPr>
          <w:rFonts w:ascii="宋体" w:hAnsi="宋体"/>
          <w:color w:val="000000"/>
          <w:kern w:val="0"/>
          <w:sz w:val="24"/>
          <w:szCs w:val="24"/>
        </w:rPr>
      </w:pPr>
      <w:r w:rsidRPr="009B778C">
        <w:rPr>
          <w:rFonts w:ascii="宋体" w:hAnsi="宋体" w:hint="eastAsia"/>
          <w:color w:val="000000"/>
          <w:kern w:val="0"/>
          <w:sz w:val="24"/>
          <w:szCs w:val="24"/>
        </w:rPr>
        <w:t>第十二条、合同生效：</w:t>
      </w:r>
    </w:p>
    <w:p w:rsidR="009B778C" w:rsidRPr="009B778C" w:rsidRDefault="009B778C" w:rsidP="009B778C">
      <w:pPr>
        <w:widowControl/>
        <w:autoSpaceDE w:val="0"/>
        <w:autoSpaceDN w:val="0"/>
        <w:adjustRightInd w:val="0"/>
        <w:spacing w:line="440" w:lineRule="exact"/>
        <w:ind w:firstLineChars="200" w:firstLine="480"/>
        <w:contextualSpacing/>
        <w:jc w:val="left"/>
        <w:textAlignment w:val="baseline"/>
        <w:rPr>
          <w:rFonts w:ascii="宋体" w:hAnsi="宋体"/>
          <w:color w:val="000000"/>
          <w:kern w:val="0"/>
          <w:sz w:val="24"/>
          <w:szCs w:val="24"/>
        </w:rPr>
      </w:pPr>
      <w:r w:rsidRPr="009B778C">
        <w:rPr>
          <w:rFonts w:ascii="宋体" w:hAnsi="宋体" w:hint="eastAsia"/>
          <w:color w:val="000000"/>
          <w:kern w:val="0"/>
          <w:sz w:val="24"/>
          <w:szCs w:val="24"/>
        </w:rPr>
        <w:t>1、本合同自双方代表签字并加盖公章之日起生效。</w:t>
      </w:r>
    </w:p>
    <w:p w:rsidR="009B778C" w:rsidRPr="009B778C" w:rsidRDefault="009B778C" w:rsidP="009B778C">
      <w:pPr>
        <w:widowControl/>
        <w:autoSpaceDE w:val="0"/>
        <w:autoSpaceDN w:val="0"/>
        <w:adjustRightInd w:val="0"/>
        <w:spacing w:line="440" w:lineRule="exact"/>
        <w:ind w:firstLineChars="200" w:firstLine="480"/>
        <w:contextualSpacing/>
        <w:jc w:val="left"/>
        <w:textAlignment w:val="baseline"/>
        <w:rPr>
          <w:rFonts w:ascii="宋体" w:hAnsi="宋体"/>
          <w:color w:val="000000"/>
          <w:kern w:val="0"/>
          <w:sz w:val="24"/>
          <w:szCs w:val="24"/>
        </w:rPr>
      </w:pPr>
      <w:r w:rsidRPr="009B778C">
        <w:rPr>
          <w:rFonts w:ascii="宋体" w:hAnsi="宋体" w:hint="eastAsia"/>
          <w:color w:val="000000"/>
          <w:kern w:val="0"/>
          <w:sz w:val="24"/>
          <w:szCs w:val="24"/>
        </w:rPr>
        <w:t>2、本合同一式五份，甲方三份，乙方两份，双方签字、盖章后生效。</w:t>
      </w:r>
    </w:p>
    <w:p w:rsidR="009B778C" w:rsidRPr="009B778C" w:rsidRDefault="009B778C" w:rsidP="009B778C">
      <w:pPr>
        <w:widowControl/>
        <w:autoSpaceDE w:val="0"/>
        <w:autoSpaceDN w:val="0"/>
        <w:adjustRightInd w:val="0"/>
        <w:spacing w:line="440" w:lineRule="exact"/>
        <w:ind w:firstLineChars="200" w:firstLine="480"/>
        <w:contextualSpacing/>
        <w:jc w:val="left"/>
        <w:textAlignment w:val="baseline"/>
        <w:rPr>
          <w:rFonts w:ascii="宋体" w:hAnsi="宋体"/>
          <w:color w:val="000000"/>
          <w:kern w:val="0"/>
          <w:sz w:val="24"/>
          <w:szCs w:val="24"/>
        </w:rPr>
      </w:pPr>
      <w:r w:rsidRPr="009B778C">
        <w:rPr>
          <w:rFonts w:ascii="宋体" w:hAnsi="宋体" w:hint="eastAsia"/>
          <w:color w:val="000000"/>
          <w:kern w:val="0"/>
          <w:sz w:val="24"/>
          <w:szCs w:val="24"/>
        </w:rPr>
        <w:t>3、合同签订地点：南通海门。</w:t>
      </w: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tblPr>
      <w:tblGrid>
        <w:gridCol w:w="5037"/>
        <w:gridCol w:w="4817"/>
      </w:tblGrid>
      <w:tr w:rsidR="009B778C" w:rsidRPr="009B778C" w:rsidTr="000F5758">
        <w:trPr>
          <w:trHeight w:val="649"/>
        </w:trPr>
        <w:tc>
          <w:tcPr>
            <w:tcW w:w="4574" w:type="dxa"/>
            <w:noWrap/>
          </w:tcPr>
          <w:p w:rsidR="009B778C" w:rsidRPr="009B778C" w:rsidRDefault="009B778C" w:rsidP="009B778C">
            <w:pPr>
              <w:widowControl/>
              <w:autoSpaceDE w:val="0"/>
              <w:autoSpaceDN w:val="0"/>
              <w:adjustRightInd w:val="0"/>
              <w:spacing w:line="440" w:lineRule="exact"/>
              <w:contextualSpacing/>
              <w:textAlignment w:val="baseline"/>
              <w:rPr>
                <w:rFonts w:ascii="宋体" w:hAnsi="宋体"/>
                <w:color w:val="000000"/>
                <w:kern w:val="0"/>
                <w:sz w:val="24"/>
                <w:szCs w:val="24"/>
              </w:rPr>
            </w:pPr>
            <w:r w:rsidRPr="009B778C">
              <w:rPr>
                <w:rFonts w:ascii="宋体" w:hAnsi="宋体" w:hint="eastAsia"/>
                <w:color w:val="000000"/>
                <w:kern w:val="0"/>
                <w:sz w:val="24"/>
                <w:szCs w:val="24"/>
              </w:rPr>
              <w:t>甲方</w:t>
            </w:r>
          </w:p>
        </w:tc>
        <w:tc>
          <w:tcPr>
            <w:tcW w:w="4374" w:type="dxa"/>
            <w:noWrap/>
          </w:tcPr>
          <w:p w:rsidR="009B778C" w:rsidRPr="009B778C" w:rsidRDefault="009B778C" w:rsidP="009B778C">
            <w:pPr>
              <w:widowControl/>
              <w:autoSpaceDE w:val="0"/>
              <w:autoSpaceDN w:val="0"/>
              <w:adjustRightInd w:val="0"/>
              <w:spacing w:line="440" w:lineRule="exact"/>
              <w:contextualSpacing/>
              <w:textAlignment w:val="baseline"/>
              <w:rPr>
                <w:rFonts w:ascii="宋体" w:hAnsi="宋体"/>
                <w:color w:val="000000"/>
                <w:kern w:val="0"/>
                <w:sz w:val="24"/>
                <w:szCs w:val="24"/>
              </w:rPr>
            </w:pPr>
            <w:r w:rsidRPr="009B778C">
              <w:rPr>
                <w:rFonts w:ascii="宋体" w:hAnsi="宋体" w:hint="eastAsia"/>
                <w:color w:val="000000"/>
                <w:kern w:val="0"/>
                <w:sz w:val="24"/>
                <w:szCs w:val="24"/>
              </w:rPr>
              <w:t>乙方</w:t>
            </w:r>
          </w:p>
        </w:tc>
      </w:tr>
      <w:tr w:rsidR="009B778C" w:rsidRPr="009B778C" w:rsidTr="000F5758">
        <w:trPr>
          <w:trHeight w:val="527"/>
        </w:trPr>
        <w:tc>
          <w:tcPr>
            <w:tcW w:w="4574" w:type="dxa"/>
            <w:noWrap/>
            <w:vAlign w:val="center"/>
          </w:tcPr>
          <w:p w:rsidR="009B778C" w:rsidRPr="009B778C" w:rsidRDefault="009B778C" w:rsidP="009B778C">
            <w:pPr>
              <w:widowControl/>
              <w:autoSpaceDE w:val="0"/>
              <w:autoSpaceDN w:val="0"/>
              <w:adjustRightInd w:val="0"/>
              <w:spacing w:line="440" w:lineRule="exact"/>
              <w:contextualSpacing/>
              <w:jc w:val="left"/>
              <w:textAlignment w:val="baseline"/>
              <w:rPr>
                <w:rFonts w:ascii="宋体" w:hAnsi="宋体"/>
                <w:color w:val="000000"/>
                <w:kern w:val="0"/>
                <w:sz w:val="24"/>
                <w:szCs w:val="24"/>
              </w:rPr>
            </w:pPr>
            <w:r w:rsidRPr="009B778C">
              <w:rPr>
                <w:rFonts w:ascii="宋体" w:hAnsi="宋体" w:hint="eastAsia"/>
                <w:color w:val="000000"/>
                <w:kern w:val="0"/>
                <w:sz w:val="24"/>
                <w:szCs w:val="24"/>
              </w:rPr>
              <w:t>名称：</w:t>
            </w:r>
            <w:r w:rsidRPr="009B778C">
              <w:rPr>
                <w:rFonts w:ascii="宋体" w:hAnsi="宋体" w:hint="eastAsia"/>
                <w:color w:val="000000"/>
                <w:sz w:val="24"/>
                <w:szCs w:val="24"/>
              </w:rPr>
              <w:t>南通市海门区发展和改革委员会</w:t>
            </w:r>
          </w:p>
        </w:tc>
        <w:tc>
          <w:tcPr>
            <w:tcW w:w="4374" w:type="dxa"/>
            <w:noWrap/>
            <w:vAlign w:val="center"/>
          </w:tcPr>
          <w:p w:rsidR="009B778C" w:rsidRPr="009B778C" w:rsidRDefault="009B778C" w:rsidP="009B778C">
            <w:pPr>
              <w:widowControl/>
              <w:autoSpaceDE w:val="0"/>
              <w:autoSpaceDN w:val="0"/>
              <w:adjustRightInd w:val="0"/>
              <w:spacing w:line="440" w:lineRule="exact"/>
              <w:contextualSpacing/>
              <w:jc w:val="left"/>
              <w:textAlignment w:val="baseline"/>
              <w:rPr>
                <w:rFonts w:ascii="宋体" w:hAnsi="宋体"/>
                <w:color w:val="000000"/>
                <w:sz w:val="24"/>
                <w:szCs w:val="24"/>
              </w:rPr>
            </w:pPr>
            <w:r w:rsidRPr="009B778C">
              <w:rPr>
                <w:rFonts w:ascii="宋体" w:hAnsi="宋体" w:hint="eastAsia"/>
                <w:color w:val="000000"/>
                <w:sz w:val="24"/>
                <w:szCs w:val="24"/>
              </w:rPr>
              <w:t>名称：</w:t>
            </w:r>
          </w:p>
        </w:tc>
      </w:tr>
      <w:tr w:rsidR="009B778C" w:rsidRPr="009B778C" w:rsidTr="000F5758">
        <w:trPr>
          <w:trHeight w:val="629"/>
        </w:trPr>
        <w:tc>
          <w:tcPr>
            <w:tcW w:w="4574" w:type="dxa"/>
            <w:noWrap/>
            <w:vAlign w:val="center"/>
          </w:tcPr>
          <w:p w:rsidR="009B778C" w:rsidRPr="009B778C" w:rsidRDefault="009B778C" w:rsidP="009B778C">
            <w:pPr>
              <w:widowControl/>
              <w:autoSpaceDE w:val="0"/>
              <w:autoSpaceDN w:val="0"/>
              <w:adjustRightInd w:val="0"/>
              <w:spacing w:line="440" w:lineRule="exact"/>
              <w:contextualSpacing/>
              <w:jc w:val="left"/>
              <w:textAlignment w:val="baseline"/>
              <w:rPr>
                <w:rFonts w:ascii="宋体" w:hAnsi="宋体"/>
                <w:color w:val="000000"/>
                <w:sz w:val="24"/>
                <w:szCs w:val="24"/>
              </w:rPr>
            </w:pPr>
            <w:r w:rsidRPr="009B778C">
              <w:rPr>
                <w:rFonts w:ascii="宋体" w:hAnsi="宋体" w:hint="eastAsia"/>
                <w:color w:val="000000"/>
                <w:kern w:val="0"/>
                <w:sz w:val="24"/>
                <w:szCs w:val="24"/>
              </w:rPr>
              <w:t>地址：</w:t>
            </w:r>
            <w:r w:rsidRPr="009B778C">
              <w:rPr>
                <w:rFonts w:ascii="宋体" w:hAnsi="宋体" w:hint="eastAsia"/>
                <w:color w:val="000000"/>
                <w:sz w:val="24"/>
                <w:szCs w:val="24"/>
              </w:rPr>
              <w:t>南通市海门区行政中心</w:t>
            </w:r>
          </w:p>
          <w:p w:rsidR="009B778C" w:rsidRPr="009B778C" w:rsidRDefault="009B778C" w:rsidP="009B778C">
            <w:pPr>
              <w:widowControl/>
              <w:autoSpaceDE w:val="0"/>
              <w:autoSpaceDN w:val="0"/>
              <w:adjustRightInd w:val="0"/>
              <w:spacing w:line="440" w:lineRule="exact"/>
              <w:ind w:firstLineChars="300" w:firstLine="720"/>
              <w:contextualSpacing/>
              <w:jc w:val="left"/>
              <w:textAlignment w:val="baseline"/>
              <w:rPr>
                <w:rFonts w:ascii="宋体" w:hAnsi="宋体"/>
                <w:color w:val="000000"/>
                <w:kern w:val="0"/>
                <w:sz w:val="24"/>
                <w:szCs w:val="24"/>
              </w:rPr>
            </w:pPr>
            <w:r w:rsidRPr="009B778C">
              <w:rPr>
                <w:rFonts w:ascii="宋体" w:hAnsi="宋体" w:hint="eastAsia"/>
                <w:color w:val="000000"/>
                <w:sz w:val="24"/>
                <w:szCs w:val="24"/>
              </w:rPr>
              <w:t>（北京路600号）</w:t>
            </w:r>
          </w:p>
        </w:tc>
        <w:tc>
          <w:tcPr>
            <w:tcW w:w="4374" w:type="dxa"/>
            <w:noWrap/>
            <w:vAlign w:val="center"/>
          </w:tcPr>
          <w:p w:rsidR="009B778C" w:rsidRPr="009B778C" w:rsidRDefault="009B778C" w:rsidP="009B778C">
            <w:pPr>
              <w:widowControl/>
              <w:autoSpaceDE w:val="0"/>
              <w:autoSpaceDN w:val="0"/>
              <w:adjustRightInd w:val="0"/>
              <w:spacing w:line="440" w:lineRule="exact"/>
              <w:ind w:left="720" w:hangingChars="300" w:hanging="720"/>
              <w:contextualSpacing/>
              <w:jc w:val="left"/>
              <w:textAlignment w:val="baseline"/>
              <w:rPr>
                <w:rFonts w:ascii="宋体" w:hAnsi="宋体"/>
                <w:color w:val="000000"/>
                <w:sz w:val="24"/>
                <w:szCs w:val="24"/>
              </w:rPr>
            </w:pPr>
            <w:r w:rsidRPr="009B778C">
              <w:rPr>
                <w:rFonts w:ascii="宋体" w:hAnsi="宋体" w:hint="eastAsia"/>
                <w:color w:val="000000"/>
                <w:sz w:val="24"/>
                <w:szCs w:val="24"/>
              </w:rPr>
              <w:t>地址：</w:t>
            </w:r>
          </w:p>
        </w:tc>
      </w:tr>
      <w:tr w:rsidR="009B778C" w:rsidRPr="009B778C" w:rsidTr="000F5758">
        <w:trPr>
          <w:trHeight w:val="629"/>
        </w:trPr>
        <w:tc>
          <w:tcPr>
            <w:tcW w:w="4574" w:type="dxa"/>
            <w:noWrap/>
          </w:tcPr>
          <w:p w:rsidR="009B778C" w:rsidRPr="009B778C" w:rsidRDefault="009B778C" w:rsidP="009B778C">
            <w:pPr>
              <w:widowControl/>
              <w:autoSpaceDE w:val="0"/>
              <w:autoSpaceDN w:val="0"/>
              <w:adjustRightInd w:val="0"/>
              <w:spacing w:line="440" w:lineRule="exact"/>
              <w:contextualSpacing/>
              <w:jc w:val="left"/>
              <w:textAlignment w:val="baseline"/>
              <w:rPr>
                <w:rFonts w:ascii="宋体" w:hAnsi="宋体"/>
                <w:color w:val="000000"/>
                <w:kern w:val="0"/>
                <w:sz w:val="24"/>
                <w:szCs w:val="24"/>
              </w:rPr>
            </w:pPr>
            <w:r w:rsidRPr="009B778C">
              <w:rPr>
                <w:rFonts w:ascii="宋体" w:hAnsi="宋体" w:hint="eastAsia"/>
                <w:color w:val="000000"/>
                <w:kern w:val="0"/>
                <w:sz w:val="24"/>
                <w:szCs w:val="24"/>
              </w:rPr>
              <w:t>法定代表人：</w:t>
            </w:r>
          </w:p>
        </w:tc>
        <w:tc>
          <w:tcPr>
            <w:tcW w:w="4374" w:type="dxa"/>
            <w:noWrap/>
            <w:vAlign w:val="center"/>
          </w:tcPr>
          <w:p w:rsidR="009B778C" w:rsidRPr="009B778C" w:rsidRDefault="009B778C" w:rsidP="009B778C">
            <w:pPr>
              <w:widowControl/>
              <w:autoSpaceDE w:val="0"/>
              <w:autoSpaceDN w:val="0"/>
              <w:adjustRightInd w:val="0"/>
              <w:spacing w:line="440" w:lineRule="exact"/>
              <w:contextualSpacing/>
              <w:jc w:val="left"/>
              <w:textAlignment w:val="baseline"/>
              <w:rPr>
                <w:rFonts w:ascii="宋体" w:hAnsi="宋体"/>
                <w:color w:val="000000"/>
                <w:sz w:val="24"/>
                <w:szCs w:val="24"/>
              </w:rPr>
            </w:pPr>
            <w:r w:rsidRPr="009B778C">
              <w:rPr>
                <w:rFonts w:ascii="宋体" w:hAnsi="宋体" w:hint="eastAsia"/>
                <w:color w:val="000000"/>
                <w:sz w:val="24"/>
                <w:szCs w:val="24"/>
              </w:rPr>
              <w:t>法定代表人：</w:t>
            </w:r>
          </w:p>
        </w:tc>
      </w:tr>
      <w:tr w:rsidR="009B778C" w:rsidRPr="009B778C" w:rsidTr="000F5758">
        <w:trPr>
          <w:trHeight w:val="629"/>
        </w:trPr>
        <w:tc>
          <w:tcPr>
            <w:tcW w:w="4574" w:type="dxa"/>
            <w:noWrap/>
          </w:tcPr>
          <w:p w:rsidR="009B778C" w:rsidRPr="009B778C" w:rsidRDefault="009B778C" w:rsidP="009B778C">
            <w:pPr>
              <w:widowControl/>
              <w:autoSpaceDE w:val="0"/>
              <w:autoSpaceDN w:val="0"/>
              <w:adjustRightInd w:val="0"/>
              <w:spacing w:line="440" w:lineRule="exact"/>
              <w:contextualSpacing/>
              <w:jc w:val="left"/>
              <w:textAlignment w:val="baseline"/>
              <w:rPr>
                <w:rFonts w:ascii="宋体" w:hAnsi="宋体"/>
                <w:color w:val="000000"/>
                <w:kern w:val="0"/>
                <w:sz w:val="24"/>
                <w:szCs w:val="24"/>
              </w:rPr>
            </w:pPr>
            <w:r w:rsidRPr="009B778C">
              <w:rPr>
                <w:rFonts w:ascii="宋体" w:hAnsi="宋体" w:hint="eastAsia"/>
                <w:color w:val="000000"/>
                <w:kern w:val="0"/>
                <w:sz w:val="24"/>
                <w:szCs w:val="24"/>
              </w:rPr>
              <w:t>委托代理人：</w:t>
            </w:r>
          </w:p>
        </w:tc>
        <w:tc>
          <w:tcPr>
            <w:tcW w:w="4374" w:type="dxa"/>
            <w:noWrap/>
            <w:vAlign w:val="center"/>
          </w:tcPr>
          <w:p w:rsidR="009B778C" w:rsidRPr="009B778C" w:rsidRDefault="009B778C" w:rsidP="009B778C">
            <w:pPr>
              <w:widowControl/>
              <w:autoSpaceDE w:val="0"/>
              <w:autoSpaceDN w:val="0"/>
              <w:adjustRightInd w:val="0"/>
              <w:spacing w:line="440" w:lineRule="exact"/>
              <w:contextualSpacing/>
              <w:jc w:val="left"/>
              <w:textAlignment w:val="baseline"/>
              <w:rPr>
                <w:rFonts w:ascii="宋体" w:hAnsi="宋体"/>
                <w:color w:val="000000"/>
                <w:sz w:val="24"/>
                <w:szCs w:val="24"/>
              </w:rPr>
            </w:pPr>
            <w:r w:rsidRPr="009B778C">
              <w:rPr>
                <w:rFonts w:ascii="宋体" w:hAnsi="宋体" w:hint="eastAsia"/>
                <w:color w:val="000000"/>
                <w:sz w:val="24"/>
                <w:szCs w:val="24"/>
              </w:rPr>
              <w:t>委托代理人：</w:t>
            </w:r>
            <w:r w:rsidRPr="009B778C">
              <w:rPr>
                <w:rFonts w:ascii="宋体" w:hAnsi="宋体"/>
                <w:color w:val="000000"/>
                <w:sz w:val="24"/>
                <w:szCs w:val="24"/>
              </w:rPr>
              <w:t xml:space="preserve"> </w:t>
            </w:r>
          </w:p>
        </w:tc>
      </w:tr>
      <w:tr w:rsidR="009B778C" w:rsidRPr="009B778C" w:rsidTr="000F5758">
        <w:trPr>
          <w:trHeight w:val="629"/>
        </w:trPr>
        <w:tc>
          <w:tcPr>
            <w:tcW w:w="4574" w:type="dxa"/>
            <w:noWrap/>
          </w:tcPr>
          <w:p w:rsidR="009B778C" w:rsidRPr="009B778C" w:rsidRDefault="009B778C" w:rsidP="009B778C">
            <w:pPr>
              <w:widowControl/>
              <w:autoSpaceDE w:val="0"/>
              <w:autoSpaceDN w:val="0"/>
              <w:adjustRightInd w:val="0"/>
              <w:spacing w:line="440" w:lineRule="exact"/>
              <w:contextualSpacing/>
              <w:jc w:val="left"/>
              <w:textAlignment w:val="baseline"/>
              <w:rPr>
                <w:rFonts w:ascii="宋体" w:hAnsi="宋体"/>
                <w:color w:val="000000"/>
                <w:kern w:val="0"/>
                <w:sz w:val="24"/>
                <w:szCs w:val="24"/>
              </w:rPr>
            </w:pPr>
            <w:r w:rsidRPr="009B778C">
              <w:rPr>
                <w:rFonts w:ascii="宋体" w:hAnsi="宋体" w:hint="eastAsia"/>
                <w:color w:val="000000"/>
                <w:kern w:val="0"/>
                <w:sz w:val="24"/>
                <w:szCs w:val="24"/>
              </w:rPr>
              <w:t>联系电话：</w:t>
            </w:r>
          </w:p>
        </w:tc>
        <w:tc>
          <w:tcPr>
            <w:tcW w:w="4374" w:type="dxa"/>
            <w:noWrap/>
            <w:vAlign w:val="center"/>
          </w:tcPr>
          <w:p w:rsidR="009B778C" w:rsidRPr="009B778C" w:rsidRDefault="009B778C" w:rsidP="009B778C">
            <w:pPr>
              <w:widowControl/>
              <w:autoSpaceDE w:val="0"/>
              <w:autoSpaceDN w:val="0"/>
              <w:adjustRightInd w:val="0"/>
              <w:spacing w:line="440" w:lineRule="exact"/>
              <w:contextualSpacing/>
              <w:jc w:val="left"/>
              <w:textAlignment w:val="baseline"/>
              <w:rPr>
                <w:rFonts w:ascii="宋体" w:hAnsi="宋体"/>
                <w:color w:val="000000"/>
                <w:sz w:val="24"/>
                <w:szCs w:val="24"/>
              </w:rPr>
            </w:pPr>
            <w:r w:rsidRPr="009B778C">
              <w:rPr>
                <w:rFonts w:ascii="宋体" w:hAnsi="宋体" w:hint="eastAsia"/>
                <w:color w:val="000000"/>
                <w:sz w:val="24"/>
                <w:szCs w:val="24"/>
              </w:rPr>
              <w:t>联系电话：</w:t>
            </w:r>
          </w:p>
        </w:tc>
      </w:tr>
    </w:tbl>
    <w:p w:rsidR="009B778C" w:rsidRPr="009B778C" w:rsidRDefault="009B778C" w:rsidP="009B778C">
      <w:pPr>
        <w:rPr>
          <w:rFonts w:ascii="Times New Roman" w:hAnsi="Times New Roman"/>
        </w:rPr>
      </w:pPr>
    </w:p>
    <w:p w:rsidR="00EC6D4A" w:rsidRDefault="00EC6D4A">
      <w:pPr>
        <w:snapToGrid w:val="0"/>
        <w:spacing w:line="300" w:lineRule="auto"/>
        <w:jc w:val="center"/>
        <w:outlineLvl w:val="0"/>
        <w:rPr>
          <w:rFonts w:ascii="宋体" w:hAnsi="宋体"/>
          <w:b/>
          <w:sz w:val="36"/>
          <w:szCs w:val="36"/>
        </w:rPr>
      </w:pPr>
    </w:p>
    <w:p w:rsidR="009B778C" w:rsidRDefault="009B778C">
      <w:pPr>
        <w:snapToGrid w:val="0"/>
        <w:spacing w:line="300" w:lineRule="auto"/>
        <w:jc w:val="center"/>
        <w:outlineLvl w:val="0"/>
        <w:rPr>
          <w:rFonts w:ascii="宋体" w:hAnsi="宋体"/>
          <w:b/>
          <w:sz w:val="36"/>
          <w:szCs w:val="36"/>
        </w:rPr>
      </w:pPr>
    </w:p>
    <w:p w:rsidR="009B778C" w:rsidRDefault="009B778C">
      <w:pPr>
        <w:snapToGrid w:val="0"/>
        <w:spacing w:line="300" w:lineRule="auto"/>
        <w:jc w:val="center"/>
        <w:outlineLvl w:val="0"/>
        <w:rPr>
          <w:rFonts w:ascii="宋体" w:hAnsi="宋体"/>
          <w:b/>
          <w:sz w:val="36"/>
          <w:szCs w:val="36"/>
        </w:rPr>
      </w:pPr>
    </w:p>
    <w:p w:rsidR="009B778C" w:rsidRDefault="009B778C">
      <w:pPr>
        <w:snapToGrid w:val="0"/>
        <w:spacing w:line="300" w:lineRule="auto"/>
        <w:jc w:val="center"/>
        <w:outlineLvl w:val="0"/>
        <w:rPr>
          <w:rFonts w:ascii="宋体" w:hAnsi="宋体"/>
          <w:b/>
          <w:sz w:val="36"/>
          <w:szCs w:val="36"/>
        </w:rPr>
      </w:pPr>
    </w:p>
    <w:p w:rsidR="009B778C" w:rsidRDefault="009B778C">
      <w:pPr>
        <w:snapToGrid w:val="0"/>
        <w:spacing w:line="300" w:lineRule="auto"/>
        <w:jc w:val="center"/>
        <w:outlineLvl w:val="0"/>
        <w:rPr>
          <w:rFonts w:ascii="宋体" w:hAnsi="宋体"/>
          <w:b/>
          <w:sz w:val="36"/>
          <w:szCs w:val="36"/>
        </w:rPr>
      </w:pPr>
    </w:p>
    <w:p w:rsidR="009B778C" w:rsidRDefault="009B778C">
      <w:pPr>
        <w:snapToGrid w:val="0"/>
        <w:spacing w:line="300" w:lineRule="auto"/>
        <w:jc w:val="center"/>
        <w:outlineLvl w:val="0"/>
        <w:rPr>
          <w:rFonts w:ascii="宋体" w:hAnsi="宋体"/>
          <w:b/>
          <w:sz w:val="36"/>
          <w:szCs w:val="36"/>
        </w:rPr>
      </w:pPr>
    </w:p>
    <w:p w:rsidR="009B778C" w:rsidRDefault="009B778C">
      <w:pPr>
        <w:snapToGrid w:val="0"/>
        <w:spacing w:line="300" w:lineRule="auto"/>
        <w:jc w:val="center"/>
        <w:outlineLvl w:val="0"/>
        <w:rPr>
          <w:rFonts w:ascii="宋体" w:hAnsi="宋体"/>
          <w:b/>
          <w:sz w:val="36"/>
          <w:szCs w:val="36"/>
        </w:rPr>
      </w:pPr>
    </w:p>
    <w:p w:rsidR="009B778C" w:rsidRDefault="009B778C">
      <w:pPr>
        <w:snapToGrid w:val="0"/>
        <w:spacing w:line="300" w:lineRule="auto"/>
        <w:jc w:val="center"/>
        <w:outlineLvl w:val="0"/>
        <w:rPr>
          <w:rFonts w:ascii="宋体" w:hAnsi="宋体"/>
          <w:b/>
          <w:sz w:val="36"/>
          <w:szCs w:val="36"/>
        </w:rPr>
      </w:pPr>
    </w:p>
    <w:p w:rsidR="009B778C" w:rsidRDefault="009B778C">
      <w:pPr>
        <w:snapToGrid w:val="0"/>
        <w:spacing w:line="300" w:lineRule="auto"/>
        <w:jc w:val="center"/>
        <w:outlineLvl w:val="0"/>
        <w:rPr>
          <w:rFonts w:ascii="宋体" w:hAnsi="宋体"/>
          <w:b/>
          <w:sz w:val="36"/>
          <w:szCs w:val="36"/>
        </w:rPr>
      </w:pPr>
    </w:p>
    <w:p w:rsidR="009B778C" w:rsidRDefault="009B778C">
      <w:pPr>
        <w:snapToGrid w:val="0"/>
        <w:spacing w:line="300" w:lineRule="auto"/>
        <w:jc w:val="center"/>
        <w:outlineLvl w:val="0"/>
        <w:rPr>
          <w:rFonts w:ascii="宋体" w:hAnsi="宋体"/>
          <w:b/>
          <w:sz w:val="36"/>
          <w:szCs w:val="36"/>
        </w:rPr>
      </w:pPr>
    </w:p>
    <w:p w:rsidR="009B778C" w:rsidRDefault="009B778C" w:rsidP="006F0426">
      <w:pPr>
        <w:snapToGrid w:val="0"/>
        <w:spacing w:line="300" w:lineRule="auto"/>
        <w:outlineLvl w:val="0"/>
        <w:rPr>
          <w:rFonts w:ascii="宋体" w:hAnsi="宋体"/>
          <w:b/>
          <w:sz w:val="36"/>
          <w:szCs w:val="36"/>
        </w:rPr>
      </w:pPr>
    </w:p>
    <w:p w:rsidR="00EC6D4A" w:rsidRPr="00296C0C" w:rsidRDefault="00DE6508">
      <w:pPr>
        <w:snapToGrid w:val="0"/>
        <w:spacing w:line="300" w:lineRule="auto"/>
        <w:jc w:val="center"/>
        <w:outlineLvl w:val="0"/>
        <w:rPr>
          <w:rFonts w:asciiTheme="majorEastAsia" w:eastAsiaTheme="majorEastAsia" w:hAnsiTheme="majorEastAsia"/>
          <w:b/>
          <w:sz w:val="36"/>
          <w:szCs w:val="36"/>
        </w:rPr>
      </w:pPr>
      <w:bookmarkStart w:id="14" w:name="_GoBack"/>
      <w:bookmarkEnd w:id="14"/>
      <w:r w:rsidRPr="00296C0C">
        <w:rPr>
          <w:rFonts w:asciiTheme="majorEastAsia" w:eastAsiaTheme="majorEastAsia" w:hAnsiTheme="majorEastAsia" w:hint="eastAsia"/>
          <w:b/>
          <w:sz w:val="36"/>
          <w:szCs w:val="36"/>
        </w:rPr>
        <w:lastRenderedPageBreak/>
        <w:t>第六部分质疑提出和处理</w:t>
      </w:r>
    </w:p>
    <w:p w:rsidR="00EC6D4A" w:rsidRDefault="00DE6508" w:rsidP="00056247">
      <w:pPr>
        <w:adjustRightInd w:val="0"/>
        <w:snapToGrid w:val="0"/>
        <w:spacing w:beforeLines="100" w:line="360" w:lineRule="auto"/>
        <w:rPr>
          <w:rFonts w:ascii="宋体" w:hAnsi="宋体" w:cs="宋体"/>
          <w:bCs/>
          <w:sz w:val="24"/>
          <w:szCs w:val="24"/>
        </w:rPr>
      </w:pPr>
      <w:r>
        <w:rPr>
          <w:rFonts w:ascii="宋体" w:hAnsi="宋体" w:cs="宋体" w:hint="eastAsia"/>
          <w:bCs/>
          <w:sz w:val="24"/>
          <w:szCs w:val="24"/>
        </w:rPr>
        <w:t>一、质疑供应商基本信息</w:t>
      </w:r>
    </w:p>
    <w:p w:rsidR="00EC6D4A" w:rsidRDefault="00DE6508">
      <w:pPr>
        <w:adjustRightInd w:val="0"/>
        <w:snapToGrid w:val="0"/>
        <w:spacing w:line="360" w:lineRule="auto"/>
        <w:rPr>
          <w:rFonts w:ascii="宋体" w:hAnsi="宋体" w:cs="宋体"/>
          <w:sz w:val="24"/>
          <w:szCs w:val="24"/>
          <w:u w:val="dotted"/>
        </w:rPr>
      </w:pPr>
      <w:r>
        <w:rPr>
          <w:rFonts w:ascii="宋体" w:hAnsi="宋体" w:cs="宋体" w:hint="eastAsia"/>
          <w:sz w:val="24"/>
          <w:szCs w:val="24"/>
        </w:rPr>
        <w:t>质疑供应商：</w:t>
      </w:r>
    </w:p>
    <w:p w:rsidR="00EC6D4A" w:rsidRDefault="00DE6508">
      <w:pPr>
        <w:adjustRightInd w:val="0"/>
        <w:snapToGrid w:val="0"/>
        <w:spacing w:line="360" w:lineRule="auto"/>
        <w:rPr>
          <w:rFonts w:ascii="宋体" w:hAnsi="宋体" w:cs="宋体"/>
          <w:sz w:val="24"/>
          <w:szCs w:val="24"/>
        </w:rPr>
      </w:pPr>
      <w:r>
        <w:rPr>
          <w:rFonts w:ascii="宋体" w:hAnsi="宋体" w:cs="宋体" w:hint="eastAsia"/>
          <w:sz w:val="24"/>
          <w:szCs w:val="24"/>
        </w:rPr>
        <w:t>地址：邮编：</w:t>
      </w:r>
    </w:p>
    <w:p w:rsidR="00EC6D4A" w:rsidRDefault="00DE6508">
      <w:pPr>
        <w:adjustRightInd w:val="0"/>
        <w:snapToGrid w:val="0"/>
        <w:spacing w:line="360" w:lineRule="auto"/>
        <w:rPr>
          <w:rFonts w:ascii="宋体" w:hAnsi="宋体" w:cs="宋体"/>
          <w:sz w:val="24"/>
          <w:szCs w:val="24"/>
        </w:rPr>
      </w:pPr>
      <w:r>
        <w:rPr>
          <w:rFonts w:ascii="宋体" w:hAnsi="宋体" w:cs="宋体" w:hint="eastAsia"/>
          <w:sz w:val="24"/>
          <w:szCs w:val="24"/>
        </w:rPr>
        <w:t>联系人：联系电话：</w:t>
      </w:r>
    </w:p>
    <w:p w:rsidR="00EC6D4A" w:rsidRDefault="00DE6508">
      <w:pPr>
        <w:adjustRightInd w:val="0"/>
        <w:snapToGrid w:val="0"/>
        <w:spacing w:line="360" w:lineRule="auto"/>
        <w:rPr>
          <w:rFonts w:ascii="宋体" w:hAnsi="宋体" w:cs="宋体"/>
          <w:sz w:val="24"/>
          <w:szCs w:val="24"/>
          <w:u w:val="dotted"/>
        </w:rPr>
      </w:pPr>
      <w:r>
        <w:rPr>
          <w:rFonts w:ascii="宋体" w:hAnsi="宋体" w:cs="宋体" w:hint="eastAsia"/>
          <w:sz w:val="24"/>
          <w:szCs w:val="24"/>
        </w:rPr>
        <w:t>授权代表：</w:t>
      </w:r>
    </w:p>
    <w:p w:rsidR="00EC6D4A" w:rsidRDefault="00DE6508">
      <w:pPr>
        <w:adjustRightInd w:val="0"/>
        <w:snapToGrid w:val="0"/>
        <w:spacing w:line="360" w:lineRule="auto"/>
        <w:rPr>
          <w:rFonts w:ascii="宋体" w:hAnsi="宋体" w:cs="宋体"/>
          <w:sz w:val="24"/>
          <w:szCs w:val="24"/>
        </w:rPr>
      </w:pPr>
      <w:r>
        <w:rPr>
          <w:rFonts w:ascii="宋体" w:hAnsi="宋体" w:cs="宋体" w:hint="eastAsia"/>
          <w:sz w:val="24"/>
          <w:szCs w:val="24"/>
        </w:rPr>
        <w:t>联系电话：</w:t>
      </w:r>
    </w:p>
    <w:p w:rsidR="00EC6D4A" w:rsidRDefault="00DE6508">
      <w:pPr>
        <w:adjustRightInd w:val="0"/>
        <w:snapToGrid w:val="0"/>
        <w:spacing w:line="360" w:lineRule="auto"/>
        <w:rPr>
          <w:rFonts w:ascii="宋体" w:hAnsi="宋体" w:cs="宋体"/>
          <w:sz w:val="24"/>
          <w:szCs w:val="24"/>
        </w:rPr>
      </w:pPr>
      <w:r>
        <w:rPr>
          <w:rFonts w:ascii="宋体" w:hAnsi="宋体" w:cs="宋体" w:hint="eastAsia"/>
          <w:sz w:val="24"/>
          <w:szCs w:val="24"/>
        </w:rPr>
        <w:t>地址：邮编：</w:t>
      </w:r>
    </w:p>
    <w:p w:rsidR="00EC6D4A" w:rsidRDefault="00DE6508">
      <w:pPr>
        <w:adjustRightInd w:val="0"/>
        <w:snapToGrid w:val="0"/>
        <w:spacing w:line="360" w:lineRule="auto"/>
        <w:rPr>
          <w:rFonts w:ascii="宋体" w:hAnsi="宋体" w:cs="宋体"/>
          <w:bCs/>
          <w:sz w:val="24"/>
          <w:szCs w:val="24"/>
        </w:rPr>
      </w:pPr>
      <w:r>
        <w:rPr>
          <w:rFonts w:ascii="宋体" w:hAnsi="宋体" w:cs="宋体" w:hint="eastAsia"/>
          <w:bCs/>
          <w:sz w:val="24"/>
          <w:szCs w:val="24"/>
        </w:rPr>
        <w:t>二、质疑项目基本情况</w:t>
      </w:r>
    </w:p>
    <w:p w:rsidR="00EC6D4A" w:rsidRDefault="00DE6508">
      <w:pPr>
        <w:adjustRightInd w:val="0"/>
        <w:snapToGrid w:val="0"/>
        <w:spacing w:line="360" w:lineRule="auto"/>
        <w:rPr>
          <w:rFonts w:ascii="宋体" w:hAnsi="宋体" w:cs="宋体"/>
          <w:sz w:val="24"/>
          <w:szCs w:val="24"/>
        </w:rPr>
      </w:pPr>
      <w:r>
        <w:rPr>
          <w:rFonts w:ascii="宋体" w:hAnsi="宋体" w:cs="宋体" w:hint="eastAsia"/>
          <w:sz w:val="24"/>
          <w:szCs w:val="24"/>
        </w:rPr>
        <w:t>质疑项目的名称：</w:t>
      </w:r>
    </w:p>
    <w:p w:rsidR="00EC6D4A" w:rsidRDefault="00DE6508">
      <w:pPr>
        <w:adjustRightInd w:val="0"/>
        <w:snapToGrid w:val="0"/>
        <w:spacing w:line="360" w:lineRule="auto"/>
        <w:rPr>
          <w:rFonts w:ascii="宋体" w:hAnsi="宋体" w:cs="宋体"/>
          <w:sz w:val="24"/>
          <w:szCs w:val="24"/>
        </w:rPr>
      </w:pPr>
      <w:r>
        <w:rPr>
          <w:rFonts w:ascii="宋体" w:hAnsi="宋体" w:cs="宋体" w:hint="eastAsia"/>
          <w:sz w:val="24"/>
          <w:szCs w:val="24"/>
        </w:rPr>
        <w:t>质疑项目的编号：包号：</w:t>
      </w:r>
    </w:p>
    <w:p w:rsidR="00EC6D4A" w:rsidRDefault="00DE6508">
      <w:pPr>
        <w:adjustRightInd w:val="0"/>
        <w:snapToGrid w:val="0"/>
        <w:spacing w:line="360" w:lineRule="auto"/>
        <w:rPr>
          <w:rFonts w:ascii="宋体" w:hAnsi="宋体" w:cs="宋体"/>
          <w:sz w:val="24"/>
          <w:szCs w:val="24"/>
          <w:u w:val="dotted"/>
        </w:rPr>
      </w:pPr>
      <w:r>
        <w:rPr>
          <w:rFonts w:ascii="宋体" w:hAnsi="宋体" w:cs="宋体" w:hint="eastAsia"/>
          <w:sz w:val="24"/>
          <w:szCs w:val="24"/>
        </w:rPr>
        <w:t>采购人名称：</w:t>
      </w:r>
    </w:p>
    <w:p w:rsidR="00EC6D4A" w:rsidRDefault="00DE6508">
      <w:pPr>
        <w:adjustRightInd w:val="0"/>
        <w:snapToGrid w:val="0"/>
        <w:spacing w:line="360" w:lineRule="auto"/>
        <w:rPr>
          <w:rFonts w:ascii="宋体" w:hAnsi="宋体" w:cs="宋体"/>
          <w:sz w:val="24"/>
          <w:szCs w:val="24"/>
        </w:rPr>
      </w:pPr>
      <w:r>
        <w:rPr>
          <w:rFonts w:ascii="宋体" w:hAnsi="宋体" w:cs="宋体" w:hint="eastAsia"/>
          <w:sz w:val="24"/>
          <w:szCs w:val="24"/>
        </w:rPr>
        <w:t>采购文件获取日期：</w:t>
      </w:r>
    </w:p>
    <w:p w:rsidR="00EC6D4A" w:rsidRDefault="00DE6508">
      <w:pPr>
        <w:adjustRightInd w:val="0"/>
        <w:snapToGrid w:val="0"/>
        <w:spacing w:line="360" w:lineRule="auto"/>
        <w:rPr>
          <w:rFonts w:ascii="宋体" w:hAnsi="宋体" w:cs="宋体"/>
          <w:bCs/>
          <w:sz w:val="24"/>
          <w:szCs w:val="24"/>
        </w:rPr>
      </w:pPr>
      <w:r>
        <w:rPr>
          <w:rFonts w:ascii="宋体" w:hAnsi="宋体" w:cs="宋体" w:hint="eastAsia"/>
          <w:bCs/>
          <w:sz w:val="24"/>
          <w:szCs w:val="24"/>
        </w:rPr>
        <w:t>三、质疑事项具体内容</w:t>
      </w:r>
    </w:p>
    <w:p w:rsidR="00EC6D4A" w:rsidRDefault="00DE6508">
      <w:pPr>
        <w:adjustRightInd w:val="0"/>
        <w:snapToGrid w:val="0"/>
        <w:spacing w:line="360" w:lineRule="auto"/>
        <w:rPr>
          <w:rFonts w:ascii="宋体" w:hAnsi="宋体" w:cs="宋体"/>
          <w:sz w:val="24"/>
          <w:szCs w:val="24"/>
          <w:u w:val="dotted"/>
        </w:rPr>
      </w:pPr>
      <w:r>
        <w:rPr>
          <w:rFonts w:ascii="宋体" w:hAnsi="宋体" w:cs="宋体" w:hint="eastAsia"/>
          <w:sz w:val="24"/>
          <w:szCs w:val="24"/>
        </w:rPr>
        <w:t>质疑事项1：</w:t>
      </w:r>
    </w:p>
    <w:p w:rsidR="00EC6D4A" w:rsidRDefault="00DE6508">
      <w:pPr>
        <w:adjustRightInd w:val="0"/>
        <w:snapToGrid w:val="0"/>
        <w:spacing w:line="360" w:lineRule="auto"/>
        <w:rPr>
          <w:rFonts w:ascii="宋体" w:hAnsi="宋体" w:cs="宋体"/>
          <w:sz w:val="24"/>
          <w:szCs w:val="24"/>
          <w:u w:val="dotted"/>
        </w:rPr>
      </w:pPr>
      <w:r>
        <w:rPr>
          <w:rFonts w:ascii="宋体" w:hAnsi="宋体" w:cs="宋体" w:hint="eastAsia"/>
          <w:sz w:val="24"/>
          <w:szCs w:val="24"/>
        </w:rPr>
        <w:t>事实依据：</w:t>
      </w:r>
    </w:p>
    <w:p w:rsidR="00EC6D4A" w:rsidRDefault="00EC6D4A">
      <w:pPr>
        <w:adjustRightInd w:val="0"/>
        <w:snapToGrid w:val="0"/>
        <w:spacing w:line="360" w:lineRule="auto"/>
        <w:rPr>
          <w:rFonts w:ascii="宋体" w:hAnsi="宋体" w:cs="宋体"/>
          <w:sz w:val="24"/>
          <w:szCs w:val="24"/>
        </w:rPr>
      </w:pPr>
    </w:p>
    <w:p w:rsidR="00EC6D4A" w:rsidRDefault="00DE6508">
      <w:pPr>
        <w:adjustRightInd w:val="0"/>
        <w:snapToGrid w:val="0"/>
        <w:spacing w:line="360" w:lineRule="auto"/>
        <w:rPr>
          <w:rFonts w:ascii="宋体" w:hAnsi="宋体" w:cs="宋体"/>
          <w:sz w:val="24"/>
          <w:szCs w:val="24"/>
          <w:u w:val="dotted"/>
        </w:rPr>
      </w:pPr>
      <w:r>
        <w:rPr>
          <w:rFonts w:ascii="宋体" w:hAnsi="宋体" w:cs="宋体" w:hint="eastAsia"/>
          <w:sz w:val="24"/>
          <w:szCs w:val="24"/>
        </w:rPr>
        <w:t>法律依据：</w:t>
      </w:r>
    </w:p>
    <w:p w:rsidR="00EC6D4A" w:rsidRDefault="00EC6D4A">
      <w:pPr>
        <w:adjustRightInd w:val="0"/>
        <w:snapToGrid w:val="0"/>
        <w:spacing w:line="360" w:lineRule="auto"/>
        <w:rPr>
          <w:rFonts w:ascii="宋体" w:hAnsi="宋体" w:cs="宋体"/>
          <w:sz w:val="24"/>
          <w:szCs w:val="24"/>
          <w:u w:val="dotted"/>
        </w:rPr>
      </w:pPr>
    </w:p>
    <w:p w:rsidR="00EC6D4A" w:rsidRDefault="00DE6508">
      <w:pPr>
        <w:adjustRightInd w:val="0"/>
        <w:snapToGrid w:val="0"/>
        <w:spacing w:line="360" w:lineRule="auto"/>
        <w:rPr>
          <w:rFonts w:ascii="宋体" w:hAnsi="宋体" w:cs="宋体"/>
          <w:sz w:val="24"/>
          <w:szCs w:val="24"/>
          <w:u w:val="dotted"/>
        </w:rPr>
      </w:pPr>
      <w:r>
        <w:rPr>
          <w:rFonts w:ascii="宋体" w:hAnsi="宋体" w:cs="宋体" w:hint="eastAsia"/>
          <w:sz w:val="24"/>
          <w:szCs w:val="24"/>
        </w:rPr>
        <w:t>质疑事项2</w:t>
      </w:r>
    </w:p>
    <w:p w:rsidR="00EC6D4A" w:rsidRDefault="00DE6508">
      <w:pPr>
        <w:adjustRightInd w:val="0"/>
        <w:snapToGrid w:val="0"/>
        <w:spacing w:line="360" w:lineRule="auto"/>
        <w:rPr>
          <w:rFonts w:ascii="宋体" w:hAnsi="宋体" w:cs="宋体"/>
          <w:sz w:val="24"/>
          <w:szCs w:val="24"/>
        </w:rPr>
      </w:pPr>
      <w:r>
        <w:rPr>
          <w:rFonts w:ascii="宋体" w:hAnsi="宋体" w:cs="宋体" w:hint="eastAsia"/>
          <w:sz w:val="24"/>
          <w:szCs w:val="24"/>
        </w:rPr>
        <w:t>……</w:t>
      </w:r>
    </w:p>
    <w:p w:rsidR="00EC6D4A" w:rsidRDefault="00DE6508">
      <w:pPr>
        <w:adjustRightInd w:val="0"/>
        <w:snapToGrid w:val="0"/>
        <w:spacing w:line="360" w:lineRule="auto"/>
        <w:rPr>
          <w:rFonts w:ascii="宋体" w:hAnsi="宋体" w:cs="宋体"/>
          <w:bCs/>
          <w:sz w:val="24"/>
          <w:szCs w:val="24"/>
        </w:rPr>
      </w:pPr>
      <w:r>
        <w:rPr>
          <w:rFonts w:ascii="宋体" w:hAnsi="宋体" w:cs="宋体" w:hint="eastAsia"/>
          <w:bCs/>
          <w:sz w:val="24"/>
          <w:szCs w:val="24"/>
        </w:rPr>
        <w:t>四、与质疑事项相关的质疑请求</w:t>
      </w:r>
    </w:p>
    <w:p w:rsidR="00EC6D4A" w:rsidRDefault="00DE6508">
      <w:pPr>
        <w:adjustRightInd w:val="0"/>
        <w:snapToGrid w:val="0"/>
        <w:spacing w:line="360" w:lineRule="auto"/>
        <w:rPr>
          <w:rFonts w:ascii="宋体" w:hAnsi="宋体" w:cs="宋体"/>
          <w:sz w:val="24"/>
          <w:szCs w:val="24"/>
          <w:u w:val="dotted"/>
        </w:rPr>
      </w:pPr>
      <w:r>
        <w:rPr>
          <w:rFonts w:ascii="宋体" w:hAnsi="宋体" w:cs="宋体" w:hint="eastAsia"/>
          <w:sz w:val="24"/>
          <w:szCs w:val="24"/>
        </w:rPr>
        <w:t>请求：</w:t>
      </w:r>
    </w:p>
    <w:p w:rsidR="00EC6D4A" w:rsidRDefault="00DE6508">
      <w:pPr>
        <w:rPr>
          <w:rFonts w:ascii="宋体" w:hAnsi="宋体" w:cs="宋体"/>
          <w:sz w:val="24"/>
          <w:szCs w:val="24"/>
        </w:rPr>
      </w:pPr>
      <w:r>
        <w:rPr>
          <w:rFonts w:ascii="宋体" w:hAnsi="宋体" w:cs="宋体" w:hint="eastAsia"/>
          <w:sz w:val="24"/>
          <w:szCs w:val="24"/>
        </w:rPr>
        <w:t xml:space="preserve">签字(签章)：                   公章：                      </w:t>
      </w:r>
    </w:p>
    <w:p w:rsidR="00EC6D4A" w:rsidRDefault="00DE6508">
      <w:pPr>
        <w:rPr>
          <w:rFonts w:ascii="宋体" w:hAnsi="宋体" w:cs="宋体"/>
          <w:sz w:val="24"/>
          <w:szCs w:val="24"/>
        </w:rPr>
      </w:pPr>
      <w:r>
        <w:rPr>
          <w:rFonts w:ascii="宋体" w:hAnsi="宋体" w:cs="宋体" w:hint="eastAsia"/>
          <w:sz w:val="24"/>
          <w:szCs w:val="24"/>
        </w:rPr>
        <w:t xml:space="preserve">日期：    </w:t>
      </w:r>
    </w:p>
    <w:p w:rsidR="00EC6D4A" w:rsidRDefault="00EC6D4A">
      <w:pPr>
        <w:adjustRightInd w:val="0"/>
        <w:snapToGrid w:val="0"/>
        <w:spacing w:line="360" w:lineRule="auto"/>
        <w:rPr>
          <w:rFonts w:ascii="宋体" w:hAnsi="宋体" w:cs="宋体"/>
          <w:sz w:val="24"/>
          <w:szCs w:val="24"/>
        </w:rPr>
      </w:pPr>
    </w:p>
    <w:p w:rsidR="00EC6D4A" w:rsidRDefault="00EC6D4A">
      <w:pPr>
        <w:rPr>
          <w:rFonts w:ascii="宋体" w:hAnsi="宋体" w:cs="宋体"/>
          <w:b/>
          <w:sz w:val="24"/>
          <w:szCs w:val="24"/>
        </w:rPr>
      </w:pPr>
    </w:p>
    <w:p w:rsidR="00EC6D4A" w:rsidRDefault="00EC6D4A">
      <w:pPr>
        <w:rPr>
          <w:rFonts w:ascii="宋体" w:hAnsi="宋体" w:cs="宋体"/>
          <w:b/>
          <w:sz w:val="24"/>
          <w:szCs w:val="24"/>
        </w:rPr>
      </w:pPr>
    </w:p>
    <w:p w:rsidR="00EC6D4A" w:rsidRDefault="00DE6508">
      <w:pPr>
        <w:rPr>
          <w:rFonts w:ascii="宋体" w:hAnsi="宋体" w:cs="宋体"/>
          <w:b/>
          <w:sz w:val="24"/>
          <w:szCs w:val="24"/>
        </w:rPr>
      </w:pPr>
      <w:r>
        <w:rPr>
          <w:rFonts w:ascii="宋体" w:hAnsi="宋体" w:cs="宋体" w:hint="eastAsia"/>
          <w:b/>
          <w:sz w:val="24"/>
          <w:szCs w:val="24"/>
        </w:rPr>
        <w:lastRenderedPageBreak/>
        <w:t>质疑函制作说明：</w:t>
      </w:r>
    </w:p>
    <w:p w:rsidR="00EC6D4A" w:rsidRDefault="00DE6508" w:rsidP="00617616">
      <w:pPr>
        <w:widowControl/>
        <w:ind w:firstLineChars="200" w:firstLine="480"/>
        <w:jc w:val="left"/>
        <w:rPr>
          <w:rFonts w:ascii="宋体" w:hAnsi="宋体" w:cs="宋体"/>
          <w:sz w:val="24"/>
          <w:szCs w:val="24"/>
        </w:rPr>
      </w:pPr>
      <w:r>
        <w:rPr>
          <w:rFonts w:ascii="宋体" w:hAnsi="宋体" w:cs="宋体" w:hint="eastAsia"/>
          <w:sz w:val="24"/>
          <w:szCs w:val="24"/>
        </w:rPr>
        <w:t>1.供应商提出质疑时，应提交质疑函和必要的证明材料。</w:t>
      </w:r>
    </w:p>
    <w:p w:rsidR="00EC6D4A" w:rsidRDefault="00DE6508" w:rsidP="00617616">
      <w:pPr>
        <w:widowControl/>
        <w:ind w:firstLineChars="200" w:firstLine="480"/>
        <w:jc w:val="left"/>
        <w:rPr>
          <w:rFonts w:ascii="宋体" w:hAnsi="宋体" w:cs="宋体"/>
          <w:sz w:val="24"/>
          <w:szCs w:val="24"/>
        </w:rPr>
      </w:pPr>
      <w:r>
        <w:rPr>
          <w:rFonts w:ascii="宋体" w:hAnsi="宋体" w:cs="宋体" w:hint="eastAsia"/>
          <w:sz w:val="24"/>
          <w:szCs w:val="24"/>
        </w:rPr>
        <w:t>2.质疑供应商若委托代理人进行质疑的，</w:t>
      </w:r>
      <w:proofErr w:type="gramStart"/>
      <w:r>
        <w:rPr>
          <w:rFonts w:ascii="宋体" w:hAnsi="宋体" w:cs="宋体" w:hint="eastAsia"/>
          <w:sz w:val="24"/>
          <w:szCs w:val="24"/>
        </w:rPr>
        <w:t>质疑函应按</w:t>
      </w:r>
      <w:proofErr w:type="gramEnd"/>
      <w:r>
        <w:rPr>
          <w:rFonts w:ascii="宋体" w:hAnsi="宋体" w:cs="宋体" w:hint="eastAsia"/>
          <w:sz w:val="24"/>
          <w:szCs w:val="24"/>
        </w:rPr>
        <w:t>要求列明“授权代表”的有关内容，并在附件中提交由质疑</w:t>
      </w:r>
      <w:r>
        <w:rPr>
          <w:rFonts w:ascii="宋体" w:hAnsi="宋体" w:cs="宋体" w:hint="eastAsia"/>
          <w:kern w:val="0"/>
          <w:sz w:val="24"/>
          <w:szCs w:val="24"/>
        </w:rPr>
        <w:t>供应商签署的授权委托书。授权委托书应载明代理人的姓名或者名称、代理事项、具体权限、期限和相关事项。</w:t>
      </w:r>
    </w:p>
    <w:p w:rsidR="00EC6D4A" w:rsidRPr="008F3D14" w:rsidRDefault="00617616" w:rsidP="00617616">
      <w:pPr>
        <w:widowControl/>
        <w:ind w:firstLineChars="200" w:firstLine="480"/>
        <w:jc w:val="left"/>
        <w:rPr>
          <w:rFonts w:ascii="宋体" w:hAnsi="宋体" w:cs="宋体"/>
          <w:color w:val="000000" w:themeColor="text1"/>
          <w:sz w:val="24"/>
          <w:szCs w:val="24"/>
        </w:rPr>
      </w:pPr>
      <w:r w:rsidRPr="008F3D14">
        <w:rPr>
          <w:rFonts w:ascii="宋体" w:hAnsi="宋体" w:cs="宋体" w:hint="eastAsia"/>
          <w:color w:val="000000" w:themeColor="text1"/>
          <w:sz w:val="24"/>
          <w:szCs w:val="24"/>
        </w:rPr>
        <w:t>3</w:t>
      </w:r>
      <w:r w:rsidR="00DE6508" w:rsidRPr="008F3D14">
        <w:rPr>
          <w:rFonts w:ascii="宋体" w:hAnsi="宋体" w:cs="宋体" w:hint="eastAsia"/>
          <w:color w:val="000000" w:themeColor="text1"/>
          <w:sz w:val="24"/>
          <w:szCs w:val="24"/>
        </w:rPr>
        <w:t>.质疑函的质疑事项应具体、明确，并有必要的事实依据和法律依据。</w:t>
      </w:r>
    </w:p>
    <w:p w:rsidR="00EC6D4A" w:rsidRPr="008F3D14" w:rsidRDefault="00617616" w:rsidP="00617616">
      <w:pPr>
        <w:widowControl/>
        <w:ind w:firstLineChars="200" w:firstLine="480"/>
        <w:jc w:val="left"/>
        <w:rPr>
          <w:rFonts w:ascii="宋体" w:hAnsi="宋体" w:cs="宋体"/>
          <w:color w:val="000000" w:themeColor="text1"/>
          <w:sz w:val="24"/>
          <w:szCs w:val="24"/>
        </w:rPr>
      </w:pPr>
      <w:r w:rsidRPr="008F3D14">
        <w:rPr>
          <w:rFonts w:ascii="宋体" w:hAnsi="宋体" w:cs="宋体" w:hint="eastAsia"/>
          <w:color w:val="000000" w:themeColor="text1"/>
          <w:sz w:val="24"/>
          <w:szCs w:val="24"/>
        </w:rPr>
        <w:t>4</w:t>
      </w:r>
      <w:r w:rsidR="00DE6508" w:rsidRPr="008F3D14">
        <w:rPr>
          <w:rFonts w:ascii="宋体" w:hAnsi="宋体" w:cs="宋体" w:hint="eastAsia"/>
          <w:color w:val="000000" w:themeColor="text1"/>
          <w:sz w:val="24"/>
          <w:szCs w:val="24"/>
        </w:rPr>
        <w:t>.质疑函的质疑请求应与质疑事项相关。</w:t>
      </w:r>
    </w:p>
    <w:p w:rsidR="00EC6D4A" w:rsidRPr="00617616" w:rsidRDefault="00617616" w:rsidP="00617616">
      <w:pPr>
        <w:widowControl/>
        <w:ind w:firstLineChars="200" w:firstLine="480"/>
        <w:jc w:val="left"/>
        <w:rPr>
          <w:rFonts w:ascii="宋体" w:hAnsi="宋体" w:cs="宋体"/>
          <w:sz w:val="24"/>
          <w:szCs w:val="24"/>
        </w:rPr>
      </w:pPr>
      <w:r>
        <w:rPr>
          <w:rFonts w:ascii="宋体" w:hAnsi="宋体" w:cs="宋体" w:hint="eastAsia"/>
          <w:sz w:val="24"/>
          <w:szCs w:val="24"/>
        </w:rPr>
        <w:t>5</w:t>
      </w:r>
      <w:r w:rsidR="00DE6508">
        <w:rPr>
          <w:rFonts w:ascii="宋体" w:hAnsi="宋体" w:cs="宋体" w:hint="eastAsia"/>
          <w:sz w:val="24"/>
          <w:szCs w:val="24"/>
        </w:rPr>
        <w:t>.质疑供应商为自然人的，</w:t>
      </w:r>
      <w:proofErr w:type="gramStart"/>
      <w:r w:rsidR="00DE6508">
        <w:rPr>
          <w:rFonts w:ascii="宋体" w:hAnsi="宋体" w:cs="宋体" w:hint="eastAsia"/>
          <w:sz w:val="24"/>
          <w:szCs w:val="24"/>
        </w:rPr>
        <w:t>质疑函应由</w:t>
      </w:r>
      <w:proofErr w:type="gramEnd"/>
      <w:r w:rsidR="00DE6508">
        <w:rPr>
          <w:rFonts w:ascii="宋体" w:hAnsi="宋体" w:cs="宋体" w:hint="eastAsia"/>
          <w:sz w:val="24"/>
          <w:szCs w:val="24"/>
        </w:rPr>
        <w:t>本人签字；质疑供应商为法人或者其他组织的，</w:t>
      </w:r>
      <w:proofErr w:type="gramStart"/>
      <w:r w:rsidR="00DE6508">
        <w:rPr>
          <w:rFonts w:ascii="宋体" w:hAnsi="宋体" w:cs="宋体" w:hint="eastAsia"/>
          <w:sz w:val="24"/>
          <w:szCs w:val="24"/>
        </w:rPr>
        <w:t>质疑函应由</w:t>
      </w:r>
      <w:proofErr w:type="gramEnd"/>
      <w:r w:rsidR="00DE6508">
        <w:rPr>
          <w:rFonts w:ascii="宋体" w:hAnsi="宋体" w:cs="宋体" w:hint="eastAsia"/>
          <w:sz w:val="24"/>
          <w:szCs w:val="24"/>
        </w:rPr>
        <w:t>法定代表人、主要负责人，或者其授权代表签字或者盖章，并加盖公章。</w:t>
      </w:r>
    </w:p>
    <w:p w:rsidR="00EC6D4A" w:rsidRPr="00617616" w:rsidRDefault="00EC6D4A" w:rsidP="00617616">
      <w:pPr>
        <w:widowControl/>
        <w:ind w:firstLineChars="200" w:firstLine="480"/>
        <w:jc w:val="left"/>
        <w:rPr>
          <w:rFonts w:ascii="宋体" w:hAnsi="宋体" w:cs="宋体"/>
          <w:sz w:val="24"/>
          <w:szCs w:val="24"/>
        </w:rPr>
      </w:pPr>
    </w:p>
    <w:p w:rsidR="00EC6D4A" w:rsidRDefault="00EC6D4A">
      <w:pPr>
        <w:autoSpaceDE w:val="0"/>
        <w:autoSpaceDN w:val="0"/>
        <w:adjustRightInd w:val="0"/>
        <w:snapToGrid w:val="0"/>
        <w:spacing w:line="300" w:lineRule="auto"/>
        <w:ind w:left="4513" w:right="210" w:hanging="4513"/>
        <w:jc w:val="center"/>
        <w:rPr>
          <w:rFonts w:ascii="宋体" w:hAnsi="宋体"/>
          <w:b/>
          <w:sz w:val="44"/>
          <w:szCs w:val="44"/>
          <w:lang w:val="en-GB"/>
        </w:rPr>
      </w:pPr>
    </w:p>
    <w:p w:rsidR="00EC6D4A" w:rsidRDefault="00EC6D4A">
      <w:pPr>
        <w:autoSpaceDE w:val="0"/>
        <w:autoSpaceDN w:val="0"/>
        <w:adjustRightInd w:val="0"/>
        <w:snapToGrid w:val="0"/>
        <w:spacing w:line="300" w:lineRule="auto"/>
        <w:ind w:left="4513" w:right="210" w:hanging="4513"/>
        <w:jc w:val="center"/>
        <w:rPr>
          <w:rFonts w:ascii="宋体" w:hAnsi="宋体"/>
          <w:b/>
          <w:sz w:val="44"/>
          <w:szCs w:val="44"/>
          <w:lang w:val="en-GB"/>
        </w:rPr>
      </w:pPr>
    </w:p>
    <w:p w:rsidR="00EC6D4A" w:rsidRDefault="00EC6D4A">
      <w:pPr>
        <w:autoSpaceDE w:val="0"/>
        <w:autoSpaceDN w:val="0"/>
        <w:adjustRightInd w:val="0"/>
        <w:snapToGrid w:val="0"/>
        <w:spacing w:line="300" w:lineRule="auto"/>
        <w:ind w:left="4513" w:right="210" w:hanging="4513"/>
        <w:jc w:val="center"/>
        <w:rPr>
          <w:rFonts w:ascii="宋体" w:hAnsi="宋体"/>
          <w:b/>
          <w:sz w:val="44"/>
          <w:szCs w:val="44"/>
          <w:lang w:val="en-GB"/>
        </w:rPr>
      </w:pPr>
    </w:p>
    <w:p w:rsidR="00EC6D4A" w:rsidRDefault="00EC6D4A">
      <w:pPr>
        <w:autoSpaceDE w:val="0"/>
        <w:autoSpaceDN w:val="0"/>
        <w:adjustRightInd w:val="0"/>
        <w:snapToGrid w:val="0"/>
        <w:spacing w:line="300" w:lineRule="auto"/>
        <w:ind w:left="4513" w:right="210" w:hanging="4513"/>
        <w:jc w:val="center"/>
        <w:rPr>
          <w:rFonts w:ascii="宋体" w:hAnsi="宋体"/>
          <w:b/>
          <w:sz w:val="44"/>
          <w:szCs w:val="44"/>
          <w:lang w:val="en-GB"/>
        </w:rPr>
      </w:pPr>
    </w:p>
    <w:p w:rsidR="00EC6D4A" w:rsidRDefault="00EC6D4A">
      <w:pPr>
        <w:autoSpaceDE w:val="0"/>
        <w:autoSpaceDN w:val="0"/>
        <w:adjustRightInd w:val="0"/>
        <w:snapToGrid w:val="0"/>
        <w:spacing w:line="300" w:lineRule="auto"/>
        <w:ind w:left="4513" w:right="210" w:hanging="4513"/>
        <w:jc w:val="center"/>
        <w:rPr>
          <w:rFonts w:ascii="宋体" w:hAnsi="宋体"/>
          <w:b/>
          <w:sz w:val="44"/>
          <w:szCs w:val="44"/>
          <w:lang w:val="en-GB"/>
        </w:rPr>
      </w:pPr>
    </w:p>
    <w:p w:rsidR="00EC6D4A" w:rsidRDefault="00EC6D4A">
      <w:pPr>
        <w:autoSpaceDE w:val="0"/>
        <w:autoSpaceDN w:val="0"/>
        <w:adjustRightInd w:val="0"/>
        <w:snapToGrid w:val="0"/>
        <w:spacing w:line="300" w:lineRule="auto"/>
        <w:ind w:left="4513" w:right="210" w:hanging="4513"/>
        <w:jc w:val="center"/>
        <w:rPr>
          <w:rFonts w:ascii="宋体" w:hAnsi="宋体"/>
          <w:b/>
          <w:sz w:val="44"/>
          <w:szCs w:val="44"/>
          <w:lang w:val="en-GB"/>
        </w:rPr>
      </w:pPr>
    </w:p>
    <w:p w:rsidR="00EC6D4A" w:rsidRDefault="00EC6D4A">
      <w:pPr>
        <w:autoSpaceDE w:val="0"/>
        <w:autoSpaceDN w:val="0"/>
        <w:adjustRightInd w:val="0"/>
        <w:snapToGrid w:val="0"/>
        <w:spacing w:line="300" w:lineRule="auto"/>
        <w:ind w:left="4513" w:right="210" w:hanging="4513"/>
        <w:jc w:val="center"/>
        <w:rPr>
          <w:rFonts w:ascii="宋体" w:hAnsi="宋体"/>
          <w:b/>
          <w:sz w:val="44"/>
          <w:szCs w:val="44"/>
          <w:lang w:val="en-GB"/>
        </w:rPr>
      </w:pPr>
    </w:p>
    <w:p w:rsidR="00EC6D4A" w:rsidRDefault="00EC6D4A">
      <w:pPr>
        <w:autoSpaceDE w:val="0"/>
        <w:autoSpaceDN w:val="0"/>
        <w:adjustRightInd w:val="0"/>
        <w:snapToGrid w:val="0"/>
        <w:spacing w:line="300" w:lineRule="auto"/>
        <w:ind w:left="4513" w:right="210" w:hanging="4513"/>
        <w:jc w:val="center"/>
        <w:rPr>
          <w:rFonts w:ascii="宋体" w:hAnsi="宋体"/>
          <w:b/>
          <w:sz w:val="44"/>
          <w:szCs w:val="44"/>
          <w:lang w:val="en-GB"/>
        </w:rPr>
      </w:pPr>
    </w:p>
    <w:p w:rsidR="00EC6D4A" w:rsidRDefault="00EC6D4A">
      <w:pPr>
        <w:autoSpaceDE w:val="0"/>
        <w:autoSpaceDN w:val="0"/>
        <w:adjustRightInd w:val="0"/>
        <w:snapToGrid w:val="0"/>
        <w:spacing w:line="300" w:lineRule="auto"/>
        <w:ind w:right="210"/>
        <w:rPr>
          <w:rFonts w:ascii="宋体" w:hAnsi="宋体"/>
          <w:b/>
          <w:sz w:val="44"/>
          <w:szCs w:val="44"/>
          <w:lang w:val="en-GB"/>
        </w:rPr>
      </w:pPr>
    </w:p>
    <w:p w:rsidR="00EC6D4A" w:rsidRDefault="00EC6D4A" w:rsidP="00DF2FB4">
      <w:pPr>
        <w:pStyle w:val="22"/>
        <w:ind w:firstLine="883"/>
        <w:rPr>
          <w:rFonts w:ascii="宋体" w:hAnsi="宋体"/>
          <w:b/>
          <w:sz w:val="44"/>
          <w:szCs w:val="44"/>
          <w:lang w:val="en-GB"/>
        </w:rPr>
      </w:pPr>
    </w:p>
    <w:p w:rsidR="00EC6D4A" w:rsidRDefault="00EC6D4A" w:rsidP="00DF2FB4">
      <w:pPr>
        <w:pStyle w:val="22"/>
        <w:ind w:firstLine="883"/>
        <w:rPr>
          <w:rFonts w:ascii="宋体" w:hAnsi="宋体"/>
          <w:b/>
          <w:sz w:val="44"/>
          <w:szCs w:val="44"/>
          <w:lang w:val="en-GB"/>
        </w:rPr>
      </w:pPr>
    </w:p>
    <w:p w:rsidR="00EC6D4A" w:rsidRPr="00617616" w:rsidRDefault="00DE6508">
      <w:pPr>
        <w:autoSpaceDE w:val="0"/>
        <w:autoSpaceDN w:val="0"/>
        <w:adjustRightInd w:val="0"/>
        <w:snapToGrid w:val="0"/>
        <w:spacing w:line="300" w:lineRule="auto"/>
        <w:ind w:left="4513" w:right="210" w:hanging="4513"/>
        <w:jc w:val="center"/>
        <w:rPr>
          <w:rFonts w:asciiTheme="majorEastAsia" w:eastAsiaTheme="majorEastAsia" w:hAnsiTheme="majorEastAsia"/>
          <w:b/>
          <w:bCs/>
          <w:sz w:val="44"/>
          <w:szCs w:val="44"/>
          <w:lang w:val="zh-CN"/>
        </w:rPr>
      </w:pPr>
      <w:r w:rsidRPr="00617616">
        <w:rPr>
          <w:rFonts w:asciiTheme="majorEastAsia" w:eastAsiaTheme="majorEastAsia" w:hAnsiTheme="majorEastAsia" w:hint="eastAsia"/>
          <w:b/>
          <w:bCs/>
          <w:sz w:val="44"/>
          <w:szCs w:val="44"/>
          <w:lang w:val="en-GB"/>
        </w:rPr>
        <w:lastRenderedPageBreak/>
        <w:t>第七部分</w:t>
      </w:r>
      <w:r w:rsidRPr="00617616">
        <w:rPr>
          <w:rFonts w:asciiTheme="majorEastAsia" w:eastAsiaTheme="majorEastAsia" w:hAnsiTheme="majorEastAsia" w:hint="eastAsia"/>
          <w:bCs/>
          <w:sz w:val="44"/>
          <w:szCs w:val="44"/>
          <w:lang w:val="zh-CN"/>
        </w:rPr>
        <w:t>响</w:t>
      </w:r>
      <w:r w:rsidRPr="00617616">
        <w:rPr>
          <w:rFonts w:asciiTheme="majorEastAsia" w:eastAsiaTheme="majorEastAsia" w:hAnsiTheme="majorEastAsia" w:hint="eastAsia"/>
          <w:b/>
          <w:bCs/>
          <w:sz w:val="44"/>
          <w:szCs w:val="44"/>
          <w:lang w:val="zh-CN"/>
        </w:rPr>
        <w:t>应文件组成</w:t>
      </w:r>
    </w:p>
    <w:p w:rsidR="00EC6D4A" w:rsidRPr="00B21DB5" w:rsidRDefault="00DE6508" w:rsidP="00AF6A68">
      <w:pPr>
        <w:widowControl/>
        <w:spacing w:line="360" w:lineRule="auto"/>
        <w:ind w:firstLineChars="1200" w:firstLine="3855"/>
        <w:rPr>
          <w:rFonts w:ascii="宋体" w:hAnsi="宋体"/>
          <w:sz w:val="24"/>
          <w:szCs w:val="24"/>
        </w:rPr>
      </w:pPr>
      <w:r>
        <w:rPr>
          <w:rFonts w:ascii="Arial" w:eastAsia="黑体" w:hAnsi="Arial" w:hint="eastAsia"/>
          <w:b/>
          <w:bCs/>
          <w:sz w:val="32"/>
          <w:szCs w:val="32"/>
        </w:rPr>
        <w:t>投标资料目录</w:t>
      </w:r>
    </w:p>
    <w:tbl>
      <w:tblPr>
        <w:tblW w:w="93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9"/>
        <w:gridCol w:w="2753"/>
        <w:gridCol w:w="2155"/>
        <w:gridCol w:w="1574"/>
        <w:gridCol w:w="2038"/>
      </w:tblGrid>
      <w:tr w:rsidR="00EC6D4A">
        <w:trPr>
          <w:trHeight w:val="568"/>
          <w:jc w:val="center"/>
        </w:trPr>
        <w:tc>
          <w:tcPr>
            <w:tcW w:w="859" w:type="dxa"/>
            <w:noWrap/>
            <w:vAlign w:val="center"/>
          </w:tcPr>
          <w:p w:rsidR="00EC6D4A" w:rsidRPr="00617616" w:rsidRDefault="00DE6508">
            <w:pPr>
              <w:tabs>
                <w:tab w:val="left" w:pos="3375"/>
              </w:tabs>
              <w:autoSpaceDE w:val="0"/>
              <w:autoSpaceDN w:val="0"/>
              <w:adjustRightInd w:val="0"/>
              <w:snapToGrid w:val="0"/>
              <w:jc w:val="center"/>
              <w:rPr>
                <w:rFonts w:asciiTheme="minorEastAsia" w:eastAsiaTheme="minorEastAsia" w:hAnsiTheme="minorEastAsia"/>
                <w:szCs w:val="21"/>
              </w:rPr>
            </w:pPr>
            <w:bookmarkStart w:id="15" w:name="_二、投标承诺函"/>
            <w:bookmarkStart w:id="16" w:name="_Toc19289"/>
            <w:bookmarkStart w:id="17" w:name="_一、法定代表人授权书"/>
            <w:bookmarkStart w:id="18" w:name="_Toc3779"/>
            <w:r w:rsidRPr="00617616">
              <w:rPr>
                <w:rFonts w:asciiTheme="minorEastAsia" w:eastAsiaTheme="minorEastAsia" w:hAnsiTheme="minorEastAsia" w:hint="eastAsia"/>
                <w:szCs w:val="21"/>
              </w:rPr>
              <w:t>序号</w:t>
            </w:r>
          </w:p>
        </w:tc>
        <w:tc>
          <w:tcPr>
            <w:tcW w:w="2753" w:type="dxa"/>
            <w:noWrap/>
            <w:vAlign w:val="center"/>
          </w:tcPr>
          <w:p w:rsidR="00EC6D4A" w:rsidRPr="00617616" w:rsidRDefault="00DE6508">
            <w:pPr>
              <w:tabs>
                <w:tab w:val="left" w:pos="3375"/>
              </w:tabs>
              <w:autoSpaceDE w:val="0"/>
              <w:autoSpaceDN w:val="0"/>
              <w:adjustRightInd w:val="0"/>
              <w:snapToGrid w:val="0"/>
              <w:jc w:val="center"/>
              <w:rPr>
                <w:rFonts w:asciiTheme="minorEastAsia" w:eastAsiaTheme="minorEastAsia" w:hAnsiTheme="minorEastAsia"/>
                <w:szCs w:val="21"/>
              </w:rPr>
            </w:pPr>
            <w:r w:rsidRPr="00617616">
              <w:rPr>
                <w:rFonts w:asciiTheme="minorEastAsia" w:eastAsiaTheme="minorEastAsia" w:hAnsiTheme="minorEastAsia" w:hint="eastAsia"/>
                <w:szCs w:val="21"/>
              </w:rPr>
              <w:t>招标文件要求</w:t>
            </w:r>
          </w:p>
        </w:tc>
        <w:tc>
          <w:tcPr>
            <w:tcW w:w="2155" w:type="dxa"/>
            <w:noWrap/>
            <w:vAlign w:val="center"/>
          </w:tcPr>
          <w:p w:rsidR="00EC6D4A" w:rsidRPr="00617616" w:rsidRDefault="00DE6508">
            <w:pPr>
              <w:tabs>
                <w:tab w:val="left" w:pos="3375"/>
              </w:tabs>
              <w:autoSpaceDE w:val="0"/>
              <w:autoSpaceDN w:val="0"/>
              <w:adjustRightInd w:val="0"/>
              <w:snapToGrid w:val="0"/>
              <w:jc w:val="center"/>
              <w:rPr>
                <w:rFonts w:asciiTheme="minorEastAsia" w:eastAsiaTheme="minorEastAsia" w:hAnsiTheme="minorEastAsia"/>
                <w:szCs w:val="21"/>
              </w:rPr>
            </w:pPr>
            <w:r w:rsidRPr="00617616">
              <w:rPr>
                <w:rFonts w:asciiTheme="minorEastAsia" w:eastAsiaTheme="minorEastAsia" w:hAnsiTheme="minorEastAsia" w:hint="eastAsia"/>
                <w:szCs w:val="21"/>
              </w:rPr>
              <w:t>证明材料名称</w:t>
            </w:r>
          </w:p>
        </w:tc>
        <w:tc>
          <w:tcPr>
            <w:tcW w:w="1574" w:type="dxa"/>
            <w:noWrap/>
            <w:vAlign w:val="center"/>
          </w:tcPr>
          <w:p w:rsidR="00EC6D4A" w:rsidRPr="00617616" w:rsidRDefault="00DE6508">
            <w:pPr>
              <w:tabs>
                <w:tab w:val="left" w:pos="3375"/>
              </w:tabs>
              <w:autoSpaceDE w:val="0"/>
              <w:autoSpaceDN w:val="0"/>
              <w:adjustRightInd w:val="0"/>
              <w:snapToGrid w:val="0"/>
              <w:jc w:val="center"/>
              <w:rPr>
                <w:rFonts w:asciiTheme="minorEastAsia" w:eastAsiaTheme="minorEastAsia" w:hAnsiTheme="minorEastAsia"/>
                <w:szCs w:val="21"/>
              </w:rPr>
            </w:pPr>
            <w:r w:rsidRPr="00617616">
              <w:rPr>
                <w:rFonts w:asciiTheme="minorEastAsia" w:eastAsiaTheme="minorEastAsia" w:hAnsiTheme="minorEastAsia" w:hint="eastAsia"/>
                <w:szCs w:val="21"/>
              </w:rPr>
              <w:t>响应文件位置</w:t>
            </w:r>
          </w:p>
        </w:tc>
        <w:tc>
          <w:tcPr>
            <w:tcW w:w="2038" w:type="dxa"/>
            <w:noWrap/>
            <w:vAlign w:val="center"/>
          </w:tcPr>
          <w:p w:rsidR="00EC6D4A" w:rsidRPr="00617616" w:rsidRDefault="00DE6508">
            <w:pPr>
              <w:tabs>
                <w:tab w:val="left" w:pos="3375"/>
              </w:tabs>
              <w:autoSpaceDE w:val="0"/>
              <w:autoSpaceDN w:val="0"/>
              <w:adjustRightInd w:val="0"/>
              <w:snapToGrid w:val="0"/>
              <w:jc w:val="center"/>
              <w:rPr>
                <w:rFonts w:asciiTheme="minorEastAsia" w:eastAsiaTheme="minorEastAsia" w:hAnsiTheme="minorEastAsia"/>
                <w:szCs w:val="21"/>
              </w:rPr>
            </w:pPr>
            <w:r w:rsidRPr="00617616">
              <w:rPr>
                <w:rFonts w:asciiTheme="minorEastAsia" w:eastAsiaTheme="minorEastAsia" w:hAnsiTheme="minorEastAsia" w:hint="eastAsia"/>
                <w:szCs w:val="21"/>
              </w:rPr>
              <w:t>说  明</w:t>
            </w:r>
          </w:p>
        </w:tc>
      </w:tr>
      <w:tr w:rsidR="00EC6D4A">
        <w:trPr>
          <w:trHeight w:val="437"/>
          <w:jc w:val="center"/>
        </w:trPr>
        <w:tc>
          <w:tcPr>
            <w:tcW w:w="859" w:type="dxa"/>
            <w:noWrap/>
            <w:vAlign w:val="center"/>
          </w:tcPr>
          <w:p w:rsidR="00EC6D4A" w:rsidRPr="00617616" w:rsidRDefault="00DE6508">
            <w:pPr>
              <w:tabs>
                <w:tab w:val="left" w:pos="3375"/>
              </w:tabs>
              <w:autoSpaceDE w:val="0"/>
              <w:autoSpaceDN w:val="0"/>
              <w:adjustRightInd w:val="0"/>
              <w:snapToGrid w:val="0"/>
              <w:jc w:val="center"/>
              <w:rPr>
                <w:rFonts w:asciiTheme="minorEastAsia" w:eastAsiaTheme="minorEastAsia" w:hAnsiTheme="minorEastAsia"/>
                <w:szCs w:val="21"/>
              </w:rPr>
            </w:pPr>
            <w:r w:rsidRPr="00617616">
              <w:rPr>
                <w:rFonts w:asciiTheme="minorEastAsia" w:eastAsiaTheme="minorEastAsia" w:hAnsiTheme="minorEastAsia" w:hint="eastAsia"/>
                <w:szCs w:val="21"/>
              </w:rPr>
              <w:t>1</w:t>
            </w:r>
          </w:p>
        </w:tc>
        <w:tc>
          <w:tcPr>
            <w:tcW w:w="2753" w:type="dxa"/>
            <w:noWrap/>
            <w:vAlign w:val="center"/>
          </w:tcPr>
          <w:p w:rsidR="00EC6D4A" w:rsidRPr="00617616" w:rsidRDefault="00DE6508">
            <w:pPr>
              <w:tabs>
                <w:tab w:val="left" w:pos="3375"/>
              </w:tabs>
              <w:autoSpaceDE w:val="0"/>
              <w:autoSpaceDN w:val="0"/>
              <w:adjustRightInd w:val="0"/>
              <w:snapToGrid w:val="0"/>
              <w:jc w:val="center"/>
              <w:rPr>
                <w:rFonts w:asciiTheme="minorEastAsia" w:eastAsiaTheme="minorEastAsia" w:hAnsiTheme="minorEastAsia"/>
                <w:szCs w:val="21"/>
              </w:rPr>
            </w:pPr>
            <w:r w:rsidRPr="00617616">
              <w:rPr>
                <w:rFonts w:asciiTheme="minorEastAsia" w:eastAsiaTheme="minorEastAsia" w:hAnsiTheme="minorEastAsia" w:cs="宋体" w:hint="eastAsia"/>
                <w:szCs w:val="21"/>
                <w:lang w:val="en-GB"/>
              </w:rPr>
              <w:t>投标承诺函</w:t>
            </w:r>
          </w:p>
        </w:tc>
        <w:tc>
          <w:tcPr>
            <w:tcW w:w="2155" w:type="dxa"/>
            <w:noWrap/>
            <w:vAlign w:val="center"/>
          </w:tcPr>
          <w:p w:rsidR="00EC6D4A" w:rsidRPr="00617616" w:rsidRDefault="00EC6D4A">
            <w:pPr>
              <w:tabs>
                <w:tab w:val="left" w:pos="3375"/>
              </w:tabs>
              <w:autoSpaceDE w:val="0"/>
              <w:autoSpaceDN w:val="0"/>
              <w:adjustRightInd w:val="0"/>
              <w:snapToGrid w:val="0"/>
              <w:jc w:val="center"/>
              <w:rPr>
                <w:rFonts w:asciiTheme="minorEastAsia" w:eastAsiaTheme="minorEastAsia" w:hAnsiTheme="minorEastAsia"/>
                <w:szCs w:val="21"/>
              </w:rPr>
            </w:pPr>
          </w:p>
        </w:tc>
        <w:tc>
          <w:tcPr>
            <w:tcW w:w="1574" w:type="dxa"/>
            <w:noWrap/>
            <w:vAlign w:val="center"/>
          </w:tcPr>
          <w:p w:rsidR="00EC6D4A" w:rsidRPr="00617616" w:rsidRDefault="00DE6508">
            <w:pPr>
              <w:tabs>
                <w:tab w:val="left" w:pos="3375"/>
              </w:tabs>
              <w:autoSpaceDE w:val="0"/>
              <w:autoSpaceDN w:val="0"/>
              <w:adjustRightInd w:val="0"/>
              <w:snapToGrid w:val="0"/>
              <w:jc w:val="center"/>
              <w:rPr>
                <w:rFonts w:asciiTheme="minorEastAsia" w:eastAsiaTheme="minorEastAsia" w:hAnsiTheme="minorEastAsia"/>
                <w:szCs w:val="21"/>
              </w:rPr>
            </w:pPr>
            <w:r w:rsidRPr="00617616">
              <w:rPr>
                <w:rFonts w:asciiTheme="minorEastAsia" w:eastAsiaTheme="minorEastAsia" w:hAnsiTheme="minorEastAsia" w:hint="eastAsia"/>
                <w:szCs w:val="21"/>
              </w:rPr>
              <w:t>第    页</w:t>
            </w:r>
          </w:p>
        </w:tc>
        <w:tc>
          <w:tcPr>
            <w:tcW w:w="2038" w:type="dxa"/>
            <w:noWrap/>
            <w:vAlign w:val="center"/>
          </w:tcPr>
          <w:p w:rsidR="00EC6D4A" w:rsidRPr="00617616" w:rsidRDefault="00DE6508">
            <w:pPr>
              <w:tabs>
                <w:tab w:val="left" w:pos="3375"/>
              </w:tabs>
              <w:autoSpaceDE w:val="0"/>
              <w:autoSpaceDN w:val="0"/>
              <w:adjustRightInd w:val="0"/>
              <w:snapToGrid w:val="0"/>
              <w:jc w:val="center"/>
              <w:rPr>
                <w:rFonts w:asciiTheme="minorEastAsia" w:eastAsiaTheme="minorEastAsia" w:hAnsiTheme="minorEastAsia"/>
                <w:szCs w:val="21"/>
              </w:rPr>
            </w:pPr>
            <w:r w:rsidRPr="00617616">
              <w:rPr>
                <w:rFonts w:asciiTheme="minorEastAsia" w:eastAsiaTheme="minorEastAsia" w:hAnsiTheme="minorEastAsia" w:hint="eastAsia"/>
                <w:szCs w:val="21"/>
              </w:rPr>
              <w:t>见附件</w:t>
            </w:r>
          </w:p>
        </w:tc>
      </w:tr>
      <w:tr w:rsidR="00EC6D4A">
        <w:trPr>
          <w:trHeight w:val="518"/>
          <w:jc w:val="center"/>
        </w:trPr>
        <w:tc>
          <w:tcPr>
            <w:tcW w:w="859" w:type="dxa"/>
            <w:noWrap/>
            <w:vAlign w:val="center"/>
          </w:tcPr>
          <w:p w:rsidR="00EC6D4A" w:rsidRPr="00617616" w:rsidRDefault="00DE6508">
            <w:pPr>
              <w:tabs>
                <w:tab w:val="left" w:pos="3375"/>
              </w:tabs>
              <w:autoSpaceDE w:val="0"/>
              <w:autoSpaceDN w:val="0"/>
              <w:adjustRightInd w:val="0"/>
              <w:snapToGrid w:val="0"/>
              <w:jc w:val="center"/>
              <w:rPr>
                <w:rFonts w:asciiTheme="minorEastAsia" w:eastAsiaTheme="minorEastAsia" w:hAnsiTheme="minorEastAsia"/>
                <w:szCs w:val="21"/>
              </w:rPr>
            </w:pPr>
            <w:r w:rsidRPr="00617616">
              <w:rPr>
                <w:rFonts w:asciiTheme="minorEastAsia" w:eastAsiaTheme="minorEastAsia" w:hAnsiTheme="minorEastAsia" w:hint="eastAsia"/>
                <w:szCs w:val="21"/>
              </w:rPr>
              <w:t>2</w:t>
            </w:r>
          </w:p>
        </w:tc>
        <w:tc>
          <w:tcPr>
            <w:tcW w:w="2753" w:type="dxa"/>
            <w:noWrap/>
            <w:vAlign w:val="center"/>
          </w:tcPr>
          <w:p w:rsidR="00EC6D4A" w:rsidRPr="00617616" w:rsidRDefault="00DE6508">
            <w:pPr>
              <w:tabs>
                <w:tab w:val="left" w:pos="3375"/>
              </w:tabs>
              <w:autoSpaceDE w:val="0"/>
              <w:autoSpaceDN w:val="0"/>
              <w:adjustRightInd w:val="0"/>
              <w:snapToGrid w:val="0"/>
              <w:jc w:val="center"/>
              <w:rPr>
                <w:rFonts w:asciiTheme="minorEastAsia" w:eastAsiaTheme="minorEastAsia" w:hAnsiTheme="minorEastAsia"/>
                <w:szCs w:val="21"/>
              </w:rPr>
            </w:pPr>
            <w:r w:rsidRPr="00617616">
              <w:rPr>
                <w:rFonts w:asciiTheme="minorEastAsia" w:eastAsiaTheme="minorEastAsia" w:hAnsiTheme="minorEastAsia" w:cs="宋体" w:hint="eastAsia"/>
                <w:szCs w:val="21"/>
              </w:rPr>
              <w:t>法定代表人身份证明</w:t>
            </w:r>
          </w:p>
        </w:tc>
        <w:tc>
          <w:tcPr>
            <w:tcW w:w="2155" w:type="dxa"/>
            <w:noWrap/>
            <w:vAlign w:val="center"/>
          </w:tcPr>
          <w:p w:rsidR="00EC6D4A" w:rsidRPr="00617616" w:rsidRDefault="00EC6D4A">
            <w:pPr>
              <w:tabs>
                <w:tab w:val="left" w:pos="3375"/>
              </w:tabs>
              <w:autoSpaceDE w:val="0"/>
              <w:autoSpaceDN w:val="0"/>
              <w:adjustRightInd w:val="0"/>
              <w:snapToGrid w:val="0"/>
              <w:jc w:val="center"/>
              <w:rPr>
                <w:rFonts w:asciiTheme="minorEastAsia" w:eastAsiaTheme="minorEastAsia" w:hAnsiTheme="minorEastAsia"/>
                <w:szCs w:val="21"/>
              </w:rPr>
            </w:pPr>
          </w:p>
        </w:tc>
        <w:tc>
          <w:tcPr>
            <w:tcW w:w="1574" w:type="dxa"/>
            <w:noWrap/>
            <w:vAlign w:val="center"/>
          </w:tcPr>
          <w:p w:rsidR="00EC6D4A" w:rsidRPr="00617616" w:rsidRDefault="00DE6508">
            <w:pPr>
              <w:tabs>
                <w:tab w:val="left" w:pos="3375"/>
              </w:tabs>
              <w:autoSpaceDE w:val="0"/>
              <w:autoSpaceDN w:val="0"/>
              <w:adjustRightInd w:val="0"/>
              <w:snapToGrid w:val="0"/>
              <w:jc w:val="center"/>
              <w:rPr>
                <w:rFonts w:asciiTheme="minorEastAsia" w:eastAsiaTheme="minorEastAsia" w:hAnsiTheme="minorEastAsia"/>
                <w:szCs w:val="21"/>
              </w:rPr>
            </w:pPr>
            <w:r w:rsidRPr="00617616">
              <w:rPr>
                <w:rFonts w:asciiTheme="minorEastAsia" w:eastAsiaTheme="minorEastAsia" w:hAnsiTheme="minorEastAsia" w:hint="eastAsia"/>
                <w:szCs w:val="21"/>
              </w:rPr>
              <w:t>第    页</w:t>
            </w:r>
          </w:p>
        </w:tc>
        <w:tc>
          <w:tcPr>
            <w:tcW w:w="2038" w:type="dxa"/>
            <w:noWrap/>
            <w:vAlign w:val="center"/>
          </w:tcPr>
          <w:p w:rsidR="00EC6D4A" w:rsidRPr="00617616" w:rsidRDefault="00DE6508">
            <w:pPr>
              <w:tabs>
                <w:tab w:val="left" w:pos="3375"/>
              </w:tabs>
              <w:autoSpaceDE w:val="0"/>
              <w:autoSpaceDN w:val="0"/>
              <w:adjustRightInd w:val="0"/>
              <w:snapToGrid w:val="0"/>
              <w:jc w:val="center"/>
              <w:rPr>
                <w:rFonts w:asciiTheme="minorEastAsia" w:eastAsiaTheme="minorEastAsia" w:hAnsiTheme="minorEastAsia"/>
                <w:szCs w:val="21"/>
              </w:rPr>
            </w:pPr>
            <w:r w:rsidRPr="00617616">
              <w:rPr>
                <w:rFonts w:asciiTheme="minorEastAsia" w:eastAsiaTheme="minorEastAsia" w:hAnsiTheme="minorEastAsia" w:cs="宋体" w:hint="eastAsia"/>
                <w:szCs w:val="21"/>
              </w:rPr>
              <w:t>见附件</w:t>
            </w:r>
          </w:p>
        </w:tc>
      </w:tr>
      <w:tr w:rsidR="00EC6D4A">
        <w:trPr>
          <w:trHeight w:val="471"/>
          <w:jc w:val="center"/>
        </w:trPr>
        <w:tc>
          <w:tcPr>
            <w:tcW w:w="859" w:type="dxa"/>
            <w:noWrap/>
            <w:vAlign w:val="center"/>
          </w:tcPr>
          <w:p w:rsidR="00EC6D4A" w:rsidRPr="00617616" w:rsidRDefault="00DE6508">
            <w:pPr>
              <w:tabs>
                <w:tab w:val="left" w:pos="3375"/>
              </w:tabs>
              <w:autoSpaceDE w:val="0"/>
              <w:autoSpaceDN w:val="0"/>
              <w:adjustRightInd w:val="0"/>
              <w:snapToGrid w:val="0"/>
              <w:jc w:val="center"/>
              <w:rPr>
                <w:rFonts w:asciiTheme="minorEastAsia" w:eastAsiaTheme="minorEastAsia" w:hAnsiTheme="minorEastAsia"/>
                <w:szCs w:val="21"/>
              </w:rPr>
            </w:pPr>
            <w:r w:rsidRPr="00617616">
              <w:rPr>
                <w:rFonts w:asciiTheme="minorEastAsia" w:eastAsiaTheme="minorEastAsia" w:hAnsiTheme="minorEastAsia" w:hint="eastAsia"/>
                <w:szCs w:val="21"/>
              </w:rPr>
              <w:t>3</w:t>
            </w:r>
          </w:p>
        </w:tc>
        <w:tc>
          <w:tcPr>
            <w:tcW w:w="2753" w:type="dxa"/>
            <w:noWrap/>
            <w:vAlign w:val="center"/>
          </w:tcPr>
          <w:p w:rsidR="00EC6D4A" w:rsidRPr="00617616" w:rsidRDefault="00DE6508">
            <w:pPr>
              <w:tabs>
                <w:tab w:val="left" w:pos="3375"/>
              </w:tabs>
              <w:autoSpaceDE w:val="0"/>
              <w:autoSpaceDN w:val="0"/>
              <w:adjustRightInd w:val="0"/>
              <w:snapToGrid w:val="0"/>
              <w:jc w:val="center"/>
              <w:rPr>
                <w:rFonts w:asciiTheme="minorEastAsia" w:eastAsiaTheme="minorEastAsia" w:hAnsiTheme="minorEastAsia"/>
                <w:szCs w:val="21"/>
              </w:rPr>
            </w:pPr>
            <w:r w:rsidRPr="00617616">
              <w:rPr>
                <w:rFonts w:asciiTheme="minorEastAsia" w:eastAsiaTheme="minorEastAsia" w:hAnsiTheme="minorEastAsia" w:hint="eastAsia"/>
                <w:szCs w:val="21"/>
              </w:rPr>
              <w:t>法定代表人授权书</w:t>
            </w:r>
          </w:p>
        </w:tc>
        <w:tc>
          <w:tcPr>
            <w:tcW w:w="2155" w:type="dxa"/>
            <w:noWrap/>
            <w:vAlign w:val="center"/>
          </w:tcPr>
          <w:p w:rsidR="00EC6D4A" w:rsidRPr="00617616" w:rsidRDefault="00EC6D4A">
            <w:pPr>
              <w:tabs>
                <w:tab w:val="left" w:pos="3375"/>
              </w:tabs>
              <w:autoSpaceDE w:val="0"/>
              <w:autoSpaceDN w:val="0"/>
              <w:adjustRightInd w:val="0"/>
              <w:snapToGrid w:val="0"/>
              <w:jc w:val="center"/>
              <w:rPr>
                <w:rFonts w:asciiTheme="minorEastAsia" w:eastAsiaTheme="minorEastAsia" w:hAnsiTheme="minorEastAsia"/>
                <w:szCs w:val="21"/>
              </w:rPr>
            </w:pPr>
          </w:p>
        </w:tc>
        <w:tc>
          <w:tcPr>
            <w:tcW w:w="1574" w:type="dxa"/>
            <w:noWrap/>
            <w:vAlign w:val="center"/>
          </w:tcPr>
          <w:p w:rsidR="00EC6D4A" w:rsidRPr="00617616" w:rsidRDefault="00DE6508">
            <w:pPr>
              <w:tabs>
                <w:tab w:val="left" w:pos="3375"/>
              </w:tabs>
              <w:autoSpaceDE w:val="0"/>
              <w:autoSpaceDN w:val="0"/>
              <w:adjustRightInd w:val="0"/>
              <w:snapToGrid w:val="0"/>
              <w:jc w:val="center"/>
              <w:rPr>
                <w:rFonts w:asciiTheme="minorEastAsia" w:eastAsiaTheme="minorEastAsia" w:hAnsiTheme="minorEastAsia"/>
                <w:szCs w:val="21"/>
              </w:rPr>
            </w:pPr>
            <w:r w:rsidRPr="00617616">
              <w:rPr>
                <w:rFonts w:asciiTheme="minorEastAsia" w:eastAsiaTheme="minorEastAsia" w:hAnsiTheme="minorEastAsia" w:hint="eastAsia"/>
                <w:szCs w:val="21"/>
              </w:rPr>
              <w:t>第    页</w:t>
            </w:r>
          </w:p>
        </w:tc>
        <w:tc>
          <w:tcPr>
            <w:tcW w:w="2038" w:type="dxa"/>
            <w:noWrap/>
            <w:vAlign w:val="center"/>
          </w:tcPr>
          <w:p w:rsidR="00EC6D4A" w:rsidRPr="00617616" w:rsidRDefault="00DE6508">
            <w:pPr>
              <w:tabs>
                <w:tab w:val="left" w:pos="3375"/>
              </w:tabs>
              <w:autoSpaceDE w:val="0"/>
              <w:autoSpaceDN w:val="0"/>
              <w:adjustRightInd w:val="0"/>
              <w:snapToGrid w:val="0"/>
              <w:jc w:val="center"/>
              <w:rPr>
                <w:rFonts w:asciiTheme="minorEastAsia" w:eastAsiaTheme="minorEastAsia" w:hAnsiTheme="minorEastAsia"/>
                <w:szCs w:val="21"/>
              </w:rPr>
            </w:pPr>
            <w:r w:rsidRPr="00617616">
              <w:rPr>
                <w:rFonts w:asciiTheme="minorEastAsia" w:eastAsiaTheme="minorEastAsia" w:hAnsiTheme="minorEastAsia" w:cs="宋体" w:hint="eastAsia"/>
                <w:szCs w:val="21"/>
              </w:rPr>
              <w:t>法定代表人参加投标的可不提供</w:t>
            </w:r>
          </w:p>
        </w:tc>
      </w:tr>
      <w:tr w:rsidR="00B21DB5">
        <w:trPr>
          <w:trHeight w:val="540"/>
          <w:jc w:val="center"/>
        </w:trPr>
        <w:tc>
          <w:tcPr>
            <w:tcW w:w="859" w:type="dxa"/>
            <w:noWrap/>
            <w:vAlign w:val="center"/>
          </w:tcPr>
          <w:p w:rsidR="00B21DB5" w:rsidRPr="00617616" w:rsidRDefault="00B21DB5">
            <w:pPr>
              <w:tabs>
                <w:tab w:val="left" w:pos="3375"/>
              </w:tabs>
              <w:autoSpaceDE w:val="0"/>
              <w:autoSpaceDN w:val="0"/>
              <w:adjustRightInd w:val="0"/>
              <w:snapToGrid w:val="0"/>
              <w:jc w:val="center"/>
              <w:rPr>
                <w:rFonts w:asciiTheme="minorEastAsia" w:eastAsiaTheme="minorEastAsia" w:hAnsiTheme="minorEastAsia" w:cs="宋体"/>
                <w:szCs w:val="21"/>
              </w:rPr>
            </w:pPr>
            <w:r w:rsidRPr="00617616">
              <w:rPr>
                <w:rFonts w:asciiTheme="minorEastAsia" w:eastAsiaTheme="minorEastAsia" w:hAnsiTheme="minorEastAsia" w:cs="宋体" w:hint="eastAsia"/>
                <w:szCs w:val="21"/>
              </w:rPr>
              <w:t>4</w:t>
            </w:r>
          </w:p>
        </w:tc>
        <w:tc>
          <w:tcPr>
            <w:tcW w:w="2753" w:type="dxa"/>
            <w:noWrap/>
            <w:vAlign w:val="center"/>
          </w:tcPr>
          <w:p w:rsidR="00B21DB5" w:rsidRPr="00617616" w:rsidRDefault="00CE23E4">
            <w:pPr>
              <w:tabs>
                <w:tab w:val="left" w:pos="3375"/>
              </w:tabs>
              <w:autoSpaceDE w:val="0"/>
              <w:autoSpaceDN w:val="0"/>
              <w:adjustRightInd w:val="0"/>
              <w:snapToGrid w:val="0"/>
              <w:jc w:val="center"/>
              <w:rPr>
                <w:rFonts w:asciiTheme="minorEastAsia" w:eastAsiaTheme="minorEastAsia" w:hAnsiTheme="minorEastAsia"/>
                <w:szCs w:val="21"/>
              </w:rPr>
            </w:pPr>
            <w:r w:rsidRPr="00617616">
              <w:rPr>
                <w:rStyle w:val="NormalCharacter"/>
                <w:rFonts w:asciiTheme="minorEastAsia" w:eastAsiaTheme="minorEastAsia" w:hAnsiTheme="minorEastAsia"/>
                <w:szCs w:val="21"/>
              </w:rPr>
              <w:t>授权代表为投标企业正式人员证明</w:t>
            </w:r>
          </w:p>
        </w:tc>
        <w:tc>
          <w:tcPr>
            <w:tcW w:w="2155" w:type="dxa"/>
            <w:noWrap/>
            <w:vAlign w:val="center"/>
          </w:tcPr>
          <w:p w:rsidR="00B21DB5" w:rsidRPr="00617616" w:rsidRDefault="00CE23E4">
            <w:pPr>
              <w:tabs>
                <w:tab w:val="left" w:pos="3375"/>
              </w:tabs>
              <w:autoSpaceDE w:val="0"/>
              <w:autoSpaceDN w:val="0"/>
              <w:adjustRightInd w:val="0"/>
              <w:snapToGrid w:val="0"/>
              <w:jc w:val="center"/>
              <w:rPr>
                <w:rFonts w:asciiTheme="minorEastAsia" w:eastAsiaTheme="minorEastAsia" w:hAnsiTheme="minorEastAsia"/>
                <w:szCs w:val="21"/>
              </w:rPr>
            </w:pPr>
            <w:r w:rsidRPr="00617616">
              <w:rPr>
                <w:rFonts w:asciiTheme="minorEastAsia" w:eastAsiaTheme="minorEastAsia" w:hAnsiTheme="minorEastAsia" w:hint="eastAsia"/>
                <w:szCs w:val="21"/>
              </w:rPr>
              <w:t>须提供用工合同复印件及</w:t>
            </w:r>
            <w:r w:rsidRPr="00617616">
              <w:rPr>
                <w:rFonts w:asciiTheme="minorEastAsia" w:eastAsiaTheme="minorEastAsia" w:hAnsiTheme="minorEastAsia" w:hint="eastAsia"/>
                <w:szCs w:val="21"/>
                <w:lang w:val="en-GB"/>
              </w:rPr>
              <w:t>投标人为其缴纳近三个月内任意一个月的社保缴费证明；注册不到一个月的新公司可以不提供养老保险缴费证明；新入职的员工提供用工合同及新员工自进入公司至今的养老保险缴费证明）</w:t>
            </w:r>
          </w:p>
        </w:tc>
        <w:tc>
          <w:tcPr>
            <w:tcW w:w="1574" w:type="dxa"/>
            <w:noWrap/>
            <w:vAlign w:val="center"/>
          </w:tcPr>
          <w:p w:rsidR="00B21DB5" w:rsidRPr="00617616" w:rsidRDefault="000276C4">
            <w:pPr>
              <w:tabs>
                <w:tab w:val="left" w:pos="3375"/>
              </w:tabs>
              <w:autoSpaceDE w:val="0"/>
              <w:autoSpaceDN w:val="0"/>
              <w:adjustRightInd w:val="0"/>
              <w:snapToGrid w:val="0"/>
              <w:jc w:val="center"/>
              <w:rPr>
                <w:rFonts w:asciiTheme="minorEastAsia" w:eastAsiaTheme="minorEastAsia" w:hAnsiTheme="minorEastAsia"/>
                <w:szCs w:val="21"/>
              </w:rPr>
            </w:pPr>
            <w:r w:rsidRPr="00617616">
              <w:rPr>
                <w:rFonts w:asciiTheme="minorEastAsia" w:eastAsiaTheme="minorEastAsia" w:hAnsiTheme="minorEastAsia" w:hint="eastAsia"/>
                <w:szCs w:val="21"/>
              </w:rPr>
              <w:t>第    页</w:t>
            </w:r>
          </w:p>
        </w:tc>
        <w:tc>
          <w:tcPr>
            <w:tcW w:w="2038" w:type="dxa"/>
            <w:noWrap/>
            <w:vAlign w:val="center"/>
          </w:tcPr>
          <w:p w:rsidR="00B21DB5" w:rsidRPr="00617616" w:rsidRDefault="00CF73C4">
            <w:pPr>
              <w:tabs>
                <w:tab w:val="left" w:pos="3375"/>
              </w:tabs>
              <w:autoSpaceDE w:val="0"/>
              <w:autoSpaceDN w:val="0"/>
              <w:adjustRightInd w:val="0"/>
              <w:snapToGrid w:val="0"/>
              <w:jc w:val="center"/>
              <w:rPr>
                <w:rFonts w:asciiTheme="minorEastAsia" w:eastAsiaTheme="minorEastAsia" w:hAnsiTheme="minorEastAsia"/>
                <w:szCs w:val="21"/>
              </w:rPr>
            </w:pPr>
            <w:r w:rsidRPr="00617616">
              <w:rPr>
                <w:rFonts w:asciiTheme="minorEastAsia" w:eastAsiaTheme="minorEastAsia" w:hAnsiTheme="minorEastAsia" w:cs="宋体" w:hint="eastAsia"/>
                <w:szCs w:val="21"/>
              </w:rPr>
              <w:t>法定代表人参加投标的可不提供</w:t>
            </w:r>
          </w:p>
        </w:tc>
      </w:tr>
      <w:tr w:rsidR="00EC6D4A">
        <w:trPr>
          <w:trHeight w:val="540"/>
          <w:jc w:val="center"/>
        </w:trPr>
        <w:tc>
          <w:tcPr>
            <w:tcW w:w="859" w:type="dxa"/>
            <w:noWrap/>
            <w:vAlign w:val="center"/>
          </w:tcPr>
          <w:p w:rsidR="00EC6D4A" w:rsidRPr="00617616" w:rsidRDefault="00B21DB5">
            <w:pPr>
              <w:tabs>
                <w:tab w:val="left" w:pos="3375"/>
              </w:tabs>
              <w:autoSpaceDE w:val="0"/>
              <w:autoSpaceDN w:val="0"/>
              <w:adjustRightInd w:val="0"/>
              <w:snapToGrid w:val="0"/>
              <w:jc w:val="center"/>
              <w:rPr>
                <w:rFonts w:asciiTheme="minorEastAsia" w:eastAsiaTheme="minorEastAsia" w:hAnsiTheme="minorEastAsia" w:cs="宋体"/>
                <w:szCs w:val="21"/>
              </w:rPr>
            </w:pPr>
            <w:r w:rsidRPr="00617616">
              <w:rPr>
                <w:rFonts w:asciiTheme="minorEastAsia" w:eastAsiaTheme="minorEastAsia" w:hAnsiTheme="minorEastAsia" w:cs="宋体" w:hint="eastAsia"/>
                <w:szCs w:val="21"/>
              </w:rPr>
              <w:t>5</w:t>
            </w:r>
          </w:p>
        </w:tc>
        <w:tc>
          <w:tcPr>
            <w:tcW w:w="2753" w:type="dxa"/>
            <w:noWrap/>
            <w:vAlign w:val="center"/>
          </w:tcPr>
          <w:p w:rsidR="00EC6D4A" w:rsidRPr="00617616" w:rsidRDefault="00DE6508">
            <w:pPr>
              <w:tabs>
                <w:tab w:val="left" w:pos="3375"/>
              </w:tabs>
              <w:autoSpaceDE w:val="0"/>
              <w:autoSpaceDN w:val="0"/>
              <w:adjustRightInd w:val="0"/>
              <w:snapToGrid w:val="0"/>
              <w:jc w:val="center"/>
              <w:rPr>
                <w:rFonts w:asciiTheme="minorEastAsia" w:eastAsiaTheme="minorEastAsia" w:hAnsiTheme="minorEastAsia"/>
                <w:szCs w:val="21"/>
              </w:rPr>
            </w:pPr>
            <w:r w:rsidRPr="00617616">
              <w:rPr>
                <w:rFonts w:asciiTheme="minorEastAsia" w:eastAsiaTheme="minorEastAsia" w:hAnsiTheme="minorEastAsia" w:hint="eastAsia"/>
                <w:szCs w:val="21"/>
              </w:rPr>
              <w:t>诚信承诺函</w:t>
            </w:r>
          </w:p>
        </w:tc>
        <w:tc>
          <w:tcPr>
            <w:tcW w:w="2155" w:type="dxa"/>
            <w:noWrap/>
            <w:vAlign w:val="center"/>
          </w:tcPr>
          <w:p w:rsidR="00EC6D4A" w:rsidRPr="00617616" w:rsidRDefault="00EC6D4A">
            <w:pPr>
              <w:tabs>
                <w:tab w:val="left" w:pos="3375"/>
              </w:tabs>
              <w:autoSpaceDE w:val="0"/>
              <w:autoSpaceDN w:val="0"/>
              <w:adjustRightInd w:val="0"/>
              <w:snapToGrid w:val="0"/>
              <w:jc w:val="center"/>
              <w:rPr>
                <w:rFonts w:asciiTheme="minorEastAsia" w:eastAsiaTheme="minorEastAsia" w:hAnsiTheme="minorEastAsia"/>
                <w:szCs w:val="21"/>
              </w:rPr>
            </w:pPr>
          </w:p>
        </w:tc>
        <w:tc>
          <w:tcPr>
            <w:tcW w:w="1574" w:type="dxa"/>
            <w:noWrap/>
            <w:vAlign w:val="center"/>
          </w:tcPr>
          <w:p w:rsidR="00EC6D4A" w:rsidRPr="00617616" w:rsidRDefault="00DE6508">
            <w:pPr>
              <w:tabs>
                <w:tab w:val="left" w:pos="3375"/>
              </w:tabs>
              <w:autoSpaceDE w:val="0"/>
              <w:autoSpaceDN w:val="0"/>
              <w:adjustRightInd w:val="0"/>
              <w:snapToGrid w:val="0"/>
              <w:jc w:val="center"/>
              <w:rPr>
                <w:rFonts w:asciiTheme="minorEastAsia" w:eastAsiaTheme="minorEastAsia" w:hAnsiTheme="minorEastAsia"/>
                <w:szCs w:val="21"/>
              </w:rPr>
            </w:pPr>
            <w:r w:rsidRPr="00617616">
              <w:rPr>
                <w:rFonts w:asciiTheme="minorEastAsia" w:eastAsiaTheme="minorEastAsia" w:hAnsiTheme="minorEastAsia" w:hint="eastAsia"/>
                <w:szCs w:val="21"/>
              </w:rPr>
              <w:t>第    页</w:t>
            </w:r>
          </w:p>
        </w:tc>
        <w:tc>
          <w:tcPr>
            <w:tcW w:w="2038" w:type="dxa"/>
            <w:noWrap/>
            <w:vAlign w:val="center"/>
          </w:tcPr>
          <w:p w:rsidR="00EC6D4A" w:rsidRPr="00617616" w:rsidRDefault="00DE6508">
            <w:pPr>
              <w:tabs>
                <w:tab w:val="left" w:pos="3375"/>
              </w:tabs>
              <w:autoSpaceDE w:val="0"/>
              <w:autoSpaceDN w:val="0"/>
              <w:adjustRightInd w:val="0"/>
              <w:snapToGrid w:val="0"/>
              <w:jc w:val="center"/>
              <w:rPr>
                <w:rFonts w:asciiTheme="minorEastAsia" w:eastAsiaTheme="minorEastAsia" w:hAnsiTheme="minorEastAsia"/>
                <w:szCs w:val="21"/>
              </w:rPr>
            </w:pPr>
            <w:r w:rsidRPr="00617616">
              <w:rPr>
                <w:rFonts w:asciiTheme="minorEastAsia" w:eastAsiaTheme="minorEastAsia" w:hAnsiTheme="minorEastAsia" w:hint="eastAsia"/>
                <w:szCs w:val="21"/>
              </w:rPr>
              <w:t>见附件</w:t>
            </w:r>
          </w:p>
        </w:tc>
      </w:tr>
      <w:tr w:rsidR="00EC6D4A">
        <w:trPr>
          <w:trHeight w:val="709"/>
          <w:jc w:val="center"/>
        </w:trPr>
        <w:tc>
          <w:tcPr>
            <w:tcW w:w="859" w:type="dxa"/>
            <w:noWrap/>
            <w:vAlign w:val="center"/>
          </w:tcPr>
          <w:p w:rsidR="00EC6D4A" w:rsidRPr="00617616" w:rsidRDefault="00B21DB5">
            <w:pPr>
              <w:tabs>
                <w:tab w:val="left" w:pos="3375"/>
              </w:tabs>
              <w:autoSpaceDE w:val="0"/>
              <w:autoSpaceDN w:val="0"/>
              <w:adjustRightInd w:val="0"/>
              <w:snapToGrid w:val="0"/>
              <w:jc w:val="center"/>
              <w:rPr>
                <w:rFonts w:asciiTheme="minorEastAsia" w:eastAsiaTheme="minorEastAsia" w:hAnsiTheme="minorEastAsia" w:cs="宋体"/>
                <w:szCs w:val="21"/>
              </w:rPr>
            </w:pPr>
            <w:r w:rsidRPr="00617616">
              <w:rPr>
                <w:rFonts w:asciiTheme="minorEastAsia" w:eastAsiaTheme="minorEastAsia" w:hAnsiTheme="minorEastAsia" w:cs="宋体" w:hint="eastAsia"/>
                <w:szCs w:val="21"/>
              </w:rPr>
              <w:t>6</w:t>
            </w:r>
          </w:p>
        </w:tc>
        <w:tc>
          <w:tcPr>
            <w:tcW w:w="2753" w:type="dxa"/>
            <w:noWrap/>
            <w:vAlign w:val="center"/>
          </w:tcPr>
          <w:p w:rsidR="00EC6D4A" w:rsidRPr="00617616" w:rsidRDefault="00DE6508">
            <w:pPr>
              <w:tabs>
                <w:tab w:val="left" w:pos="3375"/>
              </w:tabs>
              <w:autoSpaceDE w:val="0"/>
              <w:autoSpaceDN w:val="0"/>
              <w:adjustRightInd w:val="0"/>
              <w:snapToGrid w:val="0"/>
              <w:jc w:val="center"/>
              <w:rPr>
                <w:rFonts w:asciiTheme="minorEastAsia" w:eastAsiaTheme="minorEastAsia" w:hAnsiTheme="minorEastAsia" w:cs="宋体"/>
                <w:color w:val="000000"/>
                <w:szCs w:val="21"/>
              </w:rPr>
            </w:pPr>
            <w:r w:rsidRPr="00617616">
              <w:rPr>
                <w:rFonts w:asciiTheme="minorEastAsia" w:eastAsiaTheme="minorEastAsia" w:hAnsiTheme="minorEastAsia" w:hint="eastAsia"/>
                <w:color w:val="000000"/>
                <w:szCs w:val="21"/>
              </w:rPr>
              <w:t>满足《中华人民共和国政府采购法》第二十二条规定</w:t>
            </w:r>
          </w:p>
        </w:tc>
        <w:tc>
          <w:tcPr>
            <w:tcW w:w="2155" w:type="dxa"/>
            <w:noWrap/>
            <w:vAlign w:val="center"/>
          </w:tcPr>
          <w:p w:rsidR="00EC6D4A" w:rsidRPr="00617616" w:rsidRDefault="00DE6508">
            <w:pPr>
              <w:tabs>
                <w:tab w:val="left" w:pos="3375"/>
              </w:tabs>
              <w:autoSpaceDE w:val="0"/>
              <w:autoSpaceDN w:val="0"/>
              <w:adjustRightInd w:val="0"/>
              <w:snapToGrid w:val="0"/>
              <w:jc w:val="center"/>
              <w:rPr>
                <w:rFonts w:asciiTheme="minorEastAsia" w:eastAsiaTheme="minorEastAsia" w:hAnsiTheme="minorEastAsia"/>
                <w:color w:val="000000"/>
                <w:szCs w:val="21"/>
              </w:rPr>
            </w:pPr>
            <w:r w:rsidRPr="00617616">
              <w:rPr>
                <w:rFonts w:asciiTheme="minorEastAsia" w:eastAsiaTheme="minorEastAsia" w:hAnsiTheme="minorEastAsia" w:hint="eastAsia"/>
                <w:color w:val="000000"/>
                <w:szCs w:val="21"/>
              </w:rPr>
              <w:t>提供声明函</w:t>
            </w:r>
          </w:p>
        </w:tc>
        <w:tc>
          <w:tcPr>
            <w:tcW w:w="1574" w:type="dxa"/>
            <w:noWrap/>
            <w:vAlign w:val="center"/>
          </w:tcPr>
          <w:p w:rsidR="00EC6D4A" w:rsidRPr="00617616" w:rsidRDefault="00DE6508">
            <w:pPr>
              <w:tabs>
                <w:tab w:val="left" w:pos="3375"/>
              </w:tabs>
              <w:autoSpaceDE w:val="0"/>
              <w:autoSpaceDN w:val="0"/>
              <w:adjustRightInd w:val="0"/>
              <w:snapToGrid w:val="0"/>
              <w:jc w:val="center"/>
              <w:rPr>
                <w:rFonts w:asciiTheme="minorEastAsia" w:eastAsiaTheme="minorEastAsia" w:hAnsiTheme="minorEastAsia"/>
                <w:color w:val="000000"/>
                <w:szCs w:val="21"/>
              </w:rPr>
            </w:pPr>
            <w:r w:rsidRPr="00617616">
              <w:rPr>
                <w:rFonts w:asciiTheme="minorEastAsia" w:eastAsiaTheme="minorEastAsia" w:hAnsiTheme="minorEastAsia" w:hint="eastAsia"/>
                <w:color w:val="000000"/>
                <w:szCs w:val="21"/>
              </w:rPr>
              <w:t>第    页</w:t>
            </w:r>
          </w:p>
        </w:tc>
        <w:tc>
          <w:tcPr>
            <w:tcW w:w="2038" w:type="dxa"/>
            <w:noWrap/>
            <w:vAlign w:val="center"/>
          </w:tcPr>
          <w:p w:rsidR="00EC6D4A" w:rsidRPr="00617616" w:rsidRDefault="00DE6508">
            <w:pPr>
              <w:tabs>
                <w:tab w:val="left" w:pos="3375"/>
              </w:tabs>
              <w:autoSpaceDE w:val="0"/>
              <w:autoSpaceDN w:val="0"/>
              <w:adjustRightInd w:val="0"/>
              <w:snapToGrid w:val="0"/>
              <w:ind w:firstLineChars="300" w:firstLine="630"/>
              <w:rPr>
                <w:rFonts w:asciiTheme="minorEastAsia" w:eastAsiaTheme="minorEastAsia" w:hAnsiTheme="minorEastAsia"/>
                <w:color w:val="000000"/>
                <w:szCs w:val="21"/>
              </w:rPr>
            </w:pPr>
            <w:r w:rsidRPr="00617616">
              <w:rPr>
                <w:rFonts w:asciiTheme="minorEastAsia" w:eastAsiaTheme="minorEastAsia" w:hAnsiTheme="minorEastAsia" w:cs="宋体" w:hint="eastAsia"/>
                <w:color w:val="000000"/>
                <w:szCs w:val="21"/>
              </w:rPr>
              <w:t>见附件</w:t>
            </w:r>
          </w:p>
        </w:tc>
      </w:tr>
      <w:tr w:rsidR="00EC6D4A">
        <w:trPr>
          <w:trHeight w:val="540"/>
          <w:jc w:val="center"/>
        </w:trPr>
        <w:tc>
          <w:tcPr>
            <w:tcW w:w="859" w:type="dxa"/>
            <w:noWrap/>
            <w:vAlign w:val="center"/>
          </w:tcPr>
          <w:p w:rsidR="00EC6D4A" w:rsidRPr="00617616" w:rsidRDefault="00B21DB5">
            <w:pPr>
              <w:tabs>
                <w:tab w:val="left" w:pos="3375"/>
              </w:tabs>
              <w:autoSpaceDE w:val="0"/>
              <w:autoSpaceDN w:val="0"/>
              <w:adjustRightInd w:val="0"/>
              <w:snapToGrid w:val="0"/>
              <w:jc w:val="center"/>
              <w:rPr>
                <w:rFonts w:asciiTheme="minorEastAsia" w:eastAsiaTheme="minorEastAsia" w:hAnsiTheme="minorEastAsia" w:cs="宋体"/>
                <w:szCs w:val="21"/>
              </w:rPr>
            </w:pPr>
            <w:r w:rsidRPr="00617616">
              <w:rPr>
                <w:rFonts w:asciiTheme="minorEastAsia" w:eastAsiaTheme="minorEastAsia" w:hAnsiTheme="minorEastAsia" w:cs="宋体" w:hint="eastAsia"/>
                <w:szCs w:val="21"/>
              </w:rPr>
              <w:t>7</w:t>
            </w:r>
          </w:p>
        </w:tc>
        <w:tc>
          <w:tcPr>
            <w:tcW w:w="2753" w:type="dxa"/>
            <w:noWrap/>
            <w:vAlign w:val="center"/>
          </w:tcPr>
          <w:p w:rsidR="00EC6D4A" w:rsidRPr="00617616" w:rsidRDefault="00DE6508">
            <w:pPr>
              <w:tabs>
                <w:tab w:val="left" w:pos="3375"/>
              </w:tabs>
              <w:autoSpaceDE w:val="0"/>
              <w:autoSpaceDN w:val="0"/>
              <w:adjustRightInd w:val="0"/>
              <w:snapToGrid w:val="0"/>
              <w:jc w:val="center"/>
              <w:rPr>
                <w:rFonts w:asciiTheme="minorEastAsia" w:eastAsiaTheme="minorEastAsia" w:hAnsiTheme="minorEastAsia" w:cs="宋体"/>
                <w:szCs w:val="21"/>
                <w:lang w:val="en-GB"/>
              </w:rPr>
            </w:pPr>
            <w:r w:rsidRPr="00617616">
              <w:rPr>
                <w:rFonts w:asciiTheme="minorEastAsia" w:eastAsiaTheme="minorEastAsia" w:hAnsiTheme="minorEastAsia" w:cs="宋体" w:hint="eastAsia"/>
                <w:szCs w:val="21"/>
                <w:lang w:val="en-GB"/>
              </w:rPr>
              <w:t>本项目特定资格要求</w:t>
            </w:r>
          </w:p>
        </w:tc>
        <w:tc>
          <w:tcPr>
            <w:tcW w:w="2155" w:type="dxa"/>
            <w:noWrap/>
            <w:vAlign w:val="center"/>
          </w:tcPr>
          <w:p w:rsidR="00EC6D4A" w:rsidRPr="00617616" w:rsidRDefault="00EC6D4A">
            <w:pPr>
              <w:tabs>
                <w:tab w:val="left" w:pos="3375"/>
              </w:tabs>
              <w:autoSpaceDE w:val="0"/>
              <w:autoSpaceDN w:val="0"/>
              <w:adjustRightInd w:val="0"/>
              <w:snapToGrid w:val="0"/>
              <w:rPr>
                <w:rFonts w:asciiTheme="minorEastAsia" w:eastAsiaTheme="minorEastAsia" w:hAnsiTheme="minorEastAsia"/>
                <w:szCs w:val="21"/>
              </w:rPr>
            </w:pPr>
          </w:p>
        </w:tc>
        <w:tc>
          <w:tcPr>
            <w:tcW w:w="1574" w:type="dxa"/>
            <w:noWrap/>
            <w:vAlign w:val="center"/>
          </w:tcPr>
          <w:p w:rsidR="00EC6D4A" w:rsidRPr="00617616" w:rsidRDefault="00DE6508">
            <w:pPr>
              <w:tabs>
                <w:tab w:val="left" w:pos="3375"/>
              </w:tabs>
              <w:autoSpaceDE w:val="0"/>
              <w:autoSpaceDN w:val="0"/>
              <w:adjustRightInd w:val="0"/>
              <w:snapToGrid w:val="0"/>
              <w:jc w:val="center"/>
              <w:rPr>
                <w:rFonts w:asciiTheme="minorEastAsia" w:eastAsiaTheme="minorEastAsia" w:hAnsiTheme="minorEastAsia"/>
                <w:szCs w:val="21"/>
              </w:rPr>
            </w:pPr>
            <w:r w:rsidRPr="00617616">
              <w:rPr>
                <w:rFonts w:asciiTheme="minorEastAsia" w:eastAsiaTheme="minorEastAsia" w:hAnsiTheme="minorEastAsia" w:hint="eastAsia"/>
                <w:szCs w:val="21"/>
              </w:rPr>
              <w:t>第    页</w:t>
            </w:r>
          </w:p>
        </w:tc>
        <w:tc>
          <w:tcPr>
            <w:tcW w:w="2038" w:type="dxa"/>
            <w:noWrap/>
            <w:vAlign w:val="center"/>
          </w:tcPr>
          <w:p w:rsidR="00EC6D4A" w:rsidRPr="00617616" w:rsidRDefault="00DE6508">
            <w:pPr>
              <w:tabs>
                <w:tab w:val="left" w:pos="3375"/>
              </w:tabs>
              <w:autoSpaceDE w:val="0"/>
              <w:autoSpaceDN w:val="0"/>
              <w:adjustRightInd w:val="0"/>
              <w:snapToGrid w:val="0"/>
              <w:jc w:val="center"/>
              <w:rPr>
                <w:rFonts w:asciiTheme="minorEastAsia" w:eastAsiaTheme="minorEastAsia" w:hAnsiTheme="minorEastAsia"/>
                <w:szCs w:val="21"/>
              </w:rPr>
            </w:pPr>
            <w:r w:rsidRPr="00617616">
              <w:rPr>
                <w:rFonts w:asciiTheme="minorEastAsia" w:eastAsiaTheme="minorEastAsia" w:hAnsiTheme="minorEastAsia" w:hint="eastAsia"/>
                <w:szCs w:val="21"/>
              </w:rPr>
              <w:t>见公告</w:t>
            </w:r>
          </w:p>
        </w:tc>
      </w:tr>
      <w:tr w:rsidR="00EC6D4A">
        <w:trPr>
          <w:trHeight w:val="682"/>
          <w:jc w:val="center"/>
        </w:trPr>
        <w:tc>
          <w:tcPr>
            <w:tcW w:w="859" w:type="dxa"/>
            <w:noWrap/>
            <w:vAlign w:val="center"/>
          </w:tcPr>
          <w:p w:rsidR="00EC6D4A" w:rsidRPr="00617616" w:rsidRDefault="00B21DB5">
            <w:pPr>
              <w:tabs>
                <w:tab w:val="left" w:pos="3375"/>
              </w:tabs>
              <w:autoSpaceDE w:val="0"/>
              <w:autoSpaceDN w:val="0"/>
              <w:adjustRightInd w:val="0"/>
              <w:snapToGrid w:val="0"/>
              <w:jc w:val="center"/>
              <w:rPr>
                <w:rFonts w:asciiTheme="minorEastAsia" w:eastAsiaTheme="minorEastAsia" w:hAnsiTheme="minorEastAsia" w:cs="宋体"/>
                <w:szCs w:val="21"/>
              </w:rPr>
            </w:pPr>
            <w:r w:rsidRPr="00617616">
              <w:rPr>
                <w:rFonts w:asciiTheme="minorEastAsia" w:eastAsiaTheme="minorEastAsia" w:hAnsiTheme="minorEastAsia" w:cs="宋体" w:hint="eastAsia"/>
                <w:szCs w:val="21"/>
              </w:rPr>
              <w:t>8</w:t>
            </w:r>
          </w:p>
        </w:tc>
        <w:tc>
          <w:tcPr>
            <w:tcW w:w="2753" w:type="dxa"/>
            <w:noWrap/>
            <w:vAlign w:val="center"/>
          </w:tcPr>
          <w:p w:rsidR="00EC6D4A" w:rsidRPr="00617616" w:rsidRDefault="00DE6508">
            <w:pPr>
              <w:tabs>
                <w:tab w:val="left" w:pos="3375"/>
              </w:tabs>
              <w:autoSpaceDE w:val="0"/>
              <w:autoSpaceDN w:val="0"/>
              <w:adjustRightInd w:val="0"/>
              <w:snapToGrid w:val="0"/>
              <w:jc w:val="center"/>
              <w:rPr>
                <w:rFonts w:asciiTheme="minorEastAsia" w:eastAsiaTheme="minorEastAsia" w:hAnsiTheme="minorEastAsia"/>
                <w:szCs w:val="21"/>
              </w:rPr>
            </w:pPr>
            <w:r w:rsidRPr="00617616">
              <w:rPr>
                <w:rFonts w:asciiTheme="minorEastAsia" w:eastAsiaTheme="minorEastAsia" w:hAnsiTheme="minorEastAsia" w:cs="宋体" w:hint="eastAsia"/>
                <w:szCs w:val="21"/>
                <w:lang w:val="en-GB"/>
              </w:rPr>
              <w:t>对投标供应</w:t>
            </w:r>
            <w:proofErr w:type="gramStart"/>
            <w:r w:rsidRPr="00617616">
              <w:rPr>
                <w:rFonts w:asciiTheme="minorEastAsia" w:eastAsiaTheme="minorEastAsia" w:hAnsiTheme="minorEastAsia" w:cs="宋体" w:hint="eastAsia"/>
                <w:szCs w:val="21"/>
                <w:lang w:val="en-GB"/>
              </w:rPr>
              <w:t>商其他</w:t>
            </w:r>
            <w:proofErr w:type="gramEnd"/>
            <w:r w:rsidRPr="00617616">
              <w:rPr>
                <w:rFonts w:asciiTheme="minorEastAsia" w:eastAsiaTheme="minorEastAsia" w:hAnsiTheme="minorEastAsia" w:cs="宋体" w:hint="eastAsia"/>
                <w:szCs w:val="21"/>
                <w:lang w:val="en-GB"/>
              </w:rPr>
              <w:t>要求的证明文件</w:t>
            </w:r>
          </w:p>
        </w:tc>
        <w:tc>
          <w:tcPr>
            <w:tcW w:w="2155" w:type="dxa"/>
            <w:noWrap/>
            <w:vAlign w:val="center"/>
          </w:tcPr>
          <w:p w:rsidR="00EC6D4A" w:rsidRPr="00617616" w:rsidRDefault="00EC6D4A">
            <w:pPr>
              <w:tabs>
                <w:tab w:val="left" w:pos="3375"/>
              </w:tabs>
              <w:autoSpaceDE w:val="0"/>
              <w:autoSpaceDN w:val="0"/>
              <w:adjustRightInd w:val="0"/>
              <w:snapToGrid w:val="0"/>
              <w:jc w:val="center"/>
              <w:rPr>
                <w:rFonts w:asciiTheme="minorEastAsia" w:eastAsiaTheme="minorEastAsia" w:hAnsiTheme="minorEastAsia"/>
                <w:szCs w:val="21"/>
              </w:rPr>
            </w:pPr>
          </w:p>
        </w:tc>
        <w:tc>
          <w:tcPr>
            <w:tcW w:w="1574" w:type="dxa"/>
            <w:noWrap/>
            <w:vAlign w:val="center"/>
          </w:tcPr>
          <w:p w:rsidR="00EC6D4A" w:rsidRPr="00617616" w:rsidRDefault="00DE6508">
            <w:pPr>
              <w:tabs>
                <w:tab w:val="left" w:pos="3375"/>
              </w:tabs>
              <w:autoSpaceDE w:val="0"/>
              <w:autoSpaceDN w:val="0"/>
              <w:adjustRightInd w:val="0"/>
              <w:snapToGrid w:val="0"/>
              <w:jc w:val="center"/>
              <w:rPr>
                <w:rFonts w:asciiTheme="minorEastAsia" w:eastAsiaTheme="minorEastAsia" w:hAnsiTheme="minorEastAsia"/>
                <w:szCs w:val="21"/>
              </w:rPr>
            </w:pPr>
            <w:r w:rsidRPr="00617616">
              <w:rPr>
                <w:rFonts w:asciiTheme="minorEastAsia" w:eastAsiaTheme="minorEastAsia" w:hAnsiTheme="minorEastAsia" w:hint="eastAsia"/>
                <w:szCs w:val="21"/>
              </w:rPr>
              <w:t>第    页</w:t>
            </w:r>
          </w:p>
        </w:tc>
        <w:tc>
          <w:tcPr>
            <w:tcW w:w="2038" w:type="dxa"/>
            <w:noWrap/>
            <w:vAlign w:val="center"/>
          </w:tcPr>
          <w:p w:rsidR="00EC6D4A" w:rsidRPr="00617616" w:rsidRDefault="00DE6508">
            <w:pPr>
              <w:tabs>
                <w:tab w:val="left" w:pos="3375"/>
              </w:tabs>
              <w:autoSpaceDE w:val="0"/>
              <w:autoSpaceDN w:val="0"/>
              <w:adjustRightInd w:val="0"/>
              <w:snapToGrid w:val="0"/>
              <w:jc w:val="center"/>
              <w:rPr>
                <w:rFonts w:asciiTheme="minorEastAsia" w:eastAsiaTheme="minorEastAsia" w:hAnsiTheme="minorEastAsia"/>
                <w:szCs w:val="21"/>
              </w:rPr>
            </w:pPr>
            <w:proofErr w:type="gramStart"/>
            <w:r w:rsidRPr="00617616">
              <w:rPr>
                <w:rFonts w:asciiTheme="minorEastAsia" w:eastAsiaTheme="minorEastAsia" w:hAnsiTheme="minorEastAsia" w:hint="eastAsia"/>
                <w:szCs w:val="21"/>
              </w:rPr>
              <w:t>见项目</w:t>
            </w:r>
            <w:proofErr w:type="gramEnd"/>
            <w:r w:rsidRPr="00617616">
              <w:rPr>
                <w:rFonts w:asciiTheme="minorEastAsia" w:eastAsiaTheme="minorEastAsia" w:hAnsiTheme="minorEastAsia" w:hint="eastAsia"/>
                <w:szCs w:val="21"/>
              </w:rPr>
              <w:t>需求</w:t>
            </w:r>
          </w:p>
        </w:tc>
      </w:tr>
      <w:tr w:rsidR="00EC6D4A">
        <w:trPr>
          <w:trHeight w:val="629"/>
          <w:jc w:val="center"/>
        </w:trPr>
        <w:tc>
          <w:tcPr>
            <w:tcW w:w="859" w:type="dxa"/>
            <w:noWrap/>
            <w:vAlign w:val="center"/>
          </w:tcPr>
          <w:p w:rsidR="00EC6D4A" w:rsidRPr="00617616" w:rsidRDefault="00B21DB5">
            <w:pPr>
              <w:tabs>
                <w:tab w:val="left" w:pos="3375"/>
              </w:tabs>
              <w:autoSpaceDE w:val="0"/>
              <w:autoSpaceDN w:val="0"/>
              <w:adjustRightInd w:val="0"/>
              <w:snapToGrid w:val="0"/>
              <w:jc w:val="center"/>
              <w:rPr>
                <w:rFonts w:asciiTheme="minorEastAsia" w:eastAsiaTheme="minorEastAsia" w:hAnsiTheme="minorEastAsia" w:cs="宋体"/>
                <w:szCs w:val="21"/>
              </w:rPr>
            </w:pPr>
            <w:r w:rsidRPr="00617616">
              <w:rPr>
                <w:rFonts w:asciiTheme="minorEastAsia" w:eastAsiaTheme="minorEastAsia" w:hAnsiTheme="minorEastAsia" w:cs="宋体" w:hint="eastAsia"/>
                <w:szCs w:val="21"/>
              </w:rPr>
              <w:t>9</w:t>
            </w:r>
          </w:p>
        </w:tc>
        <w:tc>
          <w:tcPr>
            <w:tcW w:w="2753" w:type="dxa"/>
            <w:noWrap/>
            <w:vAlign w:val="center"/>
          </w:tcPr>
          <w:p w:rsidR="00EC6D4A" w:rsidRPr="00617616" w:rsidRDefault="00DE6508">
            <w:pPr>
              <w:tabs>
                <w:tab w:val="left" w:pos="3375"/>
              </w:tabs>
              <w:autoSpaceDE w:val="0"/>
              <w:autoSpaceDN w:val="0"/>
              <w:adjustRightInd w:val="0"/>
              <w:snapToGrid w:val="0"/>
              <w:jc w:val="center"/>
              <w:rPr>
                <w:rFonts w:asciiTheme="minorEastAsia" w:eastAsiaTheme="minorEastAsia" w:hAnsiTheme="minorEastAsia"/>
                <w:szCs w:val="21"/>
              </w:rPr>
            </w:pPr>
            <w:r w:rsidRPr="00617616">
              <w:rPr>
                <w:rFonts w:asciiTheme="minorEastAsia" w:eastAsiaTheme="minorEastAsia" w:hAnsiTheme="minorEastAsia" w:hint="eastAsia"/>
                <w:szCs w:val="21"/>
              </w:rPr>
              <w:t>商务技术方案</w:t>
            </w:r>
          </w:p>
        </w:tc>
        <w:tc>
          <w:tcPr>
            <w:tcW w:w="2155" w:type="dxa"/>
            <w:noWrap/>
            <w:vAlign w:val="center"/>
          </w:tcPr>
          <w:p w:rsidR="00EC6D4A" w:rsidRPr="00617616" w:rsidRDefault="00EC6D4A">
            <w:pPr>
              <w:tabs>
                <w:tab w:val="left" w:pos="3375"/>
              </w:tabs>
              <w:autoSpaceDE w:val="0"/>
              <w:autoSpaceDN w:val="0"/>
              <w:adjustRightInd w:val="0"/>
              <w:snapToGrid w:val="0"/>
              <w:jc w:val="center"/>
              <w:rPr>
                <w:rFonts w:asciiTheme="minorEastAsia" w:eastAsiaTheme="minorEastAsia" w:hAnsiTheme="minorEastAsia"/>
                <w:szCs w:val="21"/>
              </w:rPr>
            </w:pPr>
          </w:p>
        </w:tc>
        <w:tc>
          <w:tcPr>
            <w:tcW w:w="1574" w:type="dxa"/>
            <w:noWrap/>
            <w:vAlign w:val="center"/>
          </w:tcPr>
          <w:p w:rsidR="00EC6D4A" w:rsidRPr="00617616" w:rsidRDefault="00DE6508">
            <w:pPr>
              <w:tabs>
                <w:tab w:val="left" w:pos="3375"/>
              </w:tabs>
              <w:autoSpaceDE w:val="0"/>
              <w:autoSpaceDN w:val="0"/>
              <w:adjustRightInd w:val="0"/>
              <w:snapToGrid w:val="0"/>
              <w:jc w:val="center"/>
              <w:rPr>
                <w:rFonts w:asciiTheme="minorEastAsia" w:eastAsiaTheme="minorEastAsia" w:hAnsiTheme="minorEastAsia"/>
                <w:szCs w:val="21"/>
              </w:rPr>
            </w:pPr>
            <w:r w:rsidRPr="00617616">
              <w:rPr>
                <w:rFonts w:asciiTheme="minorEastAsia" w:eastAsiaTheme="minorEastAsia" w:hAnsiTheme="minorEastAsia" w:hint="eastAsia"/>
                <w:szCs w:val="21"/>
              </w:rPr>
              <w:t>第    页</w:t>
            </w:r>
          </w:p>
        </w:tc>
        <w:tc>
          <w:tcPr>
            <w:tcW w:w="2038" w:type="dxa"/>
            <w:noWrap/>
            <w:vAlign w:val="center"/>
          </w:tcPr>
          <w:p w:rsidR="00EC6D4A" w:rsidRPr="00617616" w:rsidRDefault="00DE6508">
            <w:pPr>
              <w:tabs>
                <w:tab w:val="left" w:pos="3375"/>
              </w:tabs>
              <w:autoSpaceDE w:val="0"/>
              <w:autoSpaceDN w:val="0"/>
              <w:adjustRightInd w:val="0"/>
              <w:snapToGrid w:val="0"/>
              <w:jc w:val="center"/>
              <w:rPr>
                <w:rFonts w:asciiTheme="minorEastAsia" w:eastAsiaTheme="minorEastAsia" w:hAnsiTheme="minorEastAsia"/>
                <w:szCs w:val="21"/>
              </w:rPr>
            </w:pPr>
            <w:r w:rsidRPr="00617616">
              <w:rPr>
                <w:rFonts w:asciiTheme="minorEastAsia" w:eastAsiaTheme="minorEastAsia" w:hAnsiTheme="minorEastAsia" w:cs="宋体" w:hint="eastAsia"/>
                <w:kern w:val="0"/>
                <w:szCs w:val="21"/>
              </w:rPr>
              <w:t>按照评分标准提供相应的材料及方案，文件目录前提供评分索引</w:t>
            </w:r>
          </w:p>
        </w:tc>
      </w:tr>
      <w:tr w:rsidR="00EC6D4A">
        <w:trPr>
          <w:trHeight w:val="670"/>
          <w:jc w:val="center"/>
        </w:trPr>
        <w:tc>
          <w:tcPr>
            <w:tcW w:w="3612" w:type="dxa"/>
            <w:gridSpan w:val="2"/>
            <w:noWrap/>
            <w:vAlign w:val="center"/>
          </w:tcPr>
          <w:p w:rsidR="00EC6D4A" w:rsidRPr="00617616" w:rsidRDefault="00DE6508">
            <w:pPr>
              <w:tabs>
                <w:tab w:val="left" w:pos="3375"/>
              </w:tabs>
              <w:autoSpaceDE w:val="0"/>
              <w:autoSpaceDN w:val="0"/>
              <w:adjustRightInd w:val="0"/>
              <w:snapToGrid w:val="0"/>
              <w:jc w:val="center"/>
              <w:rPr>
                <w:rFonts w:asciiTheme="minorEastAsia" w:eastAsiaTheme="minorEastAsia" w:hAnsiTheme="minorEastAsia"/>
                <w:bCs/>
                <w:szCs w:val="21"/>
              </w:rPr>
            </w:pPr>
            <w:r w:rsidRPr="00617616">
              <w:rPr>
                <w:rFonts w:asciiTheme="minorEastAsia" w:eastAsiaTheme="minorEastAsia" w:hAnsiTheme="minorEastAsia" w:hint="eastAsia"/>
                <w:bCs/>
                <w:szCs w:val="21"/>
              </w:rPr>
              <w:t xml:space="preserve">开标一览表　</w:t>
            </w:r>
          </w:p>
        </w:tc>
        <w:tc>
          <w:tcPr>
            <w:tcW w:w="5767" w:type="dxa"/>
            <w:gridSpan w:val="3"/>
            <w:noWrap/>
            <w:vAlign w:val="center"/>
          </w:tcPr>
          <w:p w:rsidR="00EC6D4A" w:rsidRPr="00617616" w:rsidRDefault="00DE6508">
            <w:pPr>
              <w:tabs>
                <w:tab w:val="left" w:pos="3375"/>
              </w:tabs>
              <w:autoSpaceDE w:val="0"/>
              <w:autoSpaceDN w:val="0"/>
              <w:adjustRightInd w:val="0"/>
              <w:snapToGrid w:val="0"/>
              <w:jc w:val="center"/>
              <w:rPr>
                <w:rFonts w:asciiTheme="minorEastAsia" w:eastAsiaTheme="minorEastAsia" w:hAnsiTheme="minorEastAsia"/>
                <w:szCs w:val="21"/>
              </w:rPr>
            </w:pPr>
            <w:bookmarkStart w:id="19" w:name="OLE_LINK5"/>
            <w:r w:rsidRPr="00617616">
              <w:rPr>
                <w:rFonts w:asciiTheme="minorEastAsia" w:eastAsiaTheme="minorEastAsia" w:hAnsiTheme="minorEastAsia" w:hint="eastAsia"/>
                <w:bCs/>
                <w:color w:val="FF0000"/>
                <w:szCs w:val="21"/>
              </w:rPr>
              <w:t>须单独密封</w:t>
            </w:r>
            <w:bookmarkEnd w:id="19"/>
          </w:p>
        </w:tc>
      </w:tr>
    </w:tbl>
    <w:p w:rsidR="00EC6D4A" w:rsidRDefault="00EC6D4A">
      <w:pPr>
        <w:ind w:firstLineChars="200" w:firstLine="420"/>
        <w:rPr>
          <w:rFonts w:ascii="宋体" w:hAnsi="宋体"/>
          <w:bCs/>
          <w:szCs w:val="21"/>
        </w:rPr>
      </w:pPr>
    </w:p>
    <w:p w:rsidR="00EC6D4A" w:rsidRPr="00617616" w:rsidRDefault="00DE6508">
      <w:pPr>
        <w:spacing w:line="520" w:lineRule="exact"/>
        <w:ind w:firstLineChars="250" w:firstLine="700"/>
        <w:rPr>
          <w:rFonts w:ascii="方正楷体_GBK" w:eastAsia="方正楷体_GBK" w:hAnsi="宋体"/>
          <w:sz w:val="28"/>
          <w:szCs w:val="28"/>
        </w:rPr>
      </w:pPr>
      <w:r w:rsidRPr="00617616">
        <w:rPr>
          <w:rFonts w:ascii="方正楷体_GBK" w:eastAsia="方正楷体_GBK" w:hAnsi="宋体" w:hint="eastAsia"/>
          <w:sz w:val="28"/>
          <w:szCs w:val="28"/>
        </w:rPr>
        <w:t>单位名称（公章）             法定代表人或被授权人（签字）</w:t>
      </w:r>
    </w:p>
    <w:p w:rsidR="00EC6D4A" w:rsidRPr="00617616" w:rsidRDefault="00DE6508">
      <w:pPr>
        <w:spacing w:after="120"/>
        <w:ind w:firstLineChars="1800" w:firstLine="5040"/>
        <w:rPr>
          <w:rFonts w:ascii="方正楷体_GBK" w:eastAsia="方正楷体_GBK" w:hAnsi="Times New Roman"/>
          <w:kern w:val="0"/>
          <w:sz w:val="24"/>
        </w:rPr>
      </w:pPr>
      <w:r w:rsidRPr="00617616">
        <w:rPr>
          <w:rFonts w:ascii="方正楷体_GBK" w:eastAsia="方正楷体_GBK" w:hAnsi="宋体" w:hint="eastAsia"/>
          <w:sz w:val="28"/>
          <w:szCs w:val="28"/>
        </w:rPr>
        <w:t>年   月</w:t>
      </w:r>
      <w:r w:rsidR="00617616">
        <w:rPr>
          <w:rFonts w:ascii="方正楷体_GBK" w:eastAsia="方正楷体_GBK" w:hAnsi="宋体" w:hint="eastAsia"/>
          <w:sz w:val="28"/>
          <w:szCs w:val="28"/>
        </w:rPr>
        <w:t xml:space="preserve">   </w:t>
      </w:r>
      <w:r w:rsidRPr="00617616">
        <w:rPr>
          <w:rFonts w:ascii="方正楷体_GBK" w:eastAsia="方正楷体_GBK" w:hAnsi="宋体" w:hint="eastAsia"/>
          <w:sz w:val="28"/>
          <w:szCs w:val="28"/>
        </w:rPr>
        <w:t xml:space="preserve">日  </w:t>
      </w:r>
    </w:p>
    <w:p w:rsidR="00EC6D4A" w:rsidRDefault="00EC6D4A">
      <w:pPr>
        <w:ind w:firstLineChars="200" w:firstLine="420"/>
        <w:rPr>
          <w:rFonts w:ascii="宋体" w:hAnsi="宋体"/>
          <w:bCs/>
          <w:szCs w:val="21"/>
        </w:rPr>
      </w:pPr>
    </w:p>
    <w:p w:rsidR="00EC6D4A" w:rsidRDefault="00EC6D4A">
      <w:pPr>
        <w:ind w:firstLineChars="200" w:firstLine="420"/>
        <w:rPr>
          <w:rFonts w:ascii="宋体" w:hAnsi="宋体"/>
          <w:bCs/>
          <w:szCs w:val="21"/>
        </w:rPr>
      </w:pPr>
    </w:p>
    <w:p w:rsidR="00EC6D4A" w:rsidRDefault="00DE6508">
      <w:pPr>
        <w:ind w:firstLineChars="200" w:firstLine="420"/>
        <w:rPr>
          <w:rFonts w:ascii="宋体" w:hAnsi="宋体"/>
        </w:rPr>
      </w:pPr>
      <w:r>
        <w:rPr>
          <w:rFonts w:ascii="宋体" w:hAnsi="宋体" w:hint="eastAsia"/>
          <w:bCs/>
          <w:szCs w:val="21"/>
        </w:rPr>
        <w:t>（</w:t>
      </w:r>
      <w:r>
        <w:rPr>
          <w:rFonts w:ascii="宋体" w:hAnsi="宋体" w:cs="宋体" w:hint="eastAsia"/>
          <w:szCs w:val="21"/>
          <w:lang w:val="en-GB"/>
        </w:rPr>
        <w:t>1）投标资料目录装订于投标文件（</w:t>
      </w:r>
      <w:r>
        <w:rPr>
          <w:rFonts w:ascii="宋体" w:hAnsi="宋体" w:cs="宋体" w:hint="eastAsia"/>
          <w:szCs w:val="21"/>
        </w:rPr>
        <w:t>资格审查部分</w:t>
      </w:r>
      <w:r>
        <w:rPr>
          <w:rFonts w:ascii="宋体" w:hAnsi="宋体" w:cs="宋体" w:hint="eastAsia"/>
          <w:szCs w:val="21"/>
          <w:lang w:val="en-GB"/>
        </w:rPr>
        <w:t>）内的第1页。</w:t>
      </w:r>
    </w:p>
    <w:p w:rsidR="00EC6D4A" w:rsidRDefault="00DE6508">
      <w:pPr>
        <w:ind w:firstLineChars="200" w:firstLine="420"/>
        <w:rPr>
          <w:rFonts w:ascii="宋体" w:hAnsi="宋体" w:cs="宋体"/>
          <w:szCs w:val="21"/>
        </w:rPr>
      </w:pPr>
      <w:r>
        <w:rPr>
          <w:rFonts w:ascii="宋体" w:hAnsi="宋体" w:hint="eastAsia"/>
          <w:bCs/>
          <w:szCs w:val="21"/>
        </w:rPr>
        <w:t>（2）</w:t>
      </w:r>
      <w:r>
        <w:rPr>
          <w:rFonts w:ascii="宋体" w:hAnsi="宋体" w:cs="宋体" w:hint="eastAsia"/>
          <w:szCs w:val="21"/>
        </w:rPr>
        <w:t>《授权书》及相关《</w:t>
      </w:r>
      <w:r>
        <w:rPr>
          <w:rFonts w:ascii="宋体" w:hAnsi="宋体" w:cs="宋体" w:hint="eastAsia"/>
          <w:szCs w:val="21"/>
          <w:lang w:val="en-GB"/>
        </w:rPr>
        <w:t>承诺函》、《</w:t>
      </w:r>
      <w:r>
        <w:rPr>
          <w:rFonts w:ascii="宋体" w:hAnsi="宋体" w:cs="宋体" w:hint="eastAsia"/>
          <w:szCs w:val="21"/>
        </w:rPr>
        <w:t>开标一览表</w:t>
      </w:r>
      <w:r>
        <w:rPr>
          <w:rFonts w:ascii="宋体" w:hAnsi="宋体" w:cs="宋体" w:hint="eastAsia"/>
          <w:szCs w:val="21"/>
          <w:lang w:val="en-GB"/>
        </w:rPr>
        <w:t>》等格</w:t>
      </w:r>
      <w:r>
        <w:rPr>
          <w:rFonts w:ascii="宋体" w:hAnsi="宋体" w:cs="宋体" w:hint="eastAsia"/>
          <w:szCs w:val="21"/>
        </w:rPr>
        <w:t>式详见附件。</w:t>
      </w:r>
    </w:p>
    <w:p w:rsidR="00EC6D4A" w:rsidRPr="00D40D68" w:rsidRDefault="00DE6508" w:rsidP="00D40D68">
      <w:pPr>
        <w:spacing w:after="120"/>
        <w:ind w:firstLineChars="200" w:firstLine="420"/>
        <w:rPr>
          <w:rFonts w:ascii="宋体" w:hAnsi="宋体" w:cs="宋体"/>
          <w:szCs w:val="21"/>
          <w:lang w:val="en-GB"/>
        </w:rPr>
      </w:pPr>
      <w:r>
        <w:rPr>
          <w:rFonts w:ascii="宋体" w:hAnsi="宋体" w:cs="宋体" w:hint="eastAsia"/>
          <w:szCs w:val="21"/>
          <w:lang w:val="en-GB"/>
        </w:rPr>
        <w:t>（3）第</w:t>
      </w:r>
      <w:r w:rsidR="003250E1">
        <w:rPr>
          <w:rFonts w:ascii="宋体" w:hAnsi="宋体" w:cs="宋体" w:hint="eastAsia"/>
          <w:szCs w:val="21"/>
          <w:lang w:val="en-GB"/>
        </w:rPr>
        <w:t>1-9</w:t>
      </w:r>
      <w:r>
        <w:rPr>
          <w:rFonts w:ascii="宋体" w:hAnsi="宋体" w:cs="宋体" w:hint="eastAsia"/>
          <w:szCs w:val="21"/>
          <w:lang w:val="en-GB"/>
        </w:rPr>
        <w:t>项为资格审查部分、开标一览表（含中小企业声明函（如有））单独密封。</w:t>
      </w:r>
    </w:p>
    <w:bookmarkEnd w:id="15"/>
    <w:bookmarkEnd w:id="16"/>
    <w:bookmarkEnd w:id="17"/>
    <w:bookmarkEnd w:id="18"/>
    <w:p w:rsidR="00EC6D4A" w:rsidRDefault="00DE6508" w:rsidP="00DF2FB4">
      <w:pPr>
        <w:pStyle w:val="22"/>
        <w:ind w:firstLine="600"/>
        <w:jc w:val="right"/>
        <w:rPr>
          <w:rFonts w:ascii="宋体" w:hAnsi="宋体" w:cs="宋体"/>
          <w:sz w:val="30"/>
          <w:szCs w:val="30"/>
        </w:rPr>
      </w:pPr>
      <w:r>
        <w:rPr>
          <w:rFonts w:ascii="宋体" w:hAnsi="宋体" w:cs="宋体" w:hint="eastAsia"/>
          <w:sz w:val="30"/>
          <w:szCs w:val="30"/>
        </w:rPr>
        <w:lastRenderedPageBreak/>
        <w:t>正（副）本</w:t>
      </w:r>
    </w:p>
    <w:p w:rsidR="00EC6D4A" w:rsidRPr="00617616" w:rsidRDefault="00DE6508">
      <w:pPr>
        <w:spacing w:line="360" w:lineRule="auto"/>
        <w:jc w:val="center"/>
        <w:rPr>
          <w:rFonts w:asciiTheme="majorEastAsia" w:eastAsiaTheme="majorEastAsia" w:hAnsiTheme="majorEastAsia" w:cs="宋体"/>
          <w:b/>
          <w:sz w:val="32"/>
          <w:szCs w:val="32"/>
        </w:rPr>
      </w:pPr>
      <w:r w:rsidRPr="00617616">
        <w:rPr>
          <w:rFonts w:asciiTheme="majorEastAsia" w:eastAsiaTheme="majorEastAsia" w:hAnsiTheme="majorEastAsia" w:cs="宋体" w:hint="eastAsia"/>
          <w:b/>
          <w:sz w:val="32"/>
          <w:szCs w:val="32"/>
        </w:rPr>
        <w:t>项目名称：南通市海门区发展和改革委员会采购海门区区级救灾应急物资项目</w:t>
      </w:r>
    </w:p>
    <w:p w:rsidR="00EC6D4A" w:rsidRDefault="00EC6D4A">
      <w:pPr>
        <w:spacing w:line="360" w:lineRule="auto"/>
        <w:jc w:val="center"/>
        <w:rPr>
          <w:rFonts w:ascii="宋体" w:hAnsi="宋体" w:cs="宋体"/>
          <w:sz w:val="36"/>
        </w:rPr>
      </w:pPr>
    </w:p>
    <w:p w:rsidR="00EC6D4A" w:rsidRDefault="00DE6508">
      <w:pPr>
        <w:spacing w:line="360" w:lineRule="auto"/>
        <w:jc w:val="center"/>
        <w:rPr>
          <w:rFonts w:ascii="宋体" w:hAnsi="宋体" w:cs="宋体"/>
          <w:sz w:val="28"/>
          <w:szCs w:val="28"/>
        </w:rPr>
      </w:pPr>
      <w:r>
        <w:rPr>
          <w:rFonts w:ascii="宋体" w:hAnsi="宋体" w:cs="宋体" w:hint="eastAsia"/>
          <w:sz w:val="28"/>
          <w:szCs w:val="28"/>
        </w:rPr>
        <w:t>（资格审查商务技术方案或开标一览表）</w:t>
      </w:r>
    </w:p>
    <w:p w:rsidR="00EC6D4A" w:rsidRDefault="00DE6508">
      <w:pPr>
        <w:spacing w:line="360" w:lineRule="auto"/>
        <w:jc w:val="center"/>
        <w:rPr>
          <w:rFonts w:ascii="宋体" w:hAnsi="宋体" w:cs="宋体"/>
          <w:sz w:val="64"/>
          <w:szCs w:val="64"/>
        </w:rPr>
      </w:pPr>
      <w:r>
        <w:rPr>
          <w:rFonts w:ascii="宋体" w:hAnsi="宋体" w:cs="宋体" w:hint="eastAsia"/>
          <w:sz w:val="64"/>
          <w:szCs w:val="64"/>
        </w:rPr>
        <w:t>投</w:t>
      </w:r>
    </w:p>
    <w:p w:rsidR="00EC6D4A" w:rsidRDefault="00EC6D4A">
      <w:pPr>
        <w:pStyle w:val="22"/>
      </w:pPr>
    </w:p>
    <w:p w:rsidR="00EC6D4A" w:rsidRDefault="00DE6508">
      <w:pPr>
        <w:spacing w:line="360" w:lineRule="auto"/>
        <w:jc w:val="center"/>
        <w:rPr>
          <w:rFonts w:ascii="宋体" w:hAnsi="宋体" w:cs="宋体"/>
          <w:sz w:val="64"/>
          <w:szCs w:val="64"/>
        </w:rPr>
      </w:pPr>
      <w:r>
        <w:rPr>
          <w:rFonts w:ascii="宋体" w:hAnsi="宋体" w:cs="宋体" w:hint="eastAsia"/>
          <w:sz w:val="64"/>
          <w:szCs w:val="64"/>
        </w:rPr>
        <w:t>标</w:t>
      </w:r>
    </w:p>
    <w:p w:rsidR="00EC6D4A" w:rsidRDefault="00EC6D4A">
      <w:pPr>
        <w:pStyle w:val="22"/>
      </w:pPr>
    </w:p>
    <w:p w:rsidR="00EC6D4A" w:rsidRDefault="00DE6508">
      <w:pPr>
        <w:spacing w:line="360" w:lineRule="auto"/>
        <w:jc w:val="center"/>
        <w:rPr>
          <w:rFonts w:ascii="宋体" w:hAnsi="宋体" w:cs="宋体"/>
          <w:sz w:val="64"/>
          <w:szCs w:val="64"/>
        </w:rPr>
      </w:pPr>
      <w:r>
        <w:rPr>
          <w:rFonts w:ascii="宋体" w:hAnsi="宋体" w:cs="宋体" w:hint="eastAsia"/>
          <w:sz w:val="64"/>
          <w:szCs w:val="64"/>
        </w:rPr>
        <w:t>文</w:t>
      </w:r>
    </w:p>
    <w:p w:rsidR="00EC6D4A" w:rsidRDefault="00EC6D4A">
      <w:pPr>
        <w:pStyle w:val="22"/>
      </w:pPr>
    </w:p>
    <w:p w:rsidR="00EC6D4A" w:rsidRDefault="00DE6508">
      <w:pPr>
        <w:spacing w:line="360" w:lineRule="auto"/>
        <w:jc w:val="center"/>
        <w:rPr>
          <w:rFonts w:ascii="宋体" w:hAnsi="宋体" w:cs="宋体"/>
          <w:sz w:val="64"/>
          <w:szCs w:val="64"/>
        </w:rPr>
      </w:pPr>
      <w:r>
        <w:rPr>
          <w:rFonts w:ascii="宋体" w:hAnsi="宋体" w:cs="宋体" w:hint="eastAsia"/>
          <w:sz w:val="64"/>
          <w:szCs w:val="64"/>
        </w:rPr>
        <w:t>件</w:t>
      </w:r>
    </w:p>
    <w:p w:rsidR="00EC6D4A" w:rsidRDefault="00EC6D4A">
      <w:pPr>
        <w:adjustRightInd w:val="0"/>
        <w:snapToGrid w:val="0"/>
        <w:spacing w:line="360" w:lineRule="auto"/>
        <w:rPr>
          <w:rFonts w:ascii="宋体" w:hAnsi="宋体" w:cs="宋体"/>
          <w:sz w:val="24"/>
        </w:rPr>
      </w:pPr>
    </w:p>
    <w:p w:rsidR="00EC6D4A" w:rsidRDefault="00EC6D4A">
      <w:pPr>
        <w:adjustRightInd w:val="0"/>
        <w:snapToGrid w:val="0"/>
        <w:spacing w:line="360" w:lineRule="auto"/>
        <w:rPr>
          <w:rFonts w:ascii="宋体" w:hAnsi="宋体" w:cs="宋体"/>
          <w:sz w:val="10"/>
        </w:rPr>
      </w:pPr>
    </w:p>
    <w:p w:rsidR="00EC6D4A" w:rsidRDefault="00EC6D4A" w:rsidP="00DF2FB4">
      <w:pPr>
        <w:pStyle w:val="22"/>
      </w:pPr>
    </w:p>
    <w:p w:rsidR="00EC6D4A" w:rsidRDefault="00DE6508">
      <w:pPr>
        <w:adjustRightInd w:val="0"/>
        <w:snapToGrid w:val="0"/>
        <w:spacing w:line="360" w:lineRule="auto"/>
        <w:ind w:firstLineChars="400" w:firstLine="1205"/>
        <w:rPr>
          <w:rFonts w:ascii="宋体" w:hAnsi="宋体" w:cs="宋体"/>
          <w:b/>
          <w:sz w:val="30"/>
          <w:szCs w:val="30"/>
        </w:rPr>
      </w:pPr>
      <w:r>
        <w:rPr>
          <w:rFonts w:ascii="宋体" w:hAnsi="宋体" w:cs="宋体" w:hint="eastAsia"/>
          <w:b/>
          <w:sz w:val="30"/>
          <w:szCs w:val="30"/>
        </w:rPr>
        <w:t>投标人（盖章）：</w:t>
      </w:r>
    </w:p>
    <w:p w:rsidR="00EC6D4A" w:rsidRDefault="00DE6508">
      <w:pPr>
        <w:adjustRightInd w:val="0"/>
        <w:snapToGrid w:val="0"/>
        <w:spacing w:line="360" w:lineRule="auto"/>
        <w:ind w:firstLineChars="400" w:firstLine="1205"/>
        <w:rPr>
          <w:rFonts w:ascii="宋体" w:hAnsi="宋体" w:cs="宋体"/>
          <w:b/>
          <w:sz w:val="30"/>
          <w:szCs w:val="30"/>
          <w:u w:val="single"/>
        </w:rPr>
      </w:pPr>
      <w:r>
        <w:rPr>
          <w:rFonts w:ascii="宋体" w:hAnsi="宋体" w:cs="宋体" w:hint="eastAsia"/>
          <w:b/>
          <w:sz w:val="30"/>
          <w:szCs w:val="30"/>
        </w:rPr>
        <w:t>法定代表人或被授权人（签字或盖章）：</w:t>
      </w:r>
    </w:p>
    <w:p w:rsidR="00EC6D4A" w:rsidRDefault="00DE6508">
      <w:pPr>
        <w:pStyle w:val="22"/>
        <w:spacing w:after="0" w:line="360" w:lineRule="auto"/>
        <w:ind w:leftChars="0" w:left="0" w:firstLineChars="400" w:firstLine="1205"/>
        <w:rPr>
          <w:rFonts w:ascii="宋体" w:hAnsi="宋体" w:cs="宋体"/>
          <w:b/>
          <w:sz w:val="30"/>
          <w:szCs w:val="30"/>
          <w:u w:val="single"/>
        </w:rPr>
      </w:pPr>
      <w:r>
        <w:rPr>
          <w:rFonts w:ascii="宋体" w:hAnsi="宋体" w:cs="宋体" w:hint="eastAsia"/>
          <w:b/>
          <w:sz w:val="30"/>
          <w:szCs w:val="30"/>
        </w:rPr>
        <w:t>联系方式：</w:t>
      </w:r>
    </w:p>
    <w:p w:rsidR="00EC6D4A" w:rsidRDefault="00DE6508">
      <w:pPr>
        <w:adjustRightInd w:val="0"/>
        <w:snapToGrid w:val="0"/>
        <w:spacing w:line="360" w:lineRule="auto"/>
        <w:ind w:firstLineChars="400" w:firstLine="1205"/>
        <w:rPr>
          <w:rFonts w:ascii="宋体" w:cs="宋体"/>
          <w:b/>
          <w:sz w:val="36"/>
          <w:szCs w:val="36"/>
        </w:rPr>
      </w:pPr>
      <w:r>
        <w:rPr>
          <w:rFonts w:ascii="宋体" w:hAnsi="宋体" w:cs="宋体" w:hint="eastAsia"/>
          <w:b/>
          <w:sz w:val="30"/>
          <w:szCs w:val="30"/>
        </w:rPr>
        <w:t xml:space="preserve">日期：年月 日 </w:t>
      </w:r>
    </w:p>
    <w:p w:rsidR="00EC6D4A" w:rsidRDefault="00EC6D4A">
      <w:pPr>
        <w:keepNext/>
        <w:keepLines/>
        <w:spacing w:before="120" w:after="120"/>
        <w:ind w:firstLineChars="200" w:firstLine="602"/>
        <w:jc w:val="center"/>
        <w:outlineLvl w:val="1"/>
        <w:rPr>
          <w:rFonts w:ascii="宋体" w:hAnsi="宋体" w:cs="黑体"/>
          <w:b/>
          <w:sz w:val="30"/>
          <w:szCs w:val="30"/>
          <w:lang w:val="en-GB"/>
        </w:rPr>
      </w:pPr>
    </w:p>
    <w:p w:rsidR="00EC6D4A" w:rsidRDefault="00EC6D4A">
      <w:pPr>
        <w:pStyle w:val="a5"/>
        <w:rPr>
          <w:rFonts w:ascii="宋体" w:hAnsi="宋体" w:cs="黑体"/>
          <w:b/>
          <w:sz w:val="30"/>
          <w:szCs w:val="30"/>
          <w:lang w:val="en-GB"/>
        </w:rPr>
      </w:pPr>
    </w:p>
    <w:p w:rsidR="00EC6D4A" w:rsidRDefault="00EC6D4A">
      <w:pPr>
        <w:pStyle w:val="a5"/>
        <w:rPr>
          <w:rFonts w:ascii="宋体" w:hAnsi="宋体" w:cs="黑体"/>
          <w:b/>
          <w:sz w:val="30"/>
          <w:szCs w:val="30"/>
          <w:lang w:val="en-GB"/>
        </w:rPr>
      </w:pPr>
    </w:p>
    <w:p w:rsidR="00EC6D4A" w:rsidRDefault="00DE6508">
      <w:pPr>
        <w:keepNext/>
        <w:keepLines/>
        <w:spacing w:before="120" w:after="120"/>
        <w:ind w:firstLineChars="200" w:firstLine="602"/>
        <w:jc w:val="center"/>
        <w:outlineLvl w:val="1"/>
        <w:rPr>
          <w:rFonts w:ascii="宋体" w:hAnsi="宋体" w:cs="黑体"/>
          <w:b/>
          <w:sz w:val="30"/>
          <w:szCs w:val="30"/>
          <w:lang w:val="en-GB"/>
        </w:rPr>
      </w:pPr>
      <w:r>
        <w:rPr>
          <w:rFonts w:ascii="宋体" w:hAnsi="宋体" w:cs="黑体" w:hint="eastAsia"/>
          <w:b/>
          <w:sz w:val="30"/>
          <w:szCs w:val="30"/>
          <w:lang w:val="en-GB"/>
        </w:rPr>
        <w:lastRenderedPageBreak/>
        <w:t>投标承诺函</w:t>
      </w:r>
    </w:p>
    <w:p w:rsidR="00EC6D4A" w:rsidRDefault="00DE6508">
      <w:pPr>
        <w:spacing w:line="520" w:lineRule="exact"/>
        <w:ind w:firstLineChars="71" w:firstLine="170"/>
        <w:rPr>
          <w:rFonts w:ascii="宋体" w:hAnsi="宋体" w:cs="宋体"/>
          <w:sz w:val="24"/>
          <w:szCs w:val="24"/>
          <w:u w:val="single"/>
        </w:rPr>
      </w:pPr>
      <w:r>
        <w:rPr>
          <w:rFonts w:ascii="宋体" w:hAnsi="宋体" w:cs="宋体" w:hint="eastAsia"/>
          <w:sz w:val="24"/>
          <w:szCs w:val="24"/>
          <w:u w:val="single"/>
        </w:rPr>
        <w:t>南通市海门区发展和改革委员会：</w:t>
      </w:r>
    </w:p>
    <w:p w:rsidR="00EC6D4A" w:rsidRDefault="00DE6508">
      <w:pPr>
        <w:spacing w:line="520" w:lineRule="exact"/>
        <w:ind w:firstLineChars="200" w:firstLine="480"/>
        <w:rPr>
          <w:rFonts w:ascii="宋体" w:hAnsi="宋体" w:cs="宋体"/>
          <w:sz w:val="24"/>
          <w:szCs w:val="24"/>
        </w:rPr>
      </w:pPr>
      <w:r>
        <w:rPr>
          <w:rFonts w:ascii="宋体" w:hAnsi="宋体" w:cs="宋体" w:hint="eastAsia"/>
          <w:sz w:val="24"/>
          <w:szCs w:val="24"/>
        </w:rPr>
        <w:t>依据贵单位</w:t>
      </w:r>
      <w:r>
        <w:rPr>
          <w:rFonts w:ascii="宋体" w:hAnsi="宋体" w:cs="宋体" w:hint="eastAsia"/>
          <w:sz w:val="24"/>
          <w:szCs w:val="24"/>
          <w:u w:val="single"/>
        </w:rPr>
        <w:t>南通市海门区发展和改革委员会采购海门区区级救灾应急物资项目（  ）</w:t>
      </w:r>
      <w:r>
        <w:rPr>
          <w:rFonts w:ascii="宋体" w:hAnsi="宋体" w:cs="宋体" w:hint="eastAsia"/>
          <w:sz w:val="24"/>
          <w:szCs w:val="24"/>
        </w:rPr>
        <w:t>项目，我方授权</w:t>
      </w:r>
      <w:r>
        <w:rPr>
          <w:rFonts w:ascii="宋体" w:hAnsi="宋体" w:cs="宋体" w:hint="eastAsia"/>
          <w:sz w:val="24"/>
          <w:szCs w:val="24"/>
          <w:u w:val="single"/>
        </w:rPr>
        <w:t xml:space="preserve">         （姓名） （职务）</w:t>
      </w:r>
      <w:r>
        <w:rPr>
          <w:rFonts w:ascii="宋体" w:hAnsi="宋体" w:cs="宋体" w:hint="eastAsia"/>
          <w:sz w:val="24"/>
          <w:szCs w:val="24"/>
        </w:rPr>
        <w:t>为全权代表参加该项目的投标，全权处理本次招标采购的有关事宜。同时，我公司声明如下：</w:t>
      </w:r>
    </w:p>
    <w:p w:rsidR="00EC6D4A" w:rsidRDefault="00DE6508">
      <w:pPr>
        <w:spacing w:line="520" w:lineRule="exact"/>
        <w:ind w:firstLineChars="200" w:firstLine="480"/>
        <w:rPr>
          <w:rFonts w:ascii="宋体" w:hAnsi="宋体" w:cs="宋体"/>
          <w:sz w:val="24"/>
          <w:szCs w:val="24"/>
        </w:rPr>
      </w:pPr>
      <w:r>
        <w:rPr>
          <w:rFonts w:ascii="宋体" w:hAnsi="宋体" w:cs="宋体" w:hint="eastAsia"/>
          <w:sz w:val="24"/>
          <w:szCs w:val="24"/>
        </w:rPr>
        <w:t>1.我方符合招标方提出的资格要求，同意并接受招标文件的各项要求，遵守招标文件中的各项规定，按招标文件的要求提供报价。</w:t>
      </w:r>
    </w:p>
    <w:p w:rsidR="00EC6D4A" w:rsidRDefault="00DE6508">
      <w:pPr>
        <w:spacing w:line="520" w:lineRule="exact"/>
        <w:ind w:firstLineChars="200" w:firstLine="480"/>
        <w:rPr>
          <w:rFonts w:ascii="宋体" w:hAnsi="宋体" w:cs="宋体"/>
          <w:sz w:val="24"/>
          <w:szCs w:val="24"/>
        </w:rPr>
      </w:pPr>
      <w:r>
        <w:rPr>
          <w:rFonts w:ascii="宋体" w:hAnsi="宋体" w:cs="宋体" w:hint="eastAsia"/>
          <w:sz w:val="24"/>
          <w:szCs w:val="24"/>
        </w:rPr>
        <w:t>2.我公司已经详细阅读了全部招标文件及其附件，我方已完全清晰理解招标文件的要求，不存在任何含糊不清和误解之处，同意放弃对这些文件所提出的异议和质疑的权利。</w:t>
      </w:r>
    </w:p>
    <w:p w:rsidR="00EC6D4A" w:rsidRDefault="00DE6508">
      <w:pPr>
        <w:spacing w:line="520" w:lineRule="exact"/>
        <w:ind w:firstLineChars="200" w:firstLine="480"/>
        <w:rPr>
          <w:rFonts w:ascii="宋体" w:hAnsi="宋体" w:cs="宋体"/>
          <w:sz w:val="24"/>
          <w:szCs w:val="24"/>
        </w:rPr>
      </w:pPr>
      <w:r>
        <w:rPr>
          <w:rFonts w:ascii="宋体" w:hAnsi="宋体" w:cs="宋体" w:hint="eastAsia"/>
          <w:sz w:val="24"/>
          <w:szCs w:val="24"/>
        </w:rPr>
        <w:t>3.我公司承诺在本次投标中提供的一切文件，无论是原件还是复印件</w:t>
      </w:r>
      <w:proofErr w:type="gramStart"/>
      <w:r>
        <w:rPr>
          <w:rFonts w:ascii="宋体" w:hAnsi="宋体" w:cs="宋体" w:hint="eastAsia"/>
          <w:sz w:val="24"/>
          <w:szCs w:val="24"/>
        </w:rPr>
        <w:t>均真实</w:t>
      </w:r>
      <w:proofErr w:type="gramEnd"/>
      <w:r>
        <w:rPr>
          <w:rFonts w:ascii="宋体" w:hAnsi="宋体" w:cs="宋体" w:hint="eastAsia"/>
          <w:sz w:val="24"/>
          <w:szCs w:val="24"/>
        </w:rPr>
        <w:t>有效，绝无任何虚假、伪造和夸大的成份。否则，愿承担相应的后果和法律责任。</w:t>
      </w:r>
    </w:p>
    <w:p w:rsidR="00EC6D4A" w:rsidRDefault="00DE6508">
      <w:pPr>
        <w:spacing w:line="520" w:lineRule="exact"/>
        <w:ind w:firstLineChars="200" w:firstLine="480"/>
        <w:rPr>
          <w:rFonts w:ascii="宋体" w:hAnsi="宋体" w:cs="宋体"/>
          <w:sz w:val="24"/>
          <w:szCs w:val="24"/>
        </w:rPr>
      </w:pPr>
      <w:r>
        <w:rPr>
          <w:rFonts w:ascii="宋体" w:hAnsi="宋体" w:cs="宋体" w:hint="eastAsia"/>
          <w:sz w:val="24"/>
          <w:szCs w:val="24"/>
        </w:rPr>
        <w:t>4.我公司承诺本次投标中拟派的项目团队人员为投标企业正式人员，中标后</w:t>
      </w:r>
      <w:proofErr w:type="gramStart"/>
      <w:r>
        <w:rPr>
          <w:rFonts w:ascii="宋体" w:hAnsi="宋体" w:cs="宋体" w:hint="eastAsia"/>
          <w:sz w:val="24"/>
          <w:szCs w:val="24"/>
        </w:rPr>
        <w:t>不</w:t>
      </w:r>
      <w:proofErr w:type="gramEnd"/>
      <w:r>
        <w:rPr>
          <w:rFonts w:ascii="宋体" w:hAnsi="宋体" w:hint="eastAsia"/>
          <w:sz w:val="24"/>
          <w:szCs w:val="24"/>
        </w:rPr>
        <w:t>转包、分包本项目</w:t>
      </w:r>
      <w:r>
        <w:rPr>
          <w:rFonts w:ascii="宋体" w:hAnsi="宋体" w:cs="宋体" w:hint="eastAsia"/>
          <w:sz w:val="24"/>
          <w:szCs w:val="24"/>
        </w:rPr>
        <w:t>。</w:t>
      </w:r>
    </w:p>
    <w:p w:rsidR="00EC6D4A" w:rsidRDefault="00DE6508">
      <w:pPr>
        <w:spacing w:line="520" w:lineRule="exact"/>
        <w:ind w:firstLineChars="200" w:firstLine="480"/>
        <w:rPr>
          <w:rFonts w:ascii="宋体" w:hAnsi="宋体" w:cs="宋体"/>
          <w:sz w:val="24"/>
          <w:szCs w:val="24"/>
        </w:rPr>
      </w:pPr>
      <w:r>
        <w:rPr>
          <w:rFonts w:ascii="宋体" w:hAnsi="宋体" w:cs="宋体" w:hint="eastAsia"/>
          <w:sz w:val="24"/>
          <w:szCs w:val="24"/>
        </w:rPr>
        <w:t>5.投标有效期为开标之日后六十（60）天。</w:t>
      </w:r>
    </w:p>
    <w:p w:rsidR="00EC6D4A" w:rsidRDefault="00DE6508">
      <w:pPr>
        <w:spacing w:line="520" w:lineRule="exact"/>
        <w:ind w:firstLineChars="200" w:firstLine="480"/>
        <w:rPr>
          <w:rFonts w:ascii="宋体" w:hAnsi="宋体" w:cs="宋体"/>
          <w:sz w:val="24"/>
          <w:szCs w:val="24"/>
        </w:rPr>
      </w:pPr>
      <w:r>
        <w:rPr>
          <w:rFonts w:ascii="宋体" w:hAnsi="宋体" w:cs="宋体" w:hint="eastAsia"/>
          <w:sz w:val="24"/>
          <w:szCs w:val="24"/>
        </w:rPr>
        <w:t>6.我公司尊重评标委员会所作的评定结果。</w:t>
      </w:r>
    </w:p>
    <w:p w:rsidR="00EC6D4A" w:rsidRDefault="00DE6508">
      <w:pPr>
        <w:spacing w:line="520" w:lineRule="exact"/>
        <w:ind w:firstLineChars="200" w:firstLine="480"/>
        <w:rPr>
          <w:rFonts w:ascii="宋体" w:hAnsi="宋体" w:cs="宋体"/>
          <w:sz w:val="24"/>
          <w:szCs w:val="24"/>
        </w:rPr>
      </w:pPr>
      <w:r>
        <w:rPr>
          <w:rFonts w:ascii="宋体" w:hAnsi="宋体" w:cs="宋体" w:hint="eastAsia"/>
          <w:sz w:val="24"/>
          <w:szCs w:val="24"/>
        </w:rPr>
        <w:t>7.一旦我方中标,我方将根据招标文件的规定，在规定的时限内与采购方签订合同，并严格履行合同的责任和义务,保证在招标文件及合同规定的时间内完成项目，交付采购人验收、使用。否则我方愿意承担一切后果，并不再寻求任何旨在减轻或免除法律责任的辩解。</w:t>
      </w:r>
    </w:p>
    <w:p w:rsidR="00EC6D4A" w:rsidRDefault="00EC6D4A">
      <w:pPr>
        <w:spacing w:line="520" w:lineRule="exact"/>
        <w:ind w:firstLineChars="600" w:firstLine="1440"/>
        <w:rPr>
          <w:rFonts w:ascii="宋体" w:hAnsi="宋体" w:cs="宋体"/>
          <w:sz w:val="24"/>
          <w:szCs w:val="24"/>
        </w:rPr>
      </w:pPr>
    </w:p>
    <w:p w:rsidR="00EC6D4A" w:rsidRDefault="00DE6508">
      <w:pPr>
        <w:spacing w:line="520" w:lineRule="exact"/>
        <w:ind w:firstLineChars="150" w:firstLine="360"/>
        <w:rPr>
          <w:rFonts w:ascii="宋体" w:hAnsi="宋体" w:cs="宋体"/>
          <w:sz w:val="24"/>
          <w:szCs w:val="24"/>
        </w:rPr>
      </w:pPr>
      <w:r>
        <w:rPr>
          <w:rFonts w:ascii="宋体" w:hAnsi="宋体" w:cs="宋体" w:hint="eastAsia"/>
          <w:sz w:val="24"/>
          <w:szCs w:val="24"/>
        </w:rPr>
        <w:t>投标人：（加盖公章）</w:t>
      </w:r>
    </w:p>
    <w:p w:rsidR="00EC6D4A" w:rsidRDefault="00DE6508" w:rsidP="00056247">
      <w:pPr>
        <w:spacing w:beforeLines="50" w:line="520" w:lineRule="exact"/>
        <w:ind w:firstLineChars="150" w:firstLine="360"/>
        <w:rPr>
          <w:rFonts w:ascii="宋体" w:hAnsi="宋体" w:cs="宋体"/>
          <w:sz w:val="24"/>
          <w:szCs w:val="24"/>
        </w:rPr>
      </w:pPr>
      <w:r>
        <w:rPr>
          <w:rFonts w:ascii="宋体" w:hAnsi="宋体" w:cs="宋体" w:hint="eastAsia"/>
          <w:sz w:val="24"/>
          <w:szCs w:val="24"/>
        </w:rPr>
        <w:t>法定代表人：（签字或盖章）           授权代表：（签字）</w:t>
      </w:r>
    </w:p>
    <w:p w:rsidR="00EC6D4A" w:rsidRDefault="00DE6508">
      <w:pPr>
        <w:spacing w:line="520" w:lineRule="exact"/>
        <w:ind w:firstLineChars="200" w:firstLine="480"/>
        <w:rPr>
          <w:rFonts w:ascii="宋体" w:hAnsi="宋体" w:cs="宋体"/>
          <w:sz w:val="24"/>
          <w:szCs w:val="24"/>
        </w:rPr>
      </w:pPr>
      <w:r>
        <w:rPr>
          <w:rFonts w:ascii="宋体" w:hAnsi="宋体" w:cs="宋体" w:hint="eastAsia"/>
          <w:sz w:val="24"/>
          <w:szCs w:val="24"/>
        </w:rPr>
        <w:t xml:space="preserve">        年  月  日                     年  月  日</w:t>
      </w:r>
    </w:p>
    <w:p w:rsidR="00EC6D4A" w:rsidRDefault="00EC6D4A">
      <w:pPr>
        <w:pStyle w:val="ae"/>
        <w:widowControl w:val="0"/>
        <w:spacing w:before="0" w:beforeAutospacing="0" w:after="0" w:afterAutospacing="0" w:line="560" w:lineRule="exact"/>
        <w:jc w:val="both"/>
        <w:rPr>
          <w:rFonts w:hAnsi="Times New Roman"/>
          <w:b/>
          <w:kern w:val="2"/>
          <w:sz w:val="32"/>
          <w:szCs w:val="32"/>
        </w:rPr>
      </w:pPr>
    </w:p>
    <w:p w:rsidR="00EC6D4A" w:rsidRDefault="00EC6D4A">
      <w:pPr>
        <w:pStyle w:val="ae"/>
        <w:widowControl w:val="0"/>
        <w:spacing w:before="0" w:beforeAutospacing="0" w:after="0" w:afterAutospacing="0" w:line="560" w:lineRule="exact"/>
        <w:jc w:val="center"/>
        <w:rPr>
          <w:rFonts w:hAnsi="Times New Roman"/>
          <w:b/>
          <w:kern w:val="2"/>
          <w:sz w:val="32"/>
          <w:szCs w:val="32"/>
        </w:rPr>
      </w:pPr>
    </w:p>
    <w:p w:rsidR="00EC6D4A" w:rsidRDefault="00EC6D4A">
      <w:pPr>
        <w:pStyle w:val="ae"/>
        <w:widowControl w:val="0"/>
        <w:spacing w:before="0" w:beforeAutospacing="0" w:after="0" w:afterAutospacing="0" w:line="560" w:lineRule="exact"/>
        <w:jc w:val="center"/>
        <w:rPr>
          <w:rFonts w:hAnsi="Times New Roman"/>
          <w:b/>
          <w:kern w:val="2"/>
          <w:sz w:val="32"/>
          <w:szCs w:val="32"/>
        </w:rPr>
      </w:pPr>
    </w:p>
    <w:p w:rsidR="00EC6D4A" w:rsidRDefault="00EC6D4A">
      <w:pPr>
        <w:pStyle w:val="ae"/>
        <w:widowControl w:val="0"/>
        <w:spacing w:before="0" w:beforeAutospacing="0" w:after="0" w:afterAutospacing="0" w:line="560" w:lineRule="exact"/>
        <w:jc w:val="center"/>
        <w:rPr>
          <w:rFonts w:hAnsi="Times New Roman"/>
          <w:b/>
          <w:kern w:val="2"/>
          <w:sz w:val="32"/>
          <w:szCs w:val="32"/>
        </w:rPr>
      </w:pPr>
    </w:p>
    <w:p w:rsidR="00EC6D4A" w:rsidRDefault="00DE6508">
      <w:pPr>
        <w:pStyle w:val="ae"/>
        <w:widowControl w:val="0"/>
        <w:spacing w:before="0" w:beforeAutospacing="0" w:after="0" w:afterAutospacing="0" w:line="560" w:lineRule="exact"/>
        <w:jc w:val="center"/>
        <w:rPr>
          <w:rFonts w:hAnsi="Times New Roman"/>
          <w:b/>
          <w:sz w:val="32"/>
          <w:szCs w:val="32"/>
        </w:rPr>
      </w:pPr>
      <w:r>
        <w:rPr>
          <w:rFonts w:hAnsi="Times New Roman" w:hint="eastAsia"/>
          <w:b/>
          <w:kern w:val="2"/>
          <w:sz w:val="32"/>
          <w:szCs w:val="32"/>
        </w:rPr>
        <w:lastRenderedPageBreak/>
        <w:t>法定代表人身份证明</w:t>
      </w:r>
    </w:p>
    <w:p w:rsidR="00EC6D4A" w:rsidRDefault="00EC6D4A">
      <w:pPr>
        <w:spacing w:line="480" w:lineRule="exact"/>
        <w:rPr>
          <w:rFonts w:eastAsia="仿宋_GB2312"/>
          <w:sz w:val="24"/>
        </w:rPr>
      </w:pPr>
    </w:p>
    <w:p w:rsidR="00EC6D4A" w:rsidRDefault="00DE6508">
      <w:pPr>
        <w:spacing w:line="480" w:lineRule="exact"/>
        <w:ind w:firstLineChars="200" w:firstLine="480"/>
        <w:rPr>
          <w:rFonts w:ascii="宋体" w:hAnsi="宋体"/>
          <w:sz w:val="24"/>
          <w:szCs w:val="24"/>
        </w:rPr>
      </w:pPr>
      <w:r>
        <w:rPr>
          <w:rFonts w:ascii="宋体" w:hAnsi="宋体" w:cs="仿宋_GB2312" w:hint="eastAsia"/>
          <w:sz w:val="24"/>
          <w:szCs w:val="24"/>
        </w:rPr>
        <w:t>先生</w:t>
      </w:r>
      <w:r>
        <w:rPr>
          <w:rFonts w:ascii="宋体" w:hAnsi="宋体"/>
          <w:sz w:val="24"/>
          <w:szCs w:val="24"/>
        </w:rPr>
        <w:t>/</w:t>
      </w:r>
      <w:r>
        <w:rPr>
          <w:rFonts w:ascii="宋体" w:hAnsi="宋体" w:cs="仿宋_GB2312" w:hint="eastAsia"/>
          <w:sz w:val="24"/>
          <w:szCs w:val="24"/>
        </w:rPr>
        <w:t>女士：现任我单位职务，为法定代表人，特此证明。</w:t>
      </w:r>
    </w:p>
    <w:p w:rsidR="00EC6D4A" w:rsidRDefault="00DE6508">
      <w:pPr>
        <w:spacing w:line="480" w:lineRule="exact"/>
        <w:ind w:firstLine="480"/>
        <w:rPr>
          <w:rFonts w:ascii="宋体" w:hAnsi="宋体"/>
          <w:sz w:val="24"/>
          <w:szCs w:val="24"/>
        </w:rPr>
      </w:pPr>
      <w:r>
        <w:rPr>
          <w:rFonts w:ascii="宋体" w:hAnsi="宋体" w:cs="仿宋_GB2312" w:hint="eastAsia"/>
          <w:sz w:val="24"/>
          <w:szCs w:val="24"/>
        </w:rPr>
        <w:t>身份证号码：</w:t>
      </w:r>
      <w:r>
        <w:rPr>
          <w:rFonts w:ascii="宋体" w:hAnsi="宋体" w:hint="eastAsia"/>
          <w:sz w:val="24"/>
          <w:szCs w:val="24"/>
        </w:rPr>
        <w:t>，联系电话：</w:t>
      </w:r>
    </w:p>
    <w:p w:rsidR="00EC6D4A" w:rsidRDefault="00DE6508">
      <w:pPr>
        <w:pStyle w:val="00"/>
        <w:widowControl/>
        <w:spacing w:line="600" w:lineRule="exact"/>
        <w:rPr>
          <w:rFonts w:ascii="宋体" w:hAnsi="宋体" w:cs="仿宋_GB2312"/>
          <w:b/>
          <w:sz w:val="24"/>
        </w:rPr>
      </w:pPr>
      <w:r>
        <w:rPr>
          <w:rFonts w:ascii="宋体" w:hAnsi="宋体" w:cs="仿宋_GB2312" w:hint="eastAsia"/>
          <w:b/>
          <w:sz w:val="24"/>
        </w:rPr>
        <w:t>注：提供法定代表人的身份证复印件盖公章</w:t>
      </w:r>
    </w:p>
    <w:p w:rsidR="00EC6D4A" w:rsidRDefault="00EC6D4A">
      <w:pPr>
        <w:spacing w:line="520" w:lineRule="exact"/>
        <w:jc w:val="center"/>
        <w:rPr>
          <w:rFonts w:ascii="宋体" w:hAnsi="宋体"/>
          <w:b/>
          <w:bCs/>
          <w:sz w:val="24"/>
          <w:szCs w:val="24"/>
        </w:rPr>
      </w:pPr>
    </w:p>
    <w:p w:rsidR="00EC6D4A" w:rsidRDefault="00EC6D4A">
      <w:pPr>
        <w:spacing w:line="520" w:lineRule="exact"/>
        <w:rPr>
          <w:rFonts w:ascii="宋体" w:hAnsi="宋体" w:cs="宋体"/>
          <w:sz w:val="28"/>
          <w:szCs w:val="28"/>
          <w:u w:val="single"/>
        </w:rPr>
      </w:pPr>
    </w:p>
    <w:p w:rsidR="00EC6D4A" w:rsidRDefault="00EC6D4A">
      <w:pPr>
        <w:spacing w:line="520" w:lineRule="exact"/>
        <w:rPr>
          <w:rFonts w:ascii="宋体" w:hAnsi="宋体" w:cs="宋体"/>
          <w:sz w:val="28"/>
          <w:szCs w:val="28"/>
          <w:u w:val="single"/>
        </w:rPr>
      </w:pPr>
    </w:p>
    <w:p w:rsidR="00EC6D4A" w:rsidRDefault="00EC6D4A">
      <w:pPr>
        <w:spacing w:line="520" w:lineRule="exact"/>
        <w:rPr>
          <w:rFonts w:ascii="宋体" w:hAnsi="宋体" w:cs="宋体"/>
          <w:sz w:val="28"/>
          <w:szCs w:val="28"/>
          <w:u w:val="single"/>
        </w:rPr>
      </w:pPr>
    </w:p>
    <w:p w:rsidR="00EC6D4A" w:rsidRDefault="00EC6D4A">
      <w:pPr>
        <w:spacing w:line="520" w:lineRule="exact"/>
        <w:rPr>
          <w:rFonts w:ascii="宋体" w:hAnsi="宋体" w:cs="宋体"/>
          <w:sz w:val="28"/>
          <w:szCs w:val="28"/>
          <w:u w:val="single"/>
        </w:rPr>
      </w:pPr>
    </w:p>
    <w:p w:rsidR="00EC6D4A" w:rsidRDefault="00EC6D4A">
      <w:pPr>
        <w:spacing w:line="520" w:lineRule="exact"/>
        <w:rPr>
          <w:rFonts w:ascii="宋体" w:hAnsi="宋体" w:cs="宋体"/>
          <w:sz w:val="28"/>
          <w:szCs w:val="28"/>
          <w:u w:val="single"/>
        </w:rPr>
      </w:pPr>
    </w:p>
    <w:p w:rsidR="00EC6D4A" w:rsidRDefault="00EC6D4A">
      <w:pPr>
        <w:spacing w:line="520" w:lineRule="exact"/>
        <w:rPr>
          <w:rFonts w:ascii="宋体" w:hAnsi="宋体" w:cs="宋体"/>
          <w:sz w:val="28"/>
          <w:szCs w:val="28"/>
          <w:u w:val="single"/>
        </w:rPr>
      </w:pPr>
    </w:p>
    <w:p w:rsidR="00EC6D4A" w:rsidRDefault="00EC6D4A">
      <w:pPr>
        <w:spacing w:line="520" w:lineRule="exact"/>
        <w:rPr>
          <w:rFonts w:ascii="宋体" w:hAnsi="宋体" w:cs="宋体"/>
          <w:sz w:val="28"/>
          <w:szCs w:val="28"/>
          <w:u w:val="single"/>
        </w:rPr>
      </w:pPr>
    </w:p>
    <w:p w:rsidR="00EC6D4A" w:rsidRDefault="00EC6D4A">
      <w:pPr>
        <w:spacing w:line="520" w:lineRule="exact"/>
        <w:rPr>
          <w:rFonts w:ascii="宋体" w:hAnsi="宋体" w:cs="宋体"/>
          <w:sz w:val="28"/>
          <w:szCs w:val="28"/>
          <w:u w:val="single"/>
        </w:rPr>
      </w:pPr>
    </w:p>
    <w:p w:rsidR="00EC6D4A" w:rsidRDefault="00EC6D4A">
      <w:pPr>
        <w:spacing w:line="520" w:lineRule="exact"/>
        <w:rPr>
          <w:rFonts w:ascii="宋体" w:hAnsi="宋体" w:cs="宋体"/>
          <w:sz w:val="28"/>
          <w:szCs w:val="28"/>
          <w:u w:val="single"/>
        </w:rPr>
      </w:pPr>
    </w:p>
    <w:p w:rsidR="00EC6D4A" w:rsidRDefault="00EC6D4A">
      <w:pPr>
        <w:spacing w:line="520" w:lineRule="exact"/>
        <w:rPr>
          <w:rFonts w:ascii="宋体" w:hAnsi="宋体" w:cs="宋体"/>
          <w:sz w:val="28"/>
          <w:szCs w:val="28"/>
          <w:u w:val="single"/>
        </w:rPr>
      </w:pPr>
    </w:p>
    <w:p w:rsidR="00EC6D4A" w:rsidRDefault="00EC6D4A">
      <w:pPr>
        <w:spacing w:line="520" w:lineRule="exact"/>
        <w:rPr>
          <w:rFonts w:ascii="宋体" w:hAnsi="宋体" w:cs="宋体"/>
          <w:sz w:val="28"/>
          <w:szCs w:val="28"/>
          <w:u w:val="single"/>
        </w:rPr>
      </w:pPr>
    </w:p>
    <w:p w:rsidR="00EC6D4A" w:rsidRDefault="00EC6D4A">
      <w:pPr>
        <w:spacing w:line="520" w:lineRule="exact"/>
        <w:rPr>
          <w:rFonts w:ascii="宋体" w:hAnsi="宋体" w:cs="宋体"/>
          <w:sz w:val="28"/>
          <w:szCs w:val="28"/>
          <w:u w:val="single"/>
        </w:rPr>
      </w:pPr>
    </w:p>
    <w:p w:rsidR="00EC6D4A" w:rsidRDefault="00EC6D4A">
      <w:pPr>
        <w:spacing w:line="520" w:lineRule="exact"/>
        <w:rPr>
          <w:rFonts w:ascii="宋体" w:hAnsi="宋体" w:cs="宋体"/>
          <w:sz w:val="28"/>
          <w:szCs w:val="28"/>
          <w:u w:val="single"/>
        </w:rPr>
      </w:pPr>
    </w:p>
    <w:p w:rsidR="00EC6D4A" w:rsidRDefault="00EC6D4A">
      <w:pPr>
        <w:spacing w:line="520" w:lineRule="exact"/>
        <w:rPr>
          <w:rFonts w:ascii="宋体" w:hAnsi="宋体" w:cs="宋体"/>
          <w:sz w:val="28"/>
          <w:szCs w:val="28"/>
          <w:u w:val="single"/>
        </w:rPr>
      </w:pPr>
    </w:p>
    <w:p w:rsidR="00EC6D4A" w:rsidRDefault="00EC6D4A">
      <w:pPr>
        <w:spacing w:line="520" w:lineRule="exact"/>
        <w:rPr>
          <w:rFonts w:ascii="宋体" w:hAnsi="宋体" w:cs="宋体"/>
          <w:sz w:val="28"/>
          <w:szCs w:val="28"/>
          <w:u w:val="single"/>
        </w:rPr>
      </w:pPr>
    </w:p>
    <w:p w:rsidR="00EC6D4A" w:rsidRDefault="00EC6D4A">
      <w:pPr>
        <w:spacing w:line="520" w:lineRule="exact"/>
        <w:rPr>
          <w:rFonts w:ascii="宋体" w:hAnsi="宋体" w:cs="宋体"/>
          <w:sz w:val="28"/>
          <w:szCs w:val="28"/>
          <w:u w:val="single"/>
        </w:rPr>
      </w:pPr>
    </w:p>
    <w:p w:rsidR="00EC6D4A" w:rsidRDefault="00EC6D4A">
      <w:pPr>
        <w:spacing w:line="520" w:lineRule="exact"/>
        <w:rPr>
          <w:rFonts w:ascii="宋体" w:hAnsi="宋体" w:cs="宋体"/>
          <w:sz w:val="28"/>
          <w:szCs w:val="28"/>
          <w:u w:val="single"/>
        </w:rPr>
      </w:pPr>
    </w:p>
    <w:p w:rsidR="00EC6D4A" w:rsidRDefault="00EC6D4A">
      <w:pPr>
        <w:pStyle w:val="a5"/>
        <w:rPr>
          <w:rFonts w:ascii="宋体" w:hAnsi="宋体" w:cs="宋体"/>
          <w:b/>
          <w:sz w:val="32"/>
          <w:szCs w:val="32"/>
        </w:rPr>
      </w:pPr>
    </w:p>
    <w:p w:rsidR="00EC6D4A" w:rsidRDefault="00EC6D4A">
      <w:pPr>
        <w:pStyle w:val="a5"/>
        <w:rPr>
          <w:rFonts w:ascii="宋体" w:hAnsi="宋体" w:cs="宋体"/>
          <w:b/>
          <w:sz w:val="32"/>
          <w:szCs w:val="32"/>
        </w:rPr>
      </w:pPr>
    </w:p>
    <w:p w:rsidR="00EC6D4A" w:rsidRDefault="00EC6D4A">
      <w:pPr>
        <w:pStyle w:val="a5"/>
        <w:rPr>
          <w:rFonts w:ascii="宋体" w:hAnsi="宋体" w:cs="宋体"/>
          <w:b/>
          <w:sz w:val="32"/>
          <w:szCs w:val="32"/>
        </w:rPr>
      </w:pPr>
    </w:p>
    <w:p w:rsidR="00EC6D4A" w:rsidRPr="00952576" w:rsidRDefault="00DE6508">
      <w:pPr>
        <w:spacing w:line="520" w:lineRule="exact"/>
        <w:jc w:val="center"/>
        <w:rPr>
          <w:rFonts w:asciiTheme="majorEastAsia" w:eastAsiaTheme="majorEastAsia" w:hAnsiTheme="majorEastAsia" w:cs="宋体"/>
          <w:b/>
          <w:sz w:val="32"/>
          <w:szCs w:val="32"/>
        </w:rPr>
      </w:pPr>
      <w:r w:rsidRPr="00952576">
        <w:rPr>
          <w:rFonts w:asciiTheme="majorEastAsia" w:eastAsiaTheme="majorEastAsia" w:hAnsiTheme="majorEastAsia" w:cs="宋体" w:hint="eastAsia"/>
          <w:b/>
          <w:sz w:val="32"/>
          <w:szCs w:val="32"/>
        </w:rPr>
        <w:t>法定代表人授权书</w:t>
      </w:r>
    </w:p>
    <w:p w:rsidR="00EC6D4A" w:rsidRDefault="00EC6D4A">
      <w:pPr>
        <w:spacing w:line="520" w:lineRule="exact"/>
        <w:rPr>
          <w:rFonts w:ascii="宋体" w:hAnsi="宋体" w:cs="宋体"/>
          <w:sz w:val="28"/>
          <w:szCs w:val="28"/>
          <w:u w:val="single"/>
        </w:rPr>
      </w:pPr>
    </w:p>
    <w:p w:rsidR="00EC6D4A" w:rsidRDefault="00DE6508">
      <w:pPr>
        <w:spacing w:line="520" w:lineRule="exact"/>
        <w:rPr>
          <w:rFonts w:ascii="宋体" w:hAnsi="宋体" w:cs="宋体"/>
          <w:bCs/>
          <w:sz w:val="24"/>
          <w:szCs w:val="24"/>
        </w:rPr>
      </w:pPr>
      <w:r>
        <w:rPr>
          <w:rFonts w:ascii="宋体" w:hAnsi="宋体" w:cs="宋体" w:hint="eastAsia"/>
          <w:sz w:val="24"/>
          <w:szCs w:val="24"/>
          <w:u w:val="single"/>
        </w:rPr>
        <w:t>南通市海门区发展和改革委员会</w:t>
      </w:r>
      <w:r>
        <w:rPr>
          <w:rFonts w:ascii="宋体" w:hAnsi="宋体" w:cs="宋体" w:hint="eastAsia"/>
          <w:bCs/>
          <w:sz w:val="24"/>
          <w:szCs w:val="24"/>
        </w:rPr>
        <w:t>：</w:t>
      </w:r>
    </w:p>
    <w:p w:rsidR="00EC6D4A" w:rsidRDefault="00DE6508">
      <w:pPr>
        <w:snapToGrid w:val="0"/>
        <w:spacing w:line="520" w:lineRule="exact"/>
        <w:ind w:firstLineChars="200" w:firstLine="480"/>
        <w:rPr>
          <w:rFonts w:ascii="宋体" w:hAnsi="宋体" w:cs="宋体"/>
          <w:sz w:val="24"/>
          <w:szCs w:val="24"/>
        </w:rPr>
      </w:pPr>
      <w:r>
        <w:rPr>
          <w:rFonts w:ascii="宋体" w:hAnsi="宋体" w:cs="宋体" w:hint="eastAsia"/>
          <w:sz w:val="24"/>
          <w:szCs w:val="24"/>
        </w:rPr>
        <w:t>兹授权</w:t>
      </w:r>
      <w:r>
        <w:rPr>
          <w:rFonts w:ascii="宋体" w:hAnsi="宋体" w:cs="宋体" w:hint="eastAsia"/>
          <w:sz w:val="24"/>
          <w:szCs w:val="24"/>
          <w:u w:val="single"/>
        </w:rPr>
        <w:t xml:space="preserve">                        （</w:t>
      </w:r>
      <w:r>
        <w:rPr>
          <w:rFonts w:ascii="宋体" w:hAnsi="宋体" w:cs="宋体" w:hint="eastAsia"/>
          <w:sz w:val="24"/>
          <w:szCs w:val="24"/>
        </w:rPr>
        <w:t>被授权人的姓名、职务）代表我公司参加</w:t>
      </w:r>
      <w:r>
        <w:rPr>
          <w:rFonts w:ascii="宋体" w:hAnsi="宋体" w:cs="宋体" w:hint="eastAsia"/>
          <w:sz w:val="24"/>
          <w:szCs w:val="24"/>
          <w:u w:val="single"/>
        </w:rPr>
        <w:t>南通市海门区发展和改革委员会采购海门区区级救灾应急物资项目</w:t>
      </w:r>
      <w:r>
        <w:rPr>
          <w:rFonts w:ascii="宋体" w:hAnsi="宋体" w:cs="宋体" w:hint="eastAsia"/>
          <w:sz w:val="24"/>
          <w:szCs w:val="24"/>
        </w:rPr>
        <w:t>（采购项目名称)项目的招标采购活动，全权处理一切与该项目招标有关的事务。其在办理上述事宜过程中所签署的所有文件我公司均予以承认，我公司对被授权人签名的所有文件负全部责任。</w:t>
      </w:r>
    </w:p>
    <w:p w:rsidR="00EC6D4A" w:rsidRDefault="00DE6508">
      <w:pPr>
        <w:spacing w:line="520" w:lineRule="exact"/>
        <w:rPr>
          <w:rFonts w:ascii="宋体" w:hAnsi="宋体" w:cs="宋体"/>
          <w:sz w:val="24"/>
          <w:szCs w:val="24"/>
        </w:rPr>
      </w:pPr>
      <w:r>
        <w:rPr>
          <w:rFonts w:ascii="宋体" w:hAnsi="宋体" w:cs="宋体" w:hint="eastAsia"/>
          <w:sz w:val="24"/>
          <w:szCs w:val="24"/>
        </w:rPr>
        <w:t>附：授权代表情况：</w:t>
      </w:r>
    </w:p>
    <w:p w:rsidR="00EC6D4A" w:rsidRDefault="00DE6508">
      <w:pPr>
        <w:spacing w:line="520" w:lineRule="exact"/>
        <w:rPr>
          <w:rFonts w:ascii="宋体" w:hAnsi="宋体" w:cs="宋体"/>
          <w:sz w:val="24"/>
          <w:szCs w:val="24"/>
          <w:u w:val="single"/>
        </w:rPr>
      </w:pPr>
      <w:r>
        <w:rPr>
          <w:rFonts w:ascii="宋体" w:hAnsi="宋体" w:cs="宋体" w:hint="eastAsia"/>
          <w:sz w:val="24"/>
          <w:szCs w:val="24"/>
        </w:rPr>
        <w:t>姓名： 性别：年龄：职务：联系电话：手机：</w:t>
      </w:r>
    </w:p>
    <w:p w:rsidR="00EC6D4A" w:rsidRDefault="00DE6508">
      <w:pPr>
        <w:spacing w:line="520" w:lineRule="exact"/>
        <w:rPr>
          <w:rFonts w:ascii="宋体" w:hAnsi="宋体" w:cs="宋体"/>
          <w:sz w:val="24"/>
          <w:szCs w:val="24"/>
          <w:u w:val="single"/>
        </w:rPr>
      </w:pPr>
      <w:r>
        <w:rPr>
          <w:rFonts w:ascii="宋体" w:hAnsi="宋体" w:cs="宋体" w:hint="eastAsia"/>
          <w:sz w:val="24"/>
          <w:szCs w:val="24"/>
        </w:rPr>
        <w:t>身份证号码：</w:t>
      </w:r>
    </w:p>
    <w:p w:rsidR="00EC6D4A" w:rsidRDefault="00DE6508">
      <w:pPr>
        <w:spacing w:line="520" w:lineRule="exact"/>
        <w:rPr>
          <w:rFonts w:ascii="宋体" w:hAnsi="宋体" w:cs="宋体"/>
          <w:sz w:val="24"/>
          <w:szCs w:val="24"/>
        </w:rPr>
      </w:pPr>
      <w:r>
        <w:rPr>
          <w:rFonts w:ascii="宋体" w:hAnsi="宋体" w:cs="宋体" w:hint="eastAsia"/>
          <w:sz w:val="24"/>
          <w:szCs w:val="24"/>
        </w:rPr>
        <w:t>详细通讯地址：邮政编码： 传真：</w:t>
      </w:r>
    </w:p>
    <w:p w:rsidR="00EC6D4A" w:rsidRDefault="00EC6D4A">
      <w:pPr>
        <w:spacing w:line="520" w:lineRule="exact"/>
        <w:rPr>
          <w:rFonts w:ascii="宋体" w:hAnsi="宋体" w:cs="宋体"/>
          <w:sz w:val="24"/>
          <w:szCs w:val="24"/>
        </w:rPr>
      </w:pPr>
    </w:p>
    <w:p w:rsidR="00EC6D4A" w:rsidRDefault="00DE6508">
      <w:pPr>
        <w:spacing w:line="520" w:lineRule="exact"/>
        <w:rPr>
          <w:rFonts w:ascii="宋体" w:hAnsi="宋体" w:cs="宋体"/>
          <w:sz w:val="24"/>
          <w:szCs w:val="24"/>
        </w:rPr>
      </w:pPr>
      <w:r>
        <w:rPr>
          <w:rFonts w:ascii="宋体" w:hAnsi="宋体" w:cs="宋体" w:hint="eastAsia"/>
          <w:sz w:val="24"/>
          <w:szCs w:val="24"/>
        </w:rPr>
        <w:t xml:space="preserve">单位名称（公章）             </w:t>
      </w:r>
      <w:r>
        <w:rPr>
          <w:rFonts w:ascii="宋体" w:hAnsi="宋体" w:cs="宋体" w:hint="eastAsia"/>
          <w:bCs/>
          <w:sz w:val="24"/>
          <w:szCs w:val="24"/>
        </w:rPr>
        <w:t>法定代表人（签字或盖章）</w:t>
      </w:r>
    </w:p>
    <w:p w:rsidR="00EC6D4A" w:rsidRDefault="00DE6508">
      <w:pPr>
        <w:spacing w:line="520" w:lineRule="exact"/>
        <w:ind w:firstLineChars="500" w:firstLine="1200"/>
        <w:rPr>
          <w:rFonts w:ascii="宋体" w:hAnsi="宋体" w:cs="宋体"/>
          <w:sz w:val="24"/>
          <w:szCs w:val="24"/>
        </w:rPr>
      </w:pPr>
      <w:r>
        <w:rPr>
          <w:rFonts w:ascii="宋体" w:hAnsi="宋体" w:cs="宋体" w:hint="eastAsia"/>
          <w:sz w:val="24"/>
          <w:szCs w:val="24"/>
        </w:rPr>
        <w:t xml:space="preserve">                                  年   月</w:t>
      </w:r>
      <w:r w:rsidR="005A53DC">
        <w:rPr>
          <w:rFonts w:ascii="宋体" w:hAnsi="宋体" w:cs="宋体" w:hint="eastAsia"/>
          <w:sz w:val="24"/>
          <w:szCs w:val="24"/>
        </w:rPr>
        <w:t xml:space="preserve">  </w:t>
      </w:r>
      <w:r>
        <w:rPr>
          <w:rFonts w:ascii="宋体" w:hAnsi="宋体" w:cs="宋体" w:hint="eastAsia"/>
          <w:sz w:val="24"/>
          <w:szCs w:val="24"/>
        </w:rPr>
        <w:t xml:space="preserve"> 日  </w:t>
      </w:r>
    </w:p>
    <w:p w:rsidR="00EC6D4A" w:rsidRDefault="00EC6D4A">
      <w:pPr>
        <w:spacing w:line="520" w:lineRule="exact"/>
        <w:rPr>
          <w:rFonts w:ascii="宋体" w:hAnsi="宋体" w:cs="宋体"/>
          <w:sz w:val="24"/>
          <w:szCs w:val="24"/>
        </w:rPr>
      </w:pPr>
    </w:p>
    <w:p w:rsidR="00EC6D4A" w:rsidRDefault="00DE6508">
      <w:pPr>
        <w:spacing w:line="520" w:lineRule="exact"/>
        <w:rPr>
          <w:rFonts w:ascii="宋体" w:hAnsi="宋体" w:cs="宋体"/>
          <w:sz w:val="24"/>
          <w:szCs w:val="24"/>
        </w:rPr>
      </w:pPr>
      <w:r>
        <w:rPr>
          <w:rFonts w:ascii="宋体" w:hAnsi="宋体" w:cs="宋体" w:hint="eastAsia"/>
          <w:sz w:val="24"/>
          <w:szCs w:val="24"/>
        </w:rPr>
        <w:t>被授权人身份证复印件</w:t>
      </w:r>
    </w:p>
    <w:p w:rsidR="00EC6D4A" w:rsidRDefault="00EC6D4A">
      <w:pPr>
        <w:spacing w:line="520" w:lineRule="exact"/>
        <w:rPr>
          <w:rFonts w:ascii="宋体" w:hAnsi="宋体" w:cs="宋体"/>
          <w:sz w:val="24"/>
          <w:szCs w:val="24"/>
        </w:rPr>
      </w:pPr>
    </w:p>
    <w:p w:rsidR="00EC6D4A" w:rsidRDefault="00EC6D4A">
      <w:pPr>
        <w:spacing w:line="520" w:lineRule="exact"/>
        <w:ind w:firstLineChars="200" w:firstLine="482"/>
        <w:rPr>
          <w:rFonts w:ascii="宋体" w:hAnsi="宋体" w:cs="宋体"/>
          <w:b/>
          <w:bCs/>
          <w:sz w:val="24"/>
          <w:szCs w:val="24"/>
        </w:rPr>
      </w:pPr>
    </w:p>
    <w:p w:rsidR="00EC6D4A" w:rsidRDefault="00DE6508">
      <w:pPr>
        <w:spacing w:line="520" w:lineRule="exact"/>
        <w:ind w:firstLineChars="950" w:firstLine="2280"/>
        <w:rPr>
          <w:rFonts w:ascii="宋体" w:hAnsi="宋体" w:cs="宋体"/>
          <w:b/>
          <w:bCs/>
          <w:sz w:val="24"/>
          <w:szCs w:val="24"/>
        </w:rPr>
      </w:pPr>
      <w:r>
        <w:rPr>
          <w:rFonts w:ascii="宋体" w:hAnsi="宋体" w:cs="宋体" w:hint="eastAsia"/>
          <w:sz w:val="24"/>
          <w:szCs w:val="24"/>
        </w:rPr>
        <w:t>（粘贴此处）</w:t>
      </w:r>
    </w:p>
    <w:p w:rsidR="00EC6D4A" w:rsidRDefault="00EC6D4A">
      <w:pPr>
        <w:snapToGrid w:val="0"/>
        <w:spacing w:line="520" w:lineRule="exact"/>
        <w:rPr>
          <w:rFonts w:ascii="宋体" w:hAnsi="宋体" w:cs="宋体"/>
          <w:sz w:val="24"/>
          <w:szCs w:val="24"/>
        </w:rPr>
      </w:pPr>
    </w:p>
    <w:p w:rsidR="00EC6D4A" w:rsidRDefault="00EC6D4A">
      <w:pPr>
        <w:snapToGrid w:val="0"/>
        <w:spacing w:line="520" w:lineRule="exact"/>
        <w:rPr>
          <w:rFonts w:ascii="仿宋_GB2312" w:eastAsia="仿宋_GB2312"/>
          <w:sz w:val="24"/>
          <w:szCs w:val="24"/>
        </w:rPr>
      </w:pPr>
    </w:p>
    <w:p w:rsidR="00EC6D4A" w:rsidRDefault="00DE6508">
      <w:pPr>
        <w:pStyle w:val="a0"/>
        <w:spacing w:line="360" w:lineRule="auto"/>
        <w:rPr>
          <w:rFonts w:ascii="宋体" w:hAnsi="宋体"/>
          <w:b/>
          <w:szCs w:val="21"/>
        </w:rPr>
      </w:pPr>
      <w:r>
        <w:rPr>
          <w:rFonts w:ascii="宋体" w:hAnsi="宋体" w:hint="eastAsia"/>
          <w:b/>
          <w:szCs w:val="21"/>
        </w:rPr>
        <w:t>注:参加投标时授权代表须将身份证原件带至开标现场核查。</w:t>
      </w:r>
    </w:p>
    <w:p w:rsidR="00EC6D4A" w:rsidRDefault="00EC6D4A">
      <w:pPr>
        <w:pStyle w:val="2"/>
        <w:rPr>
          <w:rFonts w:ascii="黑体" w:hAnsi="黑体" w:cs="黑体"/>
          <w:sz w:val="30"/>
          <w:szCs w:val="30"/>
          <w:lang w:val="en-GB"/>
        </w:rPr>
      </w:pPr>
      <w:bookmarkStart w:id="20" w:name="_Toc29991"/>
      <w:bookmarkStart w:id="21" w:name="_三、诚信承诺函"/>
    </w:p>
    <w:p w:rsidR="00EC6D4A" w:rsidRDefault="00EC6D4A">
      <w:pPr>
        <w:pStyle w:val="a0"/>
        <w:rPr>
          <w:rFonts w:ascii="黑体" w:hAnsi="黑体" w:cs="黑体"/>
          <w:sz w:val="30"/>
          <w:szCs w:val="30"/>
          <w:lang w:val="en-GB"/>
        </w:rPr>
      </w:pPr>
    </w:p>
    <w:p w:rsidR="00EC6D4A" w:rsidRDefault="00EC6D4A">
      <w:pPr>
        <w:pStyle w:val="a0"/>
        <w:rPr>
          <w:rFonts w:ascii="黑体" w:hAnsi="黑体" w:cs="黑体"/>
          <w:sz w:val="30"/>
          <w:szCs w:val="30"/>
          <w:lang w:val="en-GB"/>
        </w:rPr>
      </w:pPr>
    </w:p>
    <w:p w:rsidR="00EC6D4A" w:rsidRPr="00952576" w:rsidRDefault="00DE6508">
      <w:pPr>
        <w:pStyle w:val="2"/>
        <w:rPr>
          <w:rFonts w:asciiTheme="majorEastAsia" w:eastAsiaTheme="majorEastAsia" w:hAnsiTheme="majorEastAsia" w:cs="黑体"/>
          <w:sz w:val="30"/>
          <w:szCs w:val="30"/>
          <w:lang w:val="en-GB"/>
        </w:rPr>
      </w:pPr>
      <w:r w:rsidRPr="00952576">
        <w:rPr>
          <w:rFonts w:asciiTheme="majorEastAsia" w:eastAsiaTheme="majorEastAsia" w:hAnsiTheme="majorEastAsia" w:cs="黑体" w:hint="eastAsia"/>
          <w:sz w:val="30"/>
          <w:szCs w:val="30"/>
          <w:lang w:val="en-GB"/>
        </w:rPr>
        <w:lastRenderedPageBreak/>
        <w:t>诚信承诺函</w:t>
      </w:r>
      <w:bookmarkEnd w:id="20"/>
    </w:p>
    <w:bookmarkEnd w:id="21"/>
    <w:p w:rsidR="00EC6D4A" w:rsidRDefault="00DE6508">
      <w:pPr>
        <w:spacing w:line="480" w:lineRule="auto"/>
        <w:jc w:val="left"/>
        <w:rPr>
          <w:rFonts w:ascii="宋体" w:hAnsi="宋体" w:cs="宋体"/>
          <w:sz w:val="24"/>
          <w:szCs w:val="24"/>
        </w:rPr>
      </w:pPr>
      <w:r>
        <w:rPr>
          <w:rFonts w:ascii="宋体" w:hAnsi="宋体" w:cs="宋体" w:hint="eastAsia"/>
          <w:sz w:val="24"/>
          <w:szCs w:val="24"/>
          <w:u w:val="single"/>
        </w:rPr>
        <w:t>南通市海门区发展和改革委员会</w:t>
      </w:r>
      <w:r>
        <w:rPr>
          <w:rFonts w:ascii="宋体" w:hAnsi="宋体" w:cs="宋体" w:hint="eastAsia"/>
          <w:sz w:val="24"/>
          <w:szCs w:val="24"/>
        </w:rPr>
        <w:t>：</w:t>
      </w:r>
    </w:p>
    <w:p w:rsidR="00EC6D4A" w:rsidRDefault="00DE6508">
      <w:pPr>
        <w:pStyle w:val="p0"/>
        <w:wordWrap w:val="0"/>
        <w:ind w:firstLineChars="200" w:firstLine="512"/>
        <w:rPr>
          <w:rFonts w:ascii="宋体" w:hAnsi="宋体" w:cs="宋体"/>
          <w:sz w:val="24"/>
          <w:szCs w:val="24"/>
        </w:rPr>
      </w:pPr>
      <w:r>
        <w:rPr>
          <w:rFonts w:ascii="宋体" w:hAnsi="宋体"/>
          <w:spacing w:val="8"/>
          <w:sz w:val="24"/>
          <w:szCs w:val="24"/>
        </w:rPr>
        <w:t>我单位参</w:t>
      </w:r>
      <w:r>
        <w:rPr>
          <w:rFonts w:ascii="宋体" w:hAnsi="宋体" w:hint="eastAsia"/>
          <w:spacing w:val="8"/>
          <w:sz w:val="24"/>
          <w:szCs w:val="24"/>
        </w:rPr>
        <w:t>与</w:t>
      </w:r>
      <w:r>
        <w:rPr>
          <w:rFonts w:ascii="宋体" w:hAnsi="宋体"/>
          <w:spacing w:val="8"/>
          <w:sz w:val="24"/>
          <w:szCs w:val="24"/>
        </w:rPr>
        <w:t>贵单位</w:t>
      </w:r>
      <w:r>
        <w:rPr>
          <w:rFonts w:ascii="宋体" w:hAnsi="宋体" w:hint="eastAsia"/>
          <w:spacing w:val="8"/>
          <w:sz w:val="24"/>
          <w:szCs w:val="24"/>
        </w:rPr>
        <w:t>组织的</w:t>
      </w:r>
      <w:r>
        <w:rPr>
          <w:rFonts w:ascii="宋体" w:hAnsi="宋体" w:cs="宋体" w:hint="eastAsia"/>
          <w:sz w:val="24"/>
          <w:szCs w:val="24"/>
          <w:u w:val="single"/>
        </w:rPr>
        <w:t>南通市海门区发展和改革委员会采购海门区区级救灾应急物资项目</w:t>
      </w:r>
      <w:r>
        <w:rPr>
          <w:rFonts w:ascii="宋体" w:hAnsi="宋体" w:cs="宋体" w:hint="eastAsia"/>
          <w:sz w:val="24"/>
          <w:szCs w:val="24"/>
        </w:rPr>
        <w:t>（项目名称）的投标，我单位</w:t>
      </w:r>
      <w:r>
        <w:rPr>
          <w:rFonts w:ascii="宋体" w:hAnsi="宋体"/>
          <w:spacing w:val="8"/>
          <w:sz w:val="24"/>
          <w:szCs w:val="24"/>
        </w:rPr>
        <w:t>慎重</w:t>
      </w:r>
      <w:proofErr w:type="gramStart"/>
      <w:r>
        <w:rPr>
          <w:rFonts w:ascii="宋体" w:hAnsi="宋体" w:cs="宋体" w:hint="eastAsia"/>
          <w:sz w:val="24"/>
          <w:szCs w:val="24"/>
        </w:rPr>
        <w:t>作出</w:t>
      </w:r>
      <w:proofErr w:type="gramEnd"/>
      <w:r>
        <w:rPr>
          <w:rFonts w:ascii="宋体" w:hAnsi="宋体" w:cs="宋体" w:hint="eastAsia"/>
          <w:sz w:val="24"/>
          <w:szCs w:val="24"/>
        </w:rPr>
        <w:t>以下承诺：</w:t>
      </w:r>
    </w:p>
    <w:p w:rsidR="00EC6D4A" w:rsidRDefault="00DE6508">
      <w:pPr>
        <w:pStyle w:val="p0"/>
        <w:spacing w:line="480" w:lineRule="atLeast"/>
        <w:ind w:firstLine="480"/>
        <w:rPr>
          <w:rFonts w:ascii="宋体" w:hAnsi="宋体" w:cs="宋体"/>
          <w:sz w:val="24"/>
          <w:szCs w:val="24"/>
        </w:rPr>
      </w:pPr>
      <w:r>
        <w:rPr>
          <w:rFonts w:ascii="宋体" w:hAnsi="宋体" w:cs="宋体" w:hint="eastAsia"/>
          <w:sz w:val="24"/>
          <w:szCs w:val="24"/>
        </w:rPr>
        <w:t>1.我单位参与本项目投标，提交的投标文件包括资格审查材料</w:t>
      </w:r>
      <w:proofErr w:type="gramStart"/>
      <w:r>
        <w:rPr>
          <w:rFonts w:ascii="宋体" w:hAnsi="宋体" w:cs="宋体" w:hint="eastAsia"/>
          <w:sz w:val="24"/>
          <w:szCs w:val="24"/>
        </w:rPr>
        <w:t>均真实</w:t>
      </w:r>
      <w:proofErr w:type="gramEnd"/>
      <w:r>
        <w:rPr>
          <w:rFonts w:ascii="宋体" w:hAnsi="宋体" w:cs="宋体" w:hint="eastAsia"/>
          <w:sz w:val="24"/>
          <w:szCs w:val="24"/>
        </w:rPr>
        <w:t>可信。证件及有关附件是真实的，绝无提供虚假材料行为。</w:t>
      </w:r>
    </w:p>
    <w:p w:rsidR="00EC6D4A" w:rsidRDefault="00DE6508">
      <w:pPr>
        <w:pStyle w:val="p0"/>
        <w:spacing w:line="480" w:lineRule="atLeast"/>
        <w:ind w:firstLine="480"/>
        <w:rPr>
          <w:rFonts w:ascii="宋体" w:hAnsi="宋体" w:cs="宋体"/>
          <w:sz w:val="24"/>
          <w:szCs w:val="24"/>
        </w:rPr>
      </w:pPr>
      <w:r>
        <w:rPr>
          <w:rFonts w:ascii="宋体" w:hAnsi="宋体" w:cs="宋体" w:hint="eastAsia"/>
          <w:sz w:val="24"/>
          <w:szCs w:val="24"/>
        </w:rPr>
        <w:t>2.我单位参与本项目投标绝无借资质、挂靠行为。</w:t>
      </w:r>
    </w:p>
    <w:p w:rsidR="00EC6D4A" w:rsidRDefault="00DE6508">
      <w:pPr>
        <w:pStyle w:val="p0"/>
        <w:spacing w:line="480" w:lineRule="atLeast"/>
        <w:ind w:firstLine="480"/>
        <w:rPr>
          <w:rFonts w:ascii="宋体" w:hAnsi="宋体" w:cs="宋体"/>
          <w:sz w:val="24"/>
          <w:szCs w:val="24"/>
        </w:rPr>
      </w:pPr>
      <w:r>
        <w:rPr>
          <w:rFonts w:ascii="宋体" w:hAnsi="宋体" w:cs="宋体" w:hint="eastAsia"/>
          <w:sz w:val="24"/>
          <w:szCs w:val="24"/>
        </w:rPr>
        <w:t>3.本项目授权代表为本单位正式员工。</w:t>
      </w:r>
    </w:p>
    <w:p w:rsidR="00EC6D4A" w:rsidRDefault="00DE6508">
      <w:pPr>
        <w:pStyle w:val="p0"/>
        <w:spacing w:line="480" w:lineRule="atLeast"/>
        <w:ind w:firstLine="480"/>
        <w:rPr>
          <w:rFonts w:ascii="宋体" w:hAnsi="宋体" w:cs="宋体"/>
          <w:sz w:val="24"/>
          <w:szCs w:val="24"/>
        </w:rPr>
      </w:pPr>
      <w:r>
        <w:rPr>
          <w:rFonts w:ascii="宋体" w:hAnsi="宋体" w:cs="宋体" w:hint="eastAsia"/>
          <w:sz w:val="24"/>
          <w:szCs w:val="24"/>
        </w:rPr>
        <w:t>4.我单位遵守国家廉政相关规定，无失信、行贿等不良行为。</w:t>
      </w:r>
    </w:p>
    <w:p w:rsidR="00EC6D4A" w:rsidRDefault="00DE6508">
      <w:pPr>
        <w:pStyle w:val="p0"/>
        <w:spacing w:line="480" w:lineRule="atLeast"/>
        <w:ind w:firstLine="480"/>
        <w:rPr>
          <w:rFonts w:ascii="宋体" w:hAnsi="宋体" w:cs="宋体"/>
          <w:sz w:val="24"/>
          <w:szCs w:val="24"/>
          <w:lang w:val="en-GB"/>
        </w:rPr>
      </w:pPr>
      <w:r>
        <w:rPr>
          <w:rFonts w:ascii="宋体" w:hAnsi="宋体" w:cs="宋体" w:hint="eastAsia"/>
          <w:sz w:val="24"/>
          <w:szCs w:val="24"/>
        </w:rPr>
        <w:t>5.</w:t>
      </w:r>
      <w:r>
        <w:rPr>
          <w:rFonts w:ascii="宋体" w:hAnsi="宋体" w:cs="宋体" w:hint="eastAsia"/>
          <w:sz w:val="24"/>
          <w:szCs w:val="24"/>
          <w:lang w:val="en-GB"/>
        </w:rPr>
        <w:t>我单位</w:t>
      </w:r>
      <w:r>
        <w:rPr>
          <w:rFonts w:ascii="宋体" w:hAnsi="宋体" w:cs="宋体" w:hint="eastAsia"/>
          <w:sz w:val="24"/>
          <w:szCs w:val="24"/>
        </w:rPr>
        <w:t>参与本项目</w:t>
      </w:r>
      <w:r>
        <w:rPr>
          <w:rFonts w:ascii="宋体" w:hAnsi="宋体" w:cs="宋体" w:hint="eastAsia"/>
          <w:sz w:val="24"/>
          <w:szCs w:val="24"/>
          <w:lang w:val="en-GB"/>
        </w:rPr>
        <w:t>投标</w:t>
      </w:r>
      <w:r>
        <w:rPr>
          <w:rFonts w:ascii="宋体" w:hAnsi="宋体" w:cs="宋体" w:hint="eastAsia"/>
          <w:sz w:val="24"/>
          <w:szCs w:val="24"/>
        </w:rPr>
        <w:t>绝无</w:t>
      </w:r>
      <w:r>
        <w:rPr>
          <w:rFonts w:ascii="宋体" w:hAnsi="宋体" w:cs="宋体" w:hint="eastAsia"/>
          <w:sz w:val="24"/>
          <w:szCs w:val="24"/>
          <w:lang w:val="en-GB"/>
        </w:rPr>
        <w:t>串标、围标等行为。</w:t>
      </w:r>
    </w:p>
    <w:p w:rsidR="00EC6D4A" w:rsidRDefault="00DE6508">
      <w:pPr>
        <w:pStyle w:val="p0"/>
        <w:spacing w:line="480" w:lineRule="atLeast"/>
        <w:ind w:firstLine="480"/>
        <w:rPr>
          <w:rFonts w:ascii="宋体" w:hAnsi="宋体" w:cs="宋体"/>
          <w:sz w:val="24"/>
          <w:szCs w:val="24"/>
          <w:lang w:val="en-GB"/>
        </w:rPr>
      </w:pPr>
      <w:r>
        <w:rPr>
          <w:rFonts w:ascii="宋体" w:hAnsi="宋体" w:cs="宋体" w:hint="eastAsia"/>
          <w:sz w:val="24"/>
          <w:szCs w:val="24"/>
        </w:rPr>
        <w:t>6.</w:t>
      </w:r>
      <w:r>
        <w:rPr>
          <w:rFonts w:ascii="宋体" w:hAnsi="宋体" w:cs="宋体" w:hint="eastAsia"/>
          <w:sz w:val="24"/>
          <w:szCs w:val="24"/>
          <w:lang w:val="en-GB"/>
        </w:rPr>
        <w:t>我单位在参加政府采购活动前三年内，在经营活动中没有重大违法记录。</w:t>
      </w:r>
    </w:p>
    <w:p w:rsidR="00EC6D4A" w:rsidRDefault="00DE6508">
      <w:pPr>
        <w:pStyle w:val="p0"/>
        <w:spacing w:line="480" w:lineRule="atLeast"/>
        <w:ind w:firstLine="480"/>
        <w:rPr>
          <w:rFonts w:ascii="宋体" w:hAnsi="宋体"/>
          <w:sz w:val="24"/>
          <w:szCs w:val="24"/>
        </w:rPr>
      </w:pPr>
      <w:r>
        <w:rPr>
          <w:rFonts w:ascii="宋体" w:hAnsi="宋体" w:cs="宋体" w:hint="eastAsia"/>
          <w:sz w:val="24"/>
          <w:szCs w:val="24"/>
        </w:rPr>
        <w:t>7.如中标，我单位</w:t>
      </w:r>
      <w:r>
        <w:rPr>
          <w:rFonts w:ascii="宋体" w:hAnsi="宋体" w:cs="宋体" w:hint="eastAsia"/>
          <w:sz w:val="24"/>
          <w:szCs w:val="24"/>
          <w:lang w:val="en-GB"/>
        </w:rPr>
        <w:t>在成交</w:t>
      </w:r>
      <w:r>
        <w:rPr>
          <w:rFonts w:ascii="宋体" w:hAnsi="宋体" w:cs="宋体" w:hint="eastAsia"/>
          <w:sz w:val="24"/>
          <w:szCs w:val="24"/>
        </w:rPr>
        <w:t>公告发出之日起3天内领取成交通知书。</w:t>
      </w:r>
    </w:p>
    <w:p w:rsidR="00EC6D4A" w:rsidRDefault="00DE6508">
      <w:pPr>
        <w:pStyle w:val="p0"/>
        <w:spacing w:line="480" w:lineRule="atLeast"/>
        <w:ind w:firstLine="480"/>
        <w:rPr>
          <w:rFonts w:ascii="宋体" w:hAnsi="宋体" w:cs="宋体"/>
          <w:sz w:val="24"/>
          <w:szCs w:val="24"/>
        </w:rPr>
      </w:pPr>
      <w:r>
        <w:rPr>
          <w:rFonts w:ascii="宋体" w:hAnsi="宋体" w:hint="eastAsia"/>
          <w:sz w:val="24"/>
          <w:szCs w:val="24"/>
        </w:rPr>
        <w:t>8.</w:t>
      </w:r>
      <w:r>
        <w:rPr>
          <w:rFonts w:ascii="宋体" w:hAnsi="宋体" w:cs="宋体" w:hint="eastAsia"/>
          <w:sz w:val="24"/>
          <w:szCs w:val="24"/>
        </w:rPr>
        <w:t>如中标，我单位将按照招标文件规定并在</w:t>
      </w:r>
      <w:r>
        <w:rPr>
          <w:rFonts w:ascii="宋体" w:hAnsi="宋体" w:hint="eastAsia"/>
          <w:sz w:val="24"/>
          <w:szCs w:val="24"/>
        </w:rPr>
        <w:t>中标通知书规定的时限内</w:t>
      </w:r>
      <w:r>
        <w:rPr>
          <w:rFonts w:ascii="宋体" w:hAnsi="宋体" w:cs="宋体" w:hint="eastAsia"/>
          <w:sz w:val="24"/>
          <w:szCs w:val="24"/>
        </w:rPr>
        <w:t>与采购单位签订合同。</w:t>
      </w:r>
    </w:p>
    <w:p w:rsidR="00EC6D4A" w:rsidRDefault="00DE6508">
      <w:pPr>
        <w:pStyle w:val="p0"/>
        <w:spacing w:line="480" w:lineRule="atLeast"/>
        <w:ind w:firstLine="480"/>
        <w:rPr>
          <w:rFonts w:ascii="宋体" w:hAnsi="宋体" w:cs="宋体"/>
          <w:sz w:val="24"/>
          <w:szCs w:val="24"/>
        </w:rPr>
      </w:pPr>
      <w:r>
        <w:rPr>
          <w:rFonts w:ascii="宋体" w:hAnsi="宋体" w:cs="宋体" w:hint="eastAsia"/>
          <w:sz w:val="24"/>
          <w:szCs w:val="24"/>
        </w:rPr>
        <w:t>9.如中标，我单位将按照招标文件规定以及投标文件中承诺的相关事项向招标人提供完整相关证明材料或配合采购人做好相关工作。</w:t>
      </w:r>
    </w:p>
    <w:p w:rsidR="00EC6D4A" w:rsidRDefault="00DE6508">
      <w:pPr>
        <w:pStyle w:val="p0"/>
        <w:spacing w:line="560" w:lineRule="atLeast"/>
        <w:ind w:firstLineChars="200" w:firstLine="480"/>
        <w:rPr>
          <w:rFonts w:ascii="宋体" w:hAnsi="宋体" w:cs="宋体"/>
          <w:sz w:val="24"/>
          <w:szCs w:val="24"/>
        </w:rPr>
      </w:pPr>
      <w:r>
        <w:rPr>
          <w:rFonts w:ascii="宋体" w:hAnsi="宋体" w:cs="宋体" w:hint="eastAsia"/>
          <w:sz w:val="24"/>
          <w:szCs w:val="24"/>
        </w:rPr>
        <w:t xml:space="preserve">若我单位未能兑现以上承诺，愿意放弃本项目中标资格，愿意接受招标人和监管部门的其它处罚，并愿意承担因违反上述承诺内容所引发的一切责任与后果。 </w:t>
      </w:r>
    </w:p>
    <w:p w:rsidR="00EC6D4A" w:rsidRDefault="00DE6508">
      <w:pPr>
        <w:pStyle w:val="p0"/>
        <w:spacing w:line="560" w:lineRule="atLeast"/>
        <w:ind w:firstLineChars="1600" w:firstLine="3840"/>
        <w:rPr>
          <w:rFonts w:ascii="宋体" w:hAnsi="宋体" w:cs="宋体"/>
          <w:sz w:val="24"/>
          <w:szCs w:val="24"/>
        </w:rPr>
      </w:pPr>
      <w:r>
        <w:rPr>
          <w:rFonts w:ascii="宋体" w:hAnsi="宋体" w:cs="宋体" w:hint="eastAsia"/>
          <w:sz w:val="24"/>
          <w:szCs w:val="24"/>
        </w:rPr>
        <w:t xml:space="preserve"> 投标人（盖公章）： </w:t>
      </w:r>
    </w:p>
    <w:p w:rsidR="00EC6D4A" w:rsidRDefault="00DE6508">
      <w:pPr>
        <w:pStyle w:val="p0"/>
        <w:spacing w:line="560" w:lineRule="atLeast"/>
        <w:rPr>
          <w:rFonts w:ascii="宋体" w:hAnsi="宋体" w:cs="宋体"/>
          <w:sz w:val="24"/>
          <w:szCs w:val="24"/>
        </w:rPr>
      </w:pPr>
      <w:r>
        <w:rPr>
          <w:rFonts w:ascii="宋体" w:hAnsi="宋体" w:cs="宋体" w:hint="eastAsia"/>
          <w:sz w:val="24"/>
          <w:szCs w:val="24"/>
        </w:rPr>
        <w:t xml:space="preserve">                             法定代表人或</w:t>
      </w:r>
      <w:r>
        <w:rPr>
          <w:rFonts w:ascii="宋体" w:hAnsi="宋体" w:hint="eastAsia"/>
          <w:sz w:val="24"/>
          <w:szCs w:val="24"/>
        </w:rPr>
        <w:t>授权代表</w:t>
      </w:r>
      <w:r>
        <w:rPr>
          <w:rFonts w:ascii="宋体" w:hAnsi="宋体" w:cs="宋体" w:hint="eastAsia"/>
          <w:sz w:val="24"/>
          <w:szCs w:val="24"/>
        </w:rPr>
        <w:t>（签字）：</w:t>
      </w:r>
    </w:p>
    <w:p w:rsidR="00EC6D4A" w:rsidRDefault="00DE6508" w:rsidP="00952576">
      <w:pPr>
        <w:pStyle w:val="p0"/>
        <w:spacing w:line="560" w:lineRule="atLeast"/>
        <w:ind w:firstLineChars="1875" w:firstLine="4500"/>
        <w:rPr>
          <w:sz w:val="24"/>
          <w:szCs w:val="24"/>
        </w:rPr>
      </w:pPr>
      <w:r>
        <w:rPr>
          <w:rFonts w:ascii="宋体" w:hAnsi="宋体" w:cs="宋体" w:hint="eastAsia"/>
          <w:sz w:val="24"/>
          <w:szCs w:val="24"/>
        </w:rPr>
        <w:t>年</w:t>
      </w:r>
      <w:r w:rsidR="00952576">
        <w:rPr>
          <w:rFonts w:ascii="宋体" w:hAnsi="宋体" w:cs="宋体" w:hint="eastAsia"/>
          <w:sz w:val="24"/>
          <w:szCs w:val="24"/>
        </w:rPr>
        <w:t xml:space="preserve">   </w:t>
      </w:r>
      <w:r>
        <w:rPr>
          <w:rFonts w:ascii="宋体" w:hAnsi="宋体" w:cs="宋体" w:hint="eastAsia"/>
          <w:sz w:val="24"/>
          <w:szCs w:val="24"/>
        </w:rPr>
        <w:t>月</w:t>
      </w:r>
      <w:r w:rsidR="00952576">
        <w:rPr>
          <w:rFonts w:ascii="宋体" w:hAnsi="宋体" w:cs="宋体" w:hint="eastAsia"/>
          <w:sz w:val="24"/>
          <w:szCs w:val="24"/>
        </w:rPr>
        <w:t xml:space="preserve">   </w:t>
      </w:r>
      <w:r>
        <w:rPr>
          <w:rFonts w:ascii="宋体" w:hAnsi="宋体" w:cs="宋体" w:hint="eastAsia"/>
          <w:sz w:val="24"/>
          <w:szCs w:val="24"/>
        </w:rPr>
        <w:t>日</w:t>
      </w:r>
    </w:p>
    <w:p w:rsidR="00EC6D4A" w:rsidRDefault="00EC6D4A">
      <w:pPr>
        <w:spacing w:line="360" w:lineRule="auto"/>
        <w:jc w:val="center"/>
        <w:rPr>
          <w:rFonts w:ascii="宋体" w:hAnsi="宋体"/>
          <w:b/>
          <w:bCs/>
          <w:szCs w:val="21"/>
        </w:rPr>
      </w:pPr>
    </w:p>
    <w:p w:rsidR="00EC6D4A" w:rsidRDefault="00EC6D4A">
      <w:pPr>
        <w:pStyle w:val="22"/>
      </w:pPr>
    </w:p>
    <w:p w:rsidR="00EC6D4A" w:rsidRDefault="00EC6D4A" w:rsidP="00296C0C">
      <w:pPr>
        <w:pStyle w:val="p0"/>
        <w:spacing w:line="560" w:lineRule="atLeast"/>
        <w:rPr>
          <w:rFonts w:ascii="宋体" w:hAnsi="宋体" w:cs="宋体"/>
          <w:b/>
          <w:bCs/>
          <w:sz w:val="36"/>
          <w:szCs w:val="36"/>
        </w:rPr>
      </w:pPr>
    </w:p>
    <w:p w:rsidR="00EC6D4A" w:rsidRPr="00952576" w:rsidRDefault="00DE6508">
      <w:pPr>
        <w:jc w:val="center"/>
        <w:rPr>
          <w:rFonts w:asciiTheme="majorEastAsia" w:eastAsiaTheme="majorEastAsia" w:hAnsiTheme="majorEastAsia" w:cs="宋体"/>
          <w:b/>
          <w:sz w:val="30"/>
          <w:szCs w:val="30"/>
        </w:rPr>
      </w:pPr>
      <w:r w:rsidRPr="00952576">
        <w:rPr>
          <w:rFonts w:asciiTheme="majorEastAsia" w:eastAsiaTheme="majorEastAsia" w:hAnsiTheme="majorEastAsia" w:cs="宋体" w:hint="eastAsia"/>
          <w:b/>
          <w:sz w:val="30"/>
          <w:szCs w:val="30"/>
        </w:rPr>
        <w:lastRenderedPageBreak/>
        <w:t>投标人符合《政府采购法》第二十二条规定条件的声明函</w:t>
      </w:r>
    </w:p>
    <w:p w:rsidR="00EC6D4A" w:rsidRDefault="00EC6D4A">
      <w:pPr>
        <w:spacing w:line="460" w:lineRule="exact"/>
        <w:rPr>
          <w:rFonts w:ascii="宋体" w:hAnsi="宋体" w:cs="宋体"/>
          <w:b/>
          <w:bCs/>
          <w:sz w:val="44"/>
          <w:szCs w:val="44"/>
        </w:rPr>
      </w:pPr>
    </w:p>
    <w:p w:rsidR="00EC6D4A" w:rsidRDefault="00DE6508">
      <w:pPr>
        <w:spacing w:line="520" w:lineRule="exact"/>
        <w:ind w:firstLineChars="200" w:firstLine="480"/>
        <w:rPr>
          <w:rFonts w:ascii="宋体" w:hAnsi="宋体" w:cs="宋体"/>
          <w:bCs/>
          <w:sz w:val="24"/>
          <w:szCs w:val="21"/>
        </w:rPr>
      </w:pPr>
      <w:r>
        <w:rPr>
          <w:rFonts w:ascii="宋体" w:hAnsi="宋体" w:cs="宋体" w:hint="eastAsia"/>
          <w:bCs/>
          <w:sz w:val="24"/>
        </w:rPr>
        <w:t>我单位参加</w:t>
      </w:r>
      <w:r>
        <w:rPr>
          <w:rFonts w:ascii="宋体" w:hAnsi="宋体" w:cs="宋体" w:hint="eastAsia"/>
          <w:sz w:val="24"/>
          <w:szCs w:val="24"/>
          <w:u w:val="single"/>
        </w:rPr>
        <w:t>南通市海门区发展和改革委员会采购海门区区级救灾应急物资项目</w:t>
      </w:r>
      <w:r>
        <w:rPr>
          <w:rFonts w:ascii="宋体" w:hAnsi="宋体" w:cs="宋体" w:hint="eastAsia"/>
          <w:bCs/>
          <w:sz w:val="24"/>
          <w:szCs w:val="21"/>
        </w:rPr>
        <w:t>（项目名称）投标活动。针对《中华人民共和国政府采购法》第二十二条规定做出如下声明：</w:t>
      </w:r>
    </w:p>
    <w:p w:rsidR="00EC6D4A" w:rsidRDefault="00DE6508">
      <w:pPr>
        <w:spacing w:line="520" w:lineRule="exact"/>
        <w:ind w:firstLine="482"/>
        <w:rPr>
          <w:rFonts w:ascii="宋体" w:hAnsi="宋体" w:cs="宋体"/>
          <w:sz w:val="24"/>
        </w:rPr>
      </w:pPr>
      <w:r>
        <w:rPr>
          <w:rFonts w:ascii="宋体" w:hAnsi="宋体" w:cs="宋体" w:hint="eastAsia"/>
          <w:bCs/>
          <w:sz w:val="24"/>
          <w:szCs w:val="21"/>
        </w:rPr>
        <w:t>1.我单位具有独立承担民事责任的能力；</w:t>
      </w:r>
    </w:p>
    <w:p w:rsidR="00EC6D4A" w:rsidRDefault="00DE6508">
      <w:pPr>
        <w:spacing w:line="520" w:lineRule="exact"/>
        <w:ind w:firstLine="482"/>
        <w:rPr>
          <w:rFonts w:ascii="宋体" w:hAnsi="宋体" w:cs="宋体"/>
          <w:sz w:val="24"/>
        </w:rPr>
      </w:pPr>
      <w:r>
        <w:rPr>
          <w:rFonts w:ascii="宋体" w:hAnsi="宋体" w:cs="宋体" w:hint="eastAsia"/>
          <w:sz w:val="24"/>
        </w:rPr>
        <w:t>2.我单位具有良好的商业信誉和健全的财务会计制度；</w:t>
      </w:r>
    </w:p>
    <w:p w:rsidR="00EC6D4A" w:rsidRDefault="00DE6508">
      <w:pPr>
        <w:spacing w:line="520" w:lineRule="exact"/>
        <w:ind w:firstLine="482"/>
        <w:rPr>
          <w:rFonts w:ascii="宋体" w:hAnsi="宋体" w:cs="宋体"/>
          <w:sz w:val="24"/>
        </w:rPr>
      </w:pPr>
      <w:r>
        <w:rPr>
          <w:rFonts w:ascii="宋体" w:hAnsi="宋体" w:cs="宋体" w:hint="eastAsia"/>
          <w:sz w:val="24"/>
        </w:rPr>
        <w:t>3.我单位具有履行合同所必需的设备和专业技术能力；</w:t>
      </w:r>
    </w:p>
    <w:p w:rsidR="00EC6D4A" w:rsidRDefault="00DE6508">
      <w:pPr>
        <w:spacing w:line="520" w:lineRule="exact"/>
        <w:ind w:firstLine="482"/>
        <w:rPr>
          <w:rFonts w:ascii="宋体" w:hAnsi="宋体" w:cs="宋体"/>
          <w:sz w:val="24"/>
        </w:rPr>
      </w:pPr>
      <w:r>
        <w:rPr>
          <w:rFonts w:ascii="宋体" w:hAnsi="宋体" w:cs="宋体" w:hint="eastAsia"/>
          <w:sz w:val="24"/>
        </w:rPr>
        <w:t>4.我单位有依法缴纳税收和社会保障资金的良好记录；</w:t>
      </w:r>
    </w:p>
    <w:p w:rsidR="00EC6D4A" w:rsidRDefault="00DE6508">
      <w:pPr>
        <w:spacing w:line="520" w:lineRule="exact"/>
        <w:ind w:firstLine="482"/>
        <w:rPr>
          <w:rFonts w:ascii="宋体" w:hAnsi="宋体" w:cs="宋体"/>
          <w:sz w:val="24"/>
        </w:rPr>
      </w:pPr>
      <w:r>
        <w:rPr>
          <w:rFonts w:ascii="宋体" w:hAnsi="宋体" w:cs="宋体" w:hint="eastAsia"/>
          <w:sz w:val="24"/>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rsidR="00EC6D4A" w:rsidRDefault="00DE6508">
      <w:pPr>
        <w:spacing w:line="520" w:lineRule="exact"/>
        <w:ind w:firstLine="482"/>
        <w:rPr>
          <w:rFonts w:ascii="宋体" w:hAnsi="宋体" w:cs="宋体"/>
          <w:sz w:val="24"/>
        </w:rPr>
      </w:pPr>
      <w:r>
        <w:rPr>
          <w:rFonts w:ascii="宋体" w:hAnsi="宋体" w:cs="宋体" w:hint="eastAsia"/>
          <w:sz w:val="24"/>
        </w:rPr>
        <w:t>6.我单位满足法律、行政法规规定的其他条件。</w:t>
      </w:r>
    </w:p>
    <w:p w:rsidR="00EC6D4A" w:rsidRDefault="00EC6D4A">
      <w:pPr>
        <w:spacing w:line="500" w:lineRule="exact"/>
        <w:ind w:firstLine="482"/>
        <w:rPr>
          <w:rFonts w:ascii="宋体" w:hAnsi="宋体" w:cs="宋体"/>
          <w:sz w:val="24"/>
        </w:rPr>
      </w:pPr>
    </w:p>
    <w:p w:rsidR="00EC6D4A" w:rsidRDefault="00EC6D4A">
      <w:pPr>
        <w:spacing w:line="500" w:lineRule="exact"/>
        <w:rPr>
          <w:rFonts w:ascii="宋体" w:hAnsi="宋体" w:cs="宋体"/>
          <w:sz w:val="24"/>
        </w:rPr>
      </w:pPr>
    </w:p>
    <w:p w:rsidR="00EC6D4A" w:rsidRDefault="00EC6D4A">
      <w:pPr>
        <w:spacing w:line="500" w:lineRule="exact"/>
        <w:rPr>
          <w:rFonts w:ascii="宋体" w:hAnsi="宋体" w:cs="宋体"/>
          <w:bCs/>
          <w:sz w:val="24"/>
          <w:szCs w:val="21"/>
        </w:rPr>
      </w:pPr>
    </w:p>
    <w:p w:rsidR="00EC6D4A" w:rsidRDefault="00EC6D4A">
      <w:pPr>
        <w:spacing w:line="500" w:lineRule="exact"/>
        <w:rPr>
          <w:rFonts w:ascii="宋体" w:hAnsi="宋体" w:cs="宋体"/>
          <w:bCs/>
          <w:sz w:val="24"/>
          <w:szCs w:val="21"/>
        </w:rPr>
      </w:pPr>
    </w:p>
    <w:p w:rsidR="00EC6D4A" w:rsidRDefault="00EC6D4A">
      <w:pPr>
        <w:spacing w:line="500" w:lineRule="exact"/>
        <w:rPr>
          <w:rFonts w:ascii="宋体" w:hAnsi="宋体" w:cs="宋体"/>
          <w:bCs/>
          <w:sz w:val="24"/>
          <w:szCs w:val="21"/>
        </w:rPr>
      </w:pPr>
    </w:p>
    <w:p w:rsidR="00EC6D4A" w:rsidRDefault="00DE6508">
      <w:pPr>
        <w:spacing w:line="460" w:lineRule="exact"/>
        <w:jc w:val="center"/>
        <w:rPr>
          <w:rFonts w:ascii="宋体" w:hAnsi="宋体" w:cs="宋体"/>
          <w:bCs/>
          <w:sz w:val="24"/>
          <w:szCs w:val="21"/>
        </w:rPr>
      </w:pPr>
      <w:r>
        <w:rPr>
          <w:rFonts w:ascii="宋体" w:hAnsi="宋体" w:cs="宋体" w:hint="eastAsia"/>
          <w:bCs/>
          <w:sz w:val="24"/>
          <w:szCs w:val="21"/>
        </w:rPr>
        <w:t xml:space="preserve">                                             承诺人名称（公章）：</w:t>
      </w:r>
    </w:p>
    <w:p w:rsidR="00EC6D4A" w:rsidRDefault="00EC6D4A">
      <w:pPr>
        <w:spacing w:line="460" w:lineRule="exact"/>
        <w:jc w:val="right"/>
        <w:rPr>
          <w:rFonts w:ascii="宋体" w:hAnsi="宋体" w:cs="宋体"/>
          <w:bCs/>
          <w:sz w:val="24"/>
          <w:szCs w:val="21"/>
        </w:rPr>
      </w:pPr>
    </w:p>
    <w:p w:rsidR="00EC6D4A" w:rsidRDefault="00DE6508">
      <w:pPr>
        <w:spacing w:line="460" w:lineRule="exact"/>
        <w:jc w:val="center"/>
        <w:rPr>
          <w:rFonts w:ascii="宋体" w:hAnsi="宋体" w:cs="宋体"/>
          <w:bCs/>
          <w:sz w:val="24"/>
          <w:szCs w:val="21"/>
        </w:rPr>
      </w:pPr>
      <w:r>
        <w:rPr>
          <w:rFonts w:ascii="宋体" w:hAnsi="宋体" w:cs="宋体" w:hint="eastAsia"/>
          <w:bCs/>
          <w:sz w:val="24"/>
          <w:szCs w:val="21"/>
        </w:rPr>
        <w:t>日期：   年   月   日</w:t>
      </w:r>
    </w:p>
    <w:p w:rsidR="00EC6D4A" w:rsidRDefault="00EC6D4A">
      <w:pPr>
        <w:spacing w:after="120"/>
        <w:ind w:firstLineChars="200" w:firstLine="480"/>
        <w:rPr>
          <w:rFonts w:ascii="宋体" w:hAnsi="宋体"/>
          <w:kern w:val="0"/>
          <w:sz w:val="24"/>
        </w:rPr>
      </w:pPr>
    </w:p>
    <w:p w:rsidR="00EC6D4A" w:rsidRDefault="00EC6D4A">
      <w:pPr>
        <w:pStyle w:val="a5"/>
      </w:pPr>
    </w:p>
    <w:p w:rsidR="00EC6D4A" w:rsidRDefault="00EC6D4A">
      <w:pPr>
        <w:pStyle w:val="a5"/>
      </w:pPr>
    </w:p>
    <w:p w:rsidR="00AF6A68" w:rsidRDefault="00AF6A68" w:rsidP="00AF6A68"/>
    <w:p w:rsidR="00AF6A68" w:rsidRDefault="00AF6A68" w:rsidP="00AF6A68"/>
    <w:p w:rsidR="00AF6A68" w:rsidRPr="00AF6A68" w:rsidRDefault="00AF6A68" w:rsidP="00AF6A68"/>
    <w:p w:rsidR="00EC6D4A" w:rsidRPr="00952576" w:rsidRDefault="00DE6508">
      <w:pPr>
        <w:ind w:firstLineChars="50" w:firstLine="161"/>
        <w:jc w:val="center"/>
        <w:rPr>
          <w:rFonts w:asciiTheme="majorEastAsia" w:eastAsiaTheme="majorEastAsia" w:hAnsiTheme="majorEastAsia"/>
          <w:b/>
          <w:sz w:val="32"/>
          <w:szCs w:val="32"/>
        </w:rPr>
      </w:pPr>
      <w:r w:rsidRPr="00952576">
        <w:rPr>
          <w:rFonts w:asciiTheme="majorEastAsia" w:eastAsiaTheme="majorEastAsia" w:hAnsiTheme="majorEastAsia" w:hint="eastAsia"/>
          <w:b/>
          <w:sz w:val="32"/>
          <w:szCs w:val="32"/>
        </w:rPr>
        <w:lastRenderedPageBreak/>
        <w:t>南通市海门区发展和改革委员会采购海门区区级救灾应急物资项目</w:t>
      </w:r>
    </w:p>
    <w:p w:rsidR="00EC6D4A" w:rsidRPr="00952576" w:rsidRDefault="00DE6508">
      <w:pPr>
        <w:ind w:firstLineChars="50" w:firstLine="161"/>
        <w:jc w:val="center"/>
        <w:rPr>
          <w:rFonts w:asciiTheme="majorEastAsia" w:eastAsiaTheme="majorEastAsia" w:hAnsiTheme="majorEastAsia"/>
          <w:b/>
          <w:sz w:val="32"/>
          <w:szCs w:val="32"/>
        </w:rPr>
      </w:pPr>
      <w:r w:rsidRPr="00952576">
        <w:rPr>
          <w:rFonts w:asciiTheme="majorEastAsia" w:eastAsiaTheme="majorEastAsia" w:hAnsiTheme="majorEastAsia" w:hint="eastAsia"/>
          <w:b/>
          <w:sz w:val="32"/>
          <w:szCs w:val="32"/>
        </w:rPr>
        <w:t>开标一览表</w:t>
      </w:r>
    </w:p>
    <w:p w:rsidR="00EC6D4A" w:rsidRDefault="00EC6D4A">
      <w:pPr>
        <w:rPr>
          <w:rFonts w:cs="宋体"/>
          <w:bCs/>
          <w:kern w:val="0"/>
          <w:sz w:val="24"/>
        </w:rPr>
      </w:pPr>
    </w:p>
    <w:p w:rsidR="00EC6D4A" w:rsidRDefault="00DE6508">
      <w:pPr>
        <w:spacing w:line="360" w:lineRule="auto"/>
        <w:rPr>
          <w:rFonts w:ascii="宋体" w:hAnsi="宋体"/>
          <w:b/>
          <w:sz w:val="32"/>
          <w:szCs w:val="32"/>
        </w:rPr>
      </w:pPr>
      <w:r>
        <w:rPr>
          <w:rFonts w:ascii="宋体" w:hAnsi="宋体" w:hint="eastAsia"/>
          <w:bCs/>
          <w:sz w:val="24"/>
          <w:szCs w:val="24"/>
        </w:rPr>
        <w:t>投标单位：（盖章）</w:t>
      </w:r>
    </w:p>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802"/>
        <w:gridCol w:w="2340"/>
        <w:gridCol w:w="2220"/>
        <w:gridCol w:w="1492"/>
      </w:tblGrid>
      <w:tr w:rsidR="00EC6D4A">
        <w:trPr>
          <w:jc w:val="center"/>
        </w:trPr>
        <w:tc>
          <w:tcPr>
            <w:tcW w:w="3802" w:type="dxa"/>
            <w:noWrap/>
            <w:vAlign w:val="center"/>
          </w:tcPr>
          <w:p w:rsidR="00EC6D4A" w:rsidRDefault="00DE6508">
            <w:pPr>
              <w:jc w:val="center"/>
              <w:rPr>
                <w:rFonts w:ascii="宋体" w:hAnsi="宋体"/>
                <w:b/>
                <w:sz w:val="28"/>
                <w:szCs w:val="28"/>
              </w:rPr>
            </w:pPr>
            <w:r>
              <w:rPr>
                <w:rFonts w:ascii="宋体" w:hAnsi="宋体" w:hint="eastAsia"/>
                <w:b/>
                <w:sz w:val="28"/>
                <w:szCs w:val="28"/>
              </w:rPr>
              <w:t>项目名称</w:t>
            </w:r>
          </w:p>
        </w:tc>
        <w:tc>
          <w:tcPr>
            <w:tcW w:w="2340" w:type="dxa"/>
            <w:noWrap/>
            <w:vAlign w:val="center"/>
          </w:tcPr>
          <w:p w:rsidR="00EC6D4A" w:rsidRDefault="00DE6508">
            <w:pPr>
              <w:jc w:val="center"/>
              <w:rPr>
                <w:rFonts w:ascii="宋体" w:hAnsi="宋体"/>
                <w:b/>
                <w:sz w:val="28"/>
                <w:szCs w:val="28"/>
              </w:rPr>
            </w:pPr>
            <w:r>
              <w:rPr>
                <w:rFonts w:ascii="宋体" w:hAnsi="宋体" w:hint="eastAsia"/>
                <w:b/>
                <w:sz w:val="28"/>
                <w:szCs w:val="28"/>
              </w:rPr>
              <w:t>最高限价（万元）</w:t>
            </w:r>
          </w:p>
        </w:tc>
        <w:tc>
          <w:tcPr>
            <w:tcW w:w="2220" w:type="dxa"/>
            <w:noWrap/>
            <w:vAlign w:val="center"/>
          </w:tcPr>
          <w:p w:rsidR="00EC6D4A" w:rsidRDefault="00DE6508">
            <w:pPr>
              <w:jc w:val="center"/>
              <w:rPr>
                <w:rFonts w:ascii="宋体" w:hAnsi="宋体"/>
                <w:b/>
                <w:sz w:val="28"/>
                <w:szCs w:val="28"/>
              </w:rPr>
            </w:pPr>
            <w:r>
              <w:rPr>
                <w:rFonts w:ascii="宋体" w:hAnsi="宋体" w:hint="eastAsia"/>
                <w:b/>
                <w:sz w:val="28"/>
                <w:szCs w:val="28"/>
              </w:rPr>
              <w:t>投标报价（万元）</w:t>
            </w:r>
          </w:p>
        </w:tc>
        <w:tc>
          <w:tcPr>
            <w:tcW w:w="1492" w:type="dxa"/>
            <w:noWrap/>
            <w:vAlign w:val="center"/>
          </w:tcPr>
          <w:p w:rsidR="00EC6D4A" w:rsidRDefault="00DE6508">
            <w:pPr>
              <w:jc w:val="center"/>
              <w:rPr>
                <w:rFonts w:ascii="宋体" w:hAnsi="宋体"/>
                <w:b/>
                <w:sz w:val="28"/>
                <w:szCs w:val="28"/>
              </w:rPr>
            </w:pPr>
            <w:r>
              <w:rPr>
                <w:rFonts w:ascii="宋体" w:hAnsi="宋体" w:hint="eastAsia"/>
                <w:b/>
                <w:sz w:val="28"/>
                <w:szCs w:val="28"/>
              </w:rPr>
              <w:t>备注</w:t>
            </w:r>
          </w:p>
        </w:tc>
      </w:tr>
      <w:tr w:rsidR="00EC6D4A">
        <w:trPr>
          <w:trHeight w:val="1888"/>
          <w:jc w:val="center"/>
        </w:trPr>
        <w:tc>
          <w:tcPr>
            <w:tcW w:w="3802" w:type="dxa"/>
            <w:noWrap/>
            <w:vAlign w:val="center"/>
          </w:tcPr>
          <w:p w:rsidR="00EC6D4A" w:rsidRDefault="00DE6508">
            <w:pPr>
              <w:spacing w:line="400" w:lineRule="exact"/>
              <w:jc w:val="center"/>
              <w:rPr>
                <w:rFonts w:ascii="宋体" w:hAnsi="宋体"/>
                <w:bCs/>
                <w:sz w:val="28"/>
                <w:szCs w:val="28"/>
              </w:rPr>
            </w:pPr>
            <w:r>
              <w:rPr>
                <w:rFonts w:ascii="宋体" w:hAnsi="宋体" w:hint="eastAsia"/>
                <w:bCs/>
                <w:sz w:val="28"/>
                <w:szCs w:val="28"/>
              </w:rPr>
              <w:t>南通市海门区发展和改革委员会采购海门区区级救灾应急物资项目</w:t>
            </w:r>
          </w:p>
        </w:tc>
        <w:tc>
          <w:tcPr>
            <w:tcW w:w="2340" w:type="dxa"/>
            <w:noWrap/>
            <w:vAlign w:val="center"/>
          </w:tcPr>
          <w:p w:rsidR="00EC6D4A" w:rsidRDefault="00DE6508">
            <w:pPr>
              <w:widowControl/>
              <w:autoSpaceDE w:val="0"/>
              <w:autoSpaceDN w:val="0"/>
              <w:spacing w:line="440" w:lineRule="exact"/>
              <w:jc w:val="center"/>
              <w:rPr>
                <w:rFonts w:ascii="宋体" w:hAnsi="宋体" w:cs="宋体"/>
                <w:kern w:val="0"/>
                <w:sz w:val="24"/>
                <w:szCs w:val="24"/>
              </w:rPr>
            </w:pPr>
            <w:r>
              <w:rPr>
                <w:rFonts w:ascii="宋体" w:hAnsi="宋体" w:cs="宋体" w:hint="eastAsia"/>
                <w:kern w:val="0"/>
                <w:sz w:val="24"/>
                <w:szCs w:val="24"/>
              </w:rPr>
              <w:t>30</w:t>
            </w:r>
          </w:p>
        </w:tc>
        <w:tc>
          <w:tcPr>
            <w:tcW w:w="2220" w:type="dxa"/>
            <w:noWrap/>
            <w:vAlign w:val="center"/>
          </w:tcPr>
          <w:p w:rsidR="00EC6D4A" w:rsidRDefault="00EC6D4A">
            <w:pPr>
              <w:autoSpaceDE w:val="0"/>
              <w:autoSpaceDN w:val="0"/>
              <w:spacing w:line="440" w:lineRule="exact"/>
              <w:jc w:val="center"/>
              <w:rPr>
                <w:rFonts w:ascii="宋体" w:hAnsi="宋体" w:cs="宋体"/>
                <w:b/>
                <w:kern w:val="0"/>
                <w:sz w:val="24"/>
                <w:szCs w:val="24"/>
                <w:lang w:eastAsia="en-US"/>
              </w:rPr>
            </w:pPr>
          </w:p>
        </w:tc>
        <w:tc>
          <w:tcPr>
            <w:tcW w:w="1492" w:type="dxa"/>
            <w:noWrap/>
            <w:vAlign w:val="center"/>
          </w:tcPr>
          <w:p w:rsidR="00EC6D4A" w:rsidRDefault="00EC6D4A">
            <w:pPr>
              <w:snapToGrid w:val="0"/>
              <w:spacing w:line="400" w:lineRule="exact"/>
              <w:rPr>
                <w:rFonts w:ascii="宋体" w:hAnsi="宋体"/>
                <w:bCs/>
                <w:sz w:val="28"/>
                <w:szCs w:val="28"/>
              </w:rPr>
            </w:pPr>
          </w:p>
        </w:tc>
      </w:tr>
    </w:tbl>
    <w:p w:rsidR="00EC6D4A" w:rsidRDefault="00EC6D4A">
      <w:pPr>
        <w:rPr>
          <w:rFonts w:ascii="宋体" w:hAnsi="宋体"/>
          <w:bCs/>
          <w:sz w:val="24"/>
        </w:rPr>
      </w:pPr>
    </w:p>
    <w:p w:rsidR="00EC6D4A" w:rsidRDefault="00DE6508">
      <w:pPr>
        <w:widowControl/>
        <w:tabs>
          <w:tab w:val="left" w:pos="525"/>
          <w:tab w:val="left" w:pos="945"/>
          <w:tab w:val="left" w:pos="1470"/>
          <w:tab w:val="left" w:pos="2100"/>
          <w:tab w:val="left" w:pos="3360"/>
          <w:tab w:val="left" w:pos="5460"/>
        </w:tabs>
        <w:snapToGrid w:val="0"/>
        <w:spacing w:line="360" w:lineRule="auto"/>
        <w:ind w:rightChars="-391" w:right="-821" w:firstLineChars="300" w:firstLine="720"/>
        <w:jc w:val="center"/>
        <w:rPr>
          <w:rFonts w:cs="宋体"/>
          <w:bCs/>
          <w:kern w:val="0"/>
          <w:sz w:val="24"/>
          <w:u w:val="single"/>
        </w:rPr>
      </w:pPr>
      <w:r>
        <w:rPr>
          <w:rFonts w:cs="宋体"/>
          <w:bCs/>
          <w:kern w:val="0"/>
          <w:sz w:val="24"/>
        </w:rPr>
        <w:t>法定代表人（授权代表）签名：</w:t>
      </w:r>
      <w:r>
        <w:rPr>
          <w:rFonts w:cs="宋体"/>
          <w:bCs/>
          <w:kern w:val="0"/>
          <w:sz w:val="24"/>
        </w:rPr>
        <w:t xml:space="preserve"> </w:t>
      </w:r>
    </w:p>
    <w:p w:rsidR="00EC6D4A" w:rsidRDefault="00EC6D4A">
      <w:pPr>
        <w:widowControl/>
        <w:tabs>
          <w:tab w:val="left" w:pos="525"/>
          <w:tab w:val="left" w:pos="945"/>
          <w:tab w:val="left" w:pos="1470"/>
          <w:tab w:val="left" w:pos="2100"/>
          <w:tab w:val="left" w:pos="3360"/>
          <w:tab w:val="left" w:pos="5460"/>
        </w:tabs>
        <w:snapToGrid w:val="0"/>
        <w:spacing w:line="360" w:lineRule="auto"/>
        <w:ind w:rightChars="-391" w:right="-821" w:firstLineChars="300" w:firstLine="720"/>
        <w:jc w:val="center"/>
        <w:rPr>
          <w:rFonts w:cs="宋体"/>
          <w:bCs/>
          <w:kern w:val="0"/>
          <w:sz w:val="24"/>
        </w:rPr>
      </w:pPr>
    </w:p>
    <w:p w:rsidR="00EC6D4A" w:rsidRDefault="00DE6508">
      <w:pPr>
        <w:widowControl/>
        <w:tabs>
          <w:tab w:val="left" w:pos="525"/>
          <w:tab w:val="left" w:pos="945"/>
          <w:tab w:val="left" w:pos="1470"/>
          <w:tab w:val="left" w:pos="2100"/>
          <w:tab w:val="left" w:pos="3360"/>
          <w:tab w:val="left" w:pos="5460"/>
        </w:tabs>
        <w:snapToGrid w:val="0"/>
        <w:spacing w:line="360" w:lineRule="auto"/>
        <w:ind w:rightChars="-391" w:right="-821" w:firstLineChars="300" w:firstLine="720"/>
        <w:jc w:val="center"/>
        <w:rPr>
          <w:rFonts w:cs="宋体"/>
          <w:bCs/>
          <w:kern w:val="0"/>
          <w:sz w:val="24"/>
        </w:rPr>
      </w:pPr>
      <w:r>
        <w:rPr>
          <w:rFonts w:cs="宋体" w:hint="eastAsia"/>
          <w:bCs/>
          <w:kern w:val="0"/>
          <w:sz w:val="24"/>
        </w:rPr>
        <w:t>2024</w:t>
      </w:r>
      <w:r>
        <w:rPr>
          <w:rFonts w:cs="宋体"/>
          <w:bCs/>
          <w:kern w:val="0"/>
          <w:sz w:val="24"/>
        </w:rPr>
        <w:t>年</w:t>
      </w:r>
      <w:r>
        <w:rPr>
          <w:rFonts w:cs="宋体"/>
          <w:bCs/>
          <w:kern w:val="0"/>
          <w:sz w:val="24"/>
        </w:rPr>
        <w:t xml:space="preserve">   </w:t>
      </w:r>
      <w:r>
        <w:rPr>
          <w:rFonts w:cs="宋体"/>
          <w:bCs/>
          <w:kern w:val="0"/>
          <w:sz w:val="24"/>
        </w:rPr>
        <w:t>月</w:t>
      </w:r>
      <w:r>
        <w:rPr>
          <w:rFonts w:cs="宋体"/>
          <w:bCs/>
          <w:kern w:val="0"/>
          <w:sz w:val="24"/>
        </w:rPr>
        <w:t xml:space="preserve">    </w:t>
      </w:r>
      <w:r>
        <w:rPr>
          <w:rFonts w:cs="宋体"/>
          <w:bCs/>
          <w:kern w:val="0"/>
          <w:sz w:val="24"/>
        </w:rPr>
        <w:t>日</w:t>
      </w:r>
    </w:p>
    <w:p w:rsidR="00EC6D4A" w:rsidRDefault="00EC6D4A">
      <w:pPr>
        <w:widowControl/>
        <w:spacing w:line="360" w:lineRule="auto"/>
        <w:jc w:val="left"/>
        <w:rPr>
          <w:rFonts w:ascii="宋体" w:hAnsi="Times New Roman" w:cs="宋体"/>
          <w:kern w:val="0"/>
          <w:sz w:val="28"/>
          <w:szCs w:val="28"/>
        </w:rPr>
      </w:pPr>
    </w:p>
    <w:p w:rsidR="00EC6D4A" w:rsidRDefault="00EC6D4A">
      <w:pPr>
        <w:pStyle w:val="a5"/>
        <w:rPr>
          <w:rFonts w:ascii="宋体" w:hAnsi="Times New Roman" w:cs="宋体"/>
          <w:kern w:val="0"/>
          <w:sz w:val="28"/>
          <w:szCs w:val="28"/>
        </w:rPr>
      </w:pPr>
    </w:p>
    <w:p w:rsidR="00EC6D4A" w:rsidRDefault="00EC6D4A">
      <w:pPr>
        <w:pStyle w:val="a5"/>
        <w:rPr>
          <w:rFonts w:ascii="宋体" w:hAnsi="Times New Roman" w:cs="宋体"/>
          <w:kern w:val="0"/>
          <w:sz w:val="28"/>
          <w:szCs w:val="28"/>
        </w:rPr>
      </w:pPr>
    </w:p>
    <w:p w:rsidR="00EC6D4A" w:rsidRDefault="00EC6D4A">
      <w:pPr>
        <w:pStyle w:val="a5"/>
        <w:rPr>
          <w:rFonts w:ascii="宋体" w:hAnsi="Times New Roman" w:cs="宋体"/>
          <w:kern w:val="0"/>
          <w:sz w:val="28"/>
          <w:szCs w:val="28"/>
        </w:rPr>
      </w:pPr>
    </w:p>
    <w:p w:rsidR="00EC6D4A" w:rsidRDefault="00EC6D4A">
      <w:pPr>
        <w:pStyle w:val="a5"/>
        <w:rPr>
          <w:rFonts w:ascii="宋体" w:hAnsi="Times New Roman" w:cs="宋体"/>
          <w:kern w:val="0"/>
          <w:sz w:val="28"/>
          <w:szCs w:val="28"/>
        </w:rPr>
      </w:pPr>
    </w:p>
    <w:p w:rsidR="00EC6D4A" w:rsidRDefault="00EC6D4A">
      <w:pPr>
        <w:pStyle w:val="a5"/>
        <w:rPr>
          <w:rFonts w:ascii="宋体" w:hAnsi="Times New Roman" w:cs="宋体"/>
          <w:kern w:val="0"/>
          <w:sz w:val="28"/>
          <w:szCs w:val="28"/>
        </w:rPr>
      </w:pPr>
    </w:p>
    <w:p w:rsidR="00EC6D4A" w:rsidRDefault="00EC6D4A">
      <w:pPr>
        <w:pStyle w:val="a5"/>
        <w:rPr>
          <w:rFonts w:ascii="宋体" w:hAnsi="Times New Roman" w:cs="宋体"/>
          <w:kern w:val="0"/>
          <w:sz w:val="28"/>
          <w:szCs w:val="28"/>
        </w:rPr>
      </w:pPr>
    </w:p>
    <w:p w:rsidR="00EC6D4A" w:rsidRDefault="00EC6D4A">
      <w:pPr>
        <w:pStyle w:val="a5"/>
        <w:rPr>
          <w:rFonts w:ascii="宋体" w:hAnsi="Times New Roman" w:cs="宋体"/>
          <w:kern w:val="0"/>
          <w:sz w:val="28"/>
          <w:szCs w:val="28"/>
        </w:rPr>
      </w:pPr>
    </w:p>
    <w:p w:rsidR="00EC6D4A" w:rsidRDefault="00EC6D4A">
      <w:pPr>
        <w:pStyle w:val="a5"/>
        <w:rPr>
          <w:rFonts w:ascii="宋体" w:hAnsi="Times New Roman" w:cs="宋体"/>
          <w:kern w:val="0"/>
          <w:sz w:val="28"/>
          <w:szCs w:val="28"/>
        </w:rPr>
      </w:pPr>
    </w:p>
    <w:p w:rsidR="00EC6D4A" w:rsidRDefault="00EC6D4A">
      <w:pPr>
        <w:pStyle w:val="a5"/>
        <w:rPr>
          <w:rFonts w:ascii="宋体" w:hAnsi="Times New Roman" w:cs="宋体"/>
          <w:kern w:val="0"/>
          <w:sz w:val="28"/>
          <w:szCs w:val="28"/>
        </w:rPr>
      </w:pPr>
    </w:p>
    <w:p w:rsidR="00EC6D4A" w:rsidRDefault="00DE6508">
      <w:pPr>
        <w:pStyle w:val="a5"/>
        <w:jc w:val="center"/>
        <w:rPr>
          <w:rFonts w:ascii="宋体" w:hAnsi="Times New Roman" w:cs="宋体"/>
          <w:kern w:val="0"/>
          <w:sz w:val="28"/>
          <w:szCs w:val="28"/>
        </w:rPr>
      </w:pPr>
      <w:r>
        <w:rPr>
          <w:rFonts w:ascii="宋体" w:hAnsi="Times New Roman" w:cs="宋体" w:hint="eastAsia"/>
          <w:kern w:val="0"/>
          <w:sz w:val="28"/>
          <w:szCs w:val="28"/>
        </w:rPr>
        <w:lastRenderedPageBreak/>
        <w:t>分项报价明细表</w:t>
      </w:r>
    </w:p>
    <w:p w:rsidR="00EC6D4A" w:rsidRDefault="00DE6508">
      <w:pPr>
        <w:widowControl/>
        <w:jc w:val="left"/>
        <w:rPr>
          <w:b/>
          <w:color w:val="000000"/>
          <w:szCs w:val="21"/>
        </w:rPr>
      </w:pPr>
      <w:r>
        <w:rPr>
          <w:b/>
          <w:color w:val="000000"/>
          <w:szCs w:val="21"/>
        </w:rPr>
        <w:t>项目名称：</w:t>
      </w:r>
      <w:r>
        <w:rPr>
          <w:rFonts w:hint="eastAsia"/>
          <w:b/>
          <w:color w:val="000000"/>
          <w:szCs w:val="21"/>
        </w:rPr>
        <w:t>南通市海门区发展和改革委员会采购海门区区级救灾应急物资项目</w:t>
      </w:r>
    </w:p>
    <w:tbl>
      <w:tblPr>
        <w:tblStyle w:val="af0"/>
        <w:tblW w:w="0" w:type="auto"/>
        <w:tblInd w:w="400" w:type="dxa"/>
        <w:tblLook w:val="04A0"/>
      </w:tblPr>
      <w:tblGrid>
        <w:gridCol w:w="621"/>
        <w:gridCol w:w="999"/>
        <w:gridCol w:w="3201"/>
        <w:gridCol w:w="631"/>
        <w:gridCol w:w="612"/>
        <w:gridCol w:w="861"/>
        <w:gridCol w:w="1034"/>
        <w:gridCol w:w="1045"/>
        <w:gridCol w:w="450"/>
      </w:tblGrid>
      <w:tr w:rsidR="008F3D14" w:rsidTr="008F3D14">
        <w:trPr>
          <w:trHeight w:val="90"/>
        </w:trPr>
        <w:tc>
          <w:tcPr>
            <w:tcW w:w="621" w:type="dxa"/>
          </w:tcPr>
          <w:p w:rsidR="008F3D14" w:rsidRDefault="008F3D14">
            <w:pPr>
              <w:widowControl/>
              <w:jc w:val="center"/>
              <w:rPr>
                <w:b/>
                <w:color w:val="000000"/>
                <w:szCs w:val="21"/>
              </w:rPr>
            </w:pPr>
            <w:r>
              <w:rPr>
                <w:rFonts w:hint="eastAsia"/>
                <w:b/>
                <w:color w:val="000000"/>
                <w:szCs w:val="21"/>
              </w:rPr>
              <w:t>序号</w:t>
            </w:r>
          </w:p>
        </w:tc>
        <w:tc>
          <w:tcPr>
            <w:tcW w:w="999" w:type="dxa"/>
          </w:tcPr>
          <w:p w:rsidR="008F3D14" w:rsidRDefault="008F3D14">
            <w:pPr>
              <w:widowControl/>
              <w:jc w:val="center"/>
              <w:rPr>
                <w:b/>
                <w:color w:val="000000"/>
                <w:szCs w:val="21"/>
              </w:rPr>
            </w:pPr>
            <w:r>
              <w:rPr>
                <w:rFonts w:hint="eastAsia"/>
                <w:b/>
                <w:color w:val="000000"/>
                <w:szCs w:val="21"/>
              </w:rPr>
              <w:t>项目名称</w:t>
            </w:r>
          </w:p>
        </w:tc>
        <w:tc>
          <w:tcPr>
            <w:tcW w:w="3201" w:type="dxa"/>
          </w:tcPr>
          <w:p w:rsidR="008F3D14" w:rsidRPr="009B778C" w:rsidRDefault="008F3D14" w:rsidP="009B778C">
            <w:pPr>
              <w:widowControl/>
              <w:jc w:val="center"/>
              <w:rPr>
                <w:b/>
                <w:color w:val="000000"/>
                <w:sz w:val="18"/>
                <w:szCs w:val="18"/>
              </w:rPr>
            </w:pPr>
            <w:r w:rsidRPr="009B778C">
              <w:rPr>
                <w:rFonts w:hint="eastAsia"/>
                <w:b/>
                <w:color w:val="000000"/>
                <w:sz w:val="18"/>
                <w:szCs w:val="18"/>
              </w:rPr>
              <w:t>规格型号</w:t>
            </w:r>
          </w:p>
        </w:tc>
        <w:tc>
          <w:tcPr>
            <w:tcW w:w="631" w:type="dxa"/>
          </w:tcPr>
          <w:p w:rsidR="008F3D14" w:rsidRDefault="008F3D14">
            <w:pPr>
              <w:widowControl/>
              <w:jc w:val="center"/>
              <w:rPr>
                <w:b/>
                <w:color w:val="000000"/>
                <w:szCs w:val="21"/>
              </w:rPr>
            </w:pPr>
            <w:r>
              <w:rPr>
                <w:rFonts w:hint="eastAsia"/>
                <w:b/>
                <w:color w:val="000000"/>
                <w:szCs w:val="21"/>
              </w:rPr>
              <w:t>单位</w:t>
            </w:r>
          </w:p>
        </w:tc>
        <w:tc>
          <w:tcPr>
            <w:tcW w:w="612" w:type="dxa"/>
          </w:tcPr>
          <w:p w:rsidR="008F3D14" w:rsidRDefault="008F3D14">
            <w:pPr>
              <w:widowControl/>
              <w:jc w:val="center"/>
              <w:rPr>
                <w:b/>
                <w:color w:val="000000"/>
                <w:szCs w:val="21"/>
              </w:rPr>
            </w:pPr>
            <w:r>
              <w:rPr>
                <w:rFonts w:hint="eastAsia"/>
                <w:b/>
                <w:color w:val="000000"/>
                <w:szCs w:val="21"/>
              </w:rPr>
              <w:t>数量</w:t>
            </w:r>
          </w:p>
        </w:tc>
        <w:tc>
          <w:tcPr>
            <w:tcW w:w="861" w:type="dxa"/>
          </w:tcPr>
          <w:p w:rsidR="008F3D14" w:rsidRDefault="008F3D14">
            <w:pPr>
              <w:widowControl/>
              <w:jc w:val="center"/>
              <w:rPr>
                <w:b/>
                <w:color w:val="000000"/>
                <w:szCs w:val="21"/>
              </w:rPr>
            </w:pPr>
            <w:r>
              <w:rPr>
                <w:rFonts w:hint="eastAsia"/>
                <w:b/>
                <w:color w:val="000000"/>
                <w:szCs w:val="21"/>
              </w:rPr>
              <w:t>最高单价限价（万元）</w:t>
            </w:r>
          </w:p>
        </w:tc>
        <w:tc>
          <w:tcPr>
            <w:tcW w:w="1034" w:type="dxa"/>
          </w:tcPr>
          <w:p w:rsidR="008F3D14" w:rsidRDefault="008F3D14">
            <w:pPr>
              <w:widowControl/>
              <w:jc w:val="center"/>
              <w:rPr>
                <w:b/>
                <w:color w:val="000000"/>
                <w:szCs w:val="21"/>
              </w:rPr>
            </w:pPr>
            <w:r>
              <w:rPr>
                <w:rFonts w:hint="eastAsia"/>
                <w:b/>
                <w:color w:val="000000"/>
                <w:szCs w:val="21"/>
              </w:rPr>
              <w:t>单价（元）</w:t>
            </w:r>
          </w:p>
        </w:tc>
        <w:tc>
          <w:tcPr>
            <w:tcW w:w="1045" w:type="dxa"/>
          </w:tcPr>
          <w:p w:rsidR="008F3D14" w:rsidRDefault="008F3D14">
            <w:pPr>
              <w:widowControl/>
              <w:jc w:val="center"/>
              <w:rPr>
                <w:b/>
                <w:color w:val="000000"/>
                <w:szCs w:val="21"/>
              </w:rPr>
            </w:pPr>
            <w:r>
              <w:rPr>
                <w:rFonts w:hint="eastAsia"/>
                <w:b/>
                <w:color w:val="000000"/>
                <w:szCs w:val="21"/>
              </w:rPr>
              <w:t>总价（元）</w:t>
            </w:r>
          </w:p>
        </w:tc>
        <w:tc>
          <w:tcPr>
            <w:tcW w:w="450" w:type="dxa"/>
          </w:tcPr>
          <w:p w:rsidR="008F3D14" w:rsidRDefault="008F3D14">
            <w:pPr>
              <w:widowControl/>
              <w:jc w:val="left"/>
              <w:rPr>
                <w:b/>
                <w:color w:val="000000"/>
                <w:szCs w:val="21"/>
              </w:rPr>
            </w:pPr>
            <w:r>
              <w:rPr>
                <w:rFonts w:hint="eastAsia"/>
                <w:b/>
                <w:color w:val="000000"/>
                <w:szCs w:val="21"/>
              </w:rPr>
              <w:t>备注</w:t>
            </w:r>
          </w:p>
        </w:tc>
      </w:tr>
      <w:tr w:rsidR="008F3D14" w:rsidTr="008F3D14">
        <w:tc>
          <w:tcPr>
            <w:tcW w:w="621" w:type="dxa"/>
            <w:shd w:val="clear" w:color="auto" w:fill="auto"/>
            <w:vAlign w:val="center"/>
          </w:tcPr>
          <w:p w:rsidR="008F3D14" w:rsidRDefault="008F3D14">
            <w:pPr>
              <w:widowControl/>
              <w:spacing w:line="280" w:lineRule="exact"/>
              <w:jc w:val="center"/>
              <w:rPr>
                <w:rFonts w:ascii="宋体" w:hAnsi="宋体" w:cs="宋体"/>
                <w:kern w:val="0"/>
                <w:sz w:val="18"/>
                <w:szCs w:val="18"/>
              </w:rPr>
            </w:pPr>
            <w:r>
              <w:rPr>
                <w:rFonts w:ascii="宋体" w:hAnsi="宋体" w:cs="宋体" w:hint="eastAsia"/>
                <w:kern w:val="0"/>
                <w:sz w:val="18"/>
                <w:szCs w:val="18"/>
              </w:rPr>
              <w:t>1</w:t>
            </w:r>
          </w:p>
        </w:tc>
        <w:tc>
          <w:tcPr>
            <w:tcW w:w="999" w:type="dxa"/>
            <w:shd w:val="clear" w:color="auto" w:fill="auto"/>
            <w:vAlign w:val="center"/>
          </w:tcPr>
          <w:p w:rsidR="008F3D14" w:rsidRDefault="008F3D14">
            <w:pPr>
              <w:widowControl/>
              <w:spacing w:line="280" w:lineRule="exact"/>
              <w:jc w:val="center"/>
              <w:rPr>
                <w:rFonts w:ascii="宋体" w:hAnsi="宋体" w:cs="宋体"/>
                <w:kern w:val="0"/>
                <w:sz w:val="18"/>
                <w:szCs w:val="18"/>
              </w:rPr>
            </w:pPr>
            <w:r>
              <w:rPr>
                <w:rFonts w:ascii="宋体" w:hAnsi="宋体" w:cs="宋体" w:hint="eastAsia"/>
                <w:kern w:val="0"/>
                <w:sz w:val="18"/>
                <w:szCs w:val="18"/>
              </w:rPr>
              <w:t>大帐篷</w:t>
            </w:r>
          </w:p>
        </w:tc>
        <w:tc>
          <w:tcPr>
            <w:tcW w:w="3201" w:type="dxa"/>
          </w:tcPr>
          <w:p w:rsidR="008F3D14" w:rsidRPr="009B778C" w:rsidRDefault="008F3D14" w:rsidP="009B778C">
            <w:pPr>
              <w:widowControl/>
              <w:rPr>
                <w:rFonts w:ascii="Times New Roman" w:hAnsi="Times New Roman"/>
                <w:kern w:val="0"/>
                <w:sz w:val="18"/>
                <w:szCs w:val="18"/>
              </w:rPr>
            </w:pPr>
            <w:r w:rsidRPr="009B778C">
              <w:rPr>
                <w:rFonts w:ascii="Times New Roman" w:hAnsi="Times New Roman"/>
                <w:kern w:val="0"/>
                <w:sz w:val="18"/>
                <w:szCs w:val="18"/>
              </w:rPr>
              <w:t>1.</w:t>
            </w:r>
            <w:r w:rsidRPr="009B778C">
              <w:rPr>
                <w:rFonts w:ascii="Times New Roman" w:hAnsi="宋体"/>
                <w:kern w:val="0"/>
                <w:sz w:val="18"/>
                <w:szCs w:val="18"/>
              </w:rPr>
              <w:t>规格：</w:t>
            </w:r>
            <w:r w:rsidRPr="009B778C">
              <w:rPr>
                <w:rFonts w:ascii="Times New Roman" w:hAnsi="Times New Roman"/>
                <w:kern w:val="0"/>
                <w:sz w:val="18"/>
                <w:szCs w:val="18"/>
              </w:rPr>
              <w:t>60</w:t>
            </w:r>
            <w:r w:rsidRPr="009B778C">
              <w:rPr>
                <w:rFonts w:ascii="Times New Roman" w:hAnsi="宋体"/>
                <w:kern w:val="0"/>
                <w:sz w:val="18"/>
                <w:szCs w:val="18"/>
              </w:rPr>
              <w:t>㎡；</w:t>
            </w:r>
          </w:p>
          <w:p w:rsidR="008F3D14" w:rsidRPr="009B778C" w:rsidRDefault="008F3D14" w:rsidP="009B778C">
            <w:pPr>
              <w:widowControl/>
              <w:rPr>
                <w:rFonts w:ascii="Times New Roman" w:hAnsi="Times New Roman"/>
                <w:kern w:val="0"/>
                <w:sz w:val="18"/>
                <w:szCs w:val="18"/>
              </w:rPr>
            </w:pPr>
            <w:r w:rsidRPr="009B778C">
              <w:rPr>
                <w:rFonts w:ascii="Times New Roman" w:hAnsi="Times New Roman"/>
                <w:kern w:val="0"/>
                <w:sz w:val="18"/>
                <w:szCs w:val="18"/>
              </w:rPr>
              <w:t>2.</w:t>
            </w:r>
            <w:r w:rsidRPr="009B778C">
              <w:rPr>
                <w:rFonts w:ascii="Times New Roman" w:hAnsi="宋体"/>
                <w:kern w:val="0"/>
                <w:sz w:val="18"/>
                <w:szCs w:val="18"/>
              </w:rPr>
              <w:t>样式：</w:t>
            </w:r>
            <w:r w:rsidRPr="009B778C">
              <w:rPr>
                <w:rFonts w:ascii="Times New Roman" w:hAnsi="Times New Roman"/>
                <w:kern w:val="0"/>
                <w:sz w:val="18"/>
                <w:szCs w:val="18"/>
              </w:rPr>
              <w:t>60</w:t>
            </w:r>
            <w:r w:rsidRPr="009B778C">
              <w:rPr>
                <w:rFonts w:ascii="Times New Roman" w:hAnsi="宋体"/>
                <w:kern w:val="0"/>
                <w:sz w:val="18"/>
                <w:szCs w:val="18"/>
              </w:rPr>
              <w:t>㎡</w:t>
            </w:r>
            <w:r w:rsidRPr="009B778C">
              <w:rPr>
                <w:rFonts w:ascii="Times New Roman" w:hAnsi="Times New Roman"/>
                <w:kern w:val="0"/>
                <w:sz w:val="18"/>
                <w:szCs w:val="18"/>
              </w:rPr>
              <w:t xml:space="preserve"> </w:t>
            </w:r>
            <w:r w:rsidRPr="009B778C">
              <w:rPr>
                <w:rFonts w:ascii="Times New Roman" w:hAnsi="宋体"/>
                <w:kern w:val="0"/>
                <w:sz w:val="18"/>
                <w:szCs w:val="18"/>
              </w:rPr>
              <w:t>单帐篷为长方形双坡面直立墙样式，</w:t>
            </w:r>
            <w:proofErr w:type="gramStart"/>
            <w:r w:rsidRPr="009B778C">
              <w:rPr>
                <w:rFonts w:ascii="Times New Roman" w:hAnsi="宋体"/>
                <w:kern w:val="0"/>
                <w:sz w:val="18"/>
                <w:szCs w:val="18"/>
              </w:rPr>
              <w:t>由篷体</w:t>
            </w:r>
            <w:proofErr w:type="gramEnd"/>
            <w:r w:rsidRPr="009B778C">
              <w:rPr>
                <w:rFonts w:ascii="Times New Roman" w:hAnsi="宋体"/>
                <w:kern w:val="0"/>
                <w:sz w:val="18"/>
                <w:szCs w:val="18"/>
              </w:rPr>
              <w:t>、吊顶、地布、框架及附件五部分组成；</w:t>
            </w:r>
          </w:p>
          <w:p w:rsidR="008F3D14" w:rsidRPr="009B778C" w:rsidRDefault="008F3D14" w:rsidP="009B778C">
            <w:pPr>
              <w:widowControl/>
              <w:rPr>
                <w:rFonts w:ascii="Times New Roman" w:hAnsi="Times New Roman"/>
                <w:kern w:val="0"/>
                <w:sz w:val="18"/>
                <w:szCs w:val="18"/>
              </w:rPr>
            </w:pPr>
            <w:r w:rsidRPr="009B778C">
              <w:rPr>
                <w:rFonts w:ascii="Times New Roman" w:hAnsi="Times New Roman"/>
                <w:kern w:val="0"/>
                <w:sz w:val="18"/>
                <w:szCs w:val="18"/>
              </w:rPr>
              <w:t>3.</w:t>
            </w:r>
            <w:r w:rsidRPr="009B778C">
              <w:rPr>
                <w:rFonts w:ascii="Times New Roman" w:hAnsi="宋体"/>
                <w:kern w:val="0"/>
                <w:sz w:val="18"/>
                <w:szCs w:val="18"/>
              </w:rPr>
              <w:t>尺寸：</w:t>
            </w:r>
            <w:r w:rsidRPr="009B778C">
              <w:rPr>
                <w:rFonts w:ascii="Times New Roman" w:hAnsi="Times New Roman"/>
                <w:kern w:val="0"/>
                <w:sz w:val="18"/>
                <w:szCs w:val="18"/>
              </w:rPr>
              <w:t>10m×6m×2m×3.39m</w:t>
            </w:r>
            <w:r w:rsidRPr="009B778C">
              <w:rPr>
                <w:rFonts w:ascii="Times New Roman" w:hAnsi="宋体"/>
                <w:kern w:val="0"/>
                <w:sz w:val="18"/>
                <w:szCs w:val="18"/>
              </w:rPr>
              <w:t>；</w:t>
            </w:r>
          </w:p>
          <w:p w:rsidR="008F3D14" w:rsidRPr="009B778C" w:rsidRDefault="008F3D14" w:rsidP="009B778C">
            <w:pPr>
              <w:widowControl/>
              <w:rPr>
                <w:rFonts w:ascii="Times New Roman" w:hAnsi="Times New Roman"/>
                <w:kern w:val="0"/>
                <w:sz w:val="18"/>
                <w:szCs w:val="18"/>
              </w:rPr>
            </w:pPr>
            <w:r w:rsidRPr="009B778C">
              <w:rPr>
                <w:rFonts w:ascii="Times New Roman" w:hAnsi="Times New Roman"/>
                <w:kern w:val="0"/>
                <w:sz w:val="18"/>
                <w:szCs w:val="18"/>
              </w:rPr>
              <w:t>4.</w:t>
            </w:r>
            <w:r w:rsidRPr="009B778C">
              <w:rPr>
                <w:rFonts w:ascii="Times New Roman" w:hAnsi="宋体"/>
                <w:kern w:val="0"/>
                <w:sz w:val="18"/>
                <w:szCs w:val="18"/>
              </w:rPr>
              <w:t>颜色：天蓝色（迷彩）；</w:t>
            </w:r>
          </w:p>
          <w:p w:rsidR="008F3D14" w:rsidRPr="009B778C" w:rsidRDefault="008F3D14" w:rsidP="009B778C">
            <w:pPr>
              <w:widowControl/>
              <w:rPr>
                <w:rFonts w:ascii="Times New Roman" w:hAnsi="Times New Roman"/>
                <w:kern w:val="0"/>
                <w:sz w:val="18"/>
                <w:szCs w:val="18"/>
              </w:rPr>
            </w:pPr>
            <w:r w:rsidRPr="009B778C">
              <w:rPr>
                <w:rFonts w:ascii="Times New Roman" w:hAnsi="Times New Roman"/>
                <w:kern w:val="0"/>
                <w:sz w:val="18"/>
                <w:szCs w:val="18"/>
              </w:rPr>
              <w:t>5.</w:t>
            </w:r>
            <w:proofErr w:type="gramStart"/>
            <w:r w:rsidRPr="009B778C">
              <w:rPr>
                <w:rFonts w:ascii="Times New Roman" w:hAnsi="宋体"/>
                <w:kern w:val="0"/>
                <w:sz w:val="18"/>
                <w:szCs w:val="18"/>
              </w:rPr>
              <w:t>篷体面料</w:t>
            </w:r>
            <w:proofErr w:type="gramEnd"/>
            <w:r w:rsidRPr="009B778C">
              <w:rPr>
                <w:rFonts w:ascii="Times New Roman" w:hAnsi="宋体"/>
                <w:kern w:val="0"/>
                <w:sz w:val="18"/>
                <w:szCs w:val="18"/>
              </w:rPr>
              <w:t>：</w:t>
            </w:r>
            <w:r w:rsidRPr="009B778C">
              <w:rPr>
                <w:rFonts w:ascii="Times New Roman" w:hAnsi="Times New Roman"/>
                <w:kern w:val="0"/>
                <w:sz w:val="18"/>
                <w:szCs w:val="18"/>
              </w:rPr>
              <w:t xml:space="preserve">666dtex×666dtex </w:t>
            </w:r>
            <w:r w:rsidRPr="009B778C">
              <w:rPr>
                <w:rFonts w:ascii="Times New Roman" w:hAnsi="宋体"/>
                <w:kern w:val="0"/>
                <w:sz w:val="18"/>
                <w:szCs w:val="18"/>
              </w:rPr>
              <w:t>涤纶丝</w:t>
            </w:r>
            <w:r w:rsidRPr="009B778C">
              <w:rPr>
                <w:rFonts w:ascii="Times New Roman" w:hAnsi="Times New Roman"/>
                <w:kern w:val="0"/>
                <w:sz w:val="18"/>
                <w:szCs w:val="18"/>
              </w:rPr>
              <w:t xml:space="preserve"> </w:t>
            </w:r>
            <w:r w:rsidRPr="009B778C">
              <w:rPr>
                <w:rFonts w:ascii="Times New Roman" w:hAnsi="宋体"/>
                <w:kern w:val="0"/>
                <w:sz w:val="18"/>
                <w:szCs w:val="18"/>
              </w:rPr>
              <w:t>天蓝色</w:t>
            </w:r>
            <w:r w:rsidRPr="009B778C">
              <w:rPr>
                <w:rFonts w:ascii="Times New Roman" w:hAnsi="Times New Roman"/>
                <w:kern w:val="0"/>
                <w:sz w:val="18"/>
                <w:szCs w:val="18"/>
              </w:rPr>
              <w:t>PVC</w:t>
            </w:r>
            <w:r w:rsidRPr="009B778C">
              <w:rPr>
                <w:rFonts w:ascii="Times New Roman" w:hAnsi="宋体"/>
                <w:kern w:val="0"/>
                <w:sz w:val="18"/>
                <w:szCs w:val="18"/>
              </w:rPr>
              <w:t>涂层布；</w:t>
            </w:r>
          </w:p>
          <w:p w:rsidR="008F3D14" w:rsidRPr="009B778C" w:rsidRDefault="008F3D14" w:rsidP="009B778C">
            <w:pPr>
              <w:widowControl/>
              <w:rPr>
                <w:rFonts w:ascii="Times New Roman" w:hAnsi="Times New Roman"/>
                <w:kern w:val="0"/>
                <w:sz w:val="18"/>
                <w:szCs w:val="18"/>
              </w:rPr>
            </w:pPr>
            <w:r w:rsidRPr="009B778C">
              <w:rPr>
                <w:rFonts w:ascii="Times New Roman" w:hAnsi="Times New Roman"/>
                <w:kern w:val="0"/>
                <w:sz w:val="18"/>
                <w:szCs w:val="18"/>
              </w:rPr>
              <w:t>6.</w:t>
            </w:r>
            <w:r w:rsidRPr="009B778C">
              <w:rPr>
                <w:rFonts w:ascii="Times New Roman" w:hAnsi="宋体"/>
                <w:kern w:val="0"/>
                <w:sz w:val="18"/>
                <w:szCs w:val="18"/>
              </w:rPr>
              <w:t>帐篷主要材料及性能：</w:t>
            </w:r>
          </w:p>
          <w:p w:rsidR="008F3D14" w:rsidRPr="009B778C" w:rsidRDefault="008F3D14" w:rsidP="009B778C">
            <w:pPr>
              <w:widowControl/>
              <w:rPr>
                <w:rFonts w:ascii="Times New Roman" w:hAnsi="Times New Roman"/>
                <w:kern w:val="0"/>
                <w:sz w:val="18"/>
                <w:szCs w:val="18"/>
              </w:rPr>
            </w:pPr>
            <w:r w:rsidRPr="009B778C">
              <w:rPr>
                <w:rFonts w:ascii="Times New Roman" w:hAnsi="Times New Roman"/>
                <w:kern w:val="0"/>
                <w:sz w:val="18"/>
                <w:szCs w:val="18"/>
              </w:rPr>
              <w:t>6.1</w:t>
            </w:r>
            <w:r w:rsidRPr="009B778C">
              <w:rPr>
                <w:rFonts w:ascii="Times New Roman" w:hAnsi="宋体"/>
                <w:kern w:val="0"/>
                <w:sz w:val="18"/>
                <w:szCs w:val="18"/>
              </w:rPr>
              <w:t>面料性能指标：单位面积质量</w:t>
            </w:r>
            <w:r w:rsidRPr="009B778C">
              <w:rPr>
                <w:rFonts w:ascii="Times New Roman" w:hAnsi="Times New Roman"/>
                <w:kern w:val="0"/>
                <w:sz w:val="18"/>
                <w:szCs w:val="18"/>
              </w:rPr>
              <w:t>≥</w:t>
            </w:r>
            <w:r w:rsidRPr="009B778C">
              <w:rPr>
                <w:rFonts w:ascii="Times New Roman" w:hAnsi="Times New Roman" w:hint="eastAsia"/>
                <w:kern w:val="0"/>
                <w:sz w:val="18"/>
                <w:szCs w:val="18"/>
              </w:rPr>
              <w:t>4</w:t>
            </w:r>
            <w:r w:rsidRPr="009B778C">
              <w:rPr>
                <w:rFonts w:ascii="Times New Roman" w:hAnsi="Times New Roman"/>
                <w:kern w:val="0"/>
                <w:sz w:val="18"/>
                <w:szCs w:val="18"/>
              </w:rPr>
              <w:t>50 g/</w:t>
            </w:r>
            <w:r w:rsidRPr="009B778C">
              <w:rPr>
                <w:rFonts w:ascii="Times New Roman" w:hAnsi="宋体"/>
                <w:kern w:val="0"/>
                <w:sz w:val="18"/>
                <w:szCs w:val="18"/>
              </w:rPr>
              <w:t>㎡；</w:t>
            </w:r>
          </w:p>
          <w:p w:rsidR="008F3D14" w:rsidRPr="009B778C" w:rsidRDefault="008F3D14" w:rsidP="009B778C">
            <w:pPr>
              <w:widowControl/>
              <w:rPr>
                <w:rFonts w:ascii="Times New Roman" w:hAnsi="Times New Roman"/>
                <w:kern w:val="0"/>
                <w:sz w:val="18"/>
                <w:szCs w:val="18"/>
              </w:rPr>
            </w:pPr>
            <w:r w:rsidRPr="009B778C">
              <w:rPr>
                <w:rFonts w:ascii="Times New Roman" w:hAnsi="Times New Roman"/>
                <w:kern w:val="0"/>
                <w:sz w:val="18"/>
                <w:szCs w:val="18"/>
              </w:rPr>
              <w:t>6.2</w:t>
            </w:r>
            <w:r w:rsidRPr="009B778C">
              <w:rPr>
                <w:rFonts w:ascii="Times New Roman" w:hAnsi="宋体"/>
                <w:kern w:val="0"/>
                <w:sz w:val="18"/>
                <w:szCs w:val="18"/>
              </w:rPr>
              <w:t>经向断裂强力</w:t>
            </w:r>
            <w:r w:rsidRPr="009B778C">
              <w:rPr>
                <w:rFonts w:ascii="Times New Roman" w:hAnsi="Times New Roman"/>
                <w:kern w:val="0"/>
                <w:sz w:val="18"/>
                <w:szCs w:val="18"/>
              </w:rPr>
              <w:t xml:space="preserve"> ≥1</w:t>
            </w:r>
            <w:r w:rsidRPr="009B778C">
              <w:rPr>
                <w:rFonts w:ascii="Times New Roman" w:hAnsi="Times New Roman" w:hint="eastAsia"/>
                <w:kern w:val="0"/>
                <w:sz w:val="18"/>
                <w:szCs w:val="18"/>
              </w:rPr>
              <w:t>60</w:t>
            </w:r>
            <w:r w:rsidRPr="009B778C">
              <w:rPr>
                <w:rFonts w:ascii="Times New Roman" w:hAnsi="Times New Roman"/>
                <w:kern w:val="0"/>
                <w:sz w:val="18"/>
                <w:szCs w:val="18"/>
              </w:rPr>
              <w:t>0 N/5</w:t>
            </w:r>
            <w:r w:rsidRPr="009B778C">
              <w:rPr>
                <w:rFonts w:ascii="Times New Roman" w:hAnsi="宋体"/>
                <w:kern w:val="0"/>
                <w:sz w:val="18"/>
                <w:szCs w:val="18"/>
              </w:rPr>
              <w:t>㎝、纬向断裂强力</w:t>
            </w:r>
            <w:r w:rsidRPr="009B778C">
              <w:rPr>
                <w:rFonts w:ascii="Times New Roman" w:hAnsi="Times New Roman"/>
                <w:kern w:val="0"/>
                <w:sz w:val="18"/>
                <w:szCs w:val="18"/>
              </w:rPr>
              <w:t>≥ 1</w:t>
            </w:r>
            <w:r w:rsidRPr="009B778C">
              <w:rPr>
                <w:rFonts w:ascii="Times New Roman" w:hAnsi="Times New Roman" w:hint="eastAsia"/>
                <w:kern w:val="0"/>
                <w:sz w:val="18"/>
                <w:szCs w:val="18"/>
              </w:rPr>
              <w:t>35</w:t>
            </w:r>
            <w:r w:rsidRPr="009B778C">
              <w:rPr>
                <w:rFonts w:ascii="Times New Roman" w:hAnsi="Times New Roman"/>
                <w:kern w:val="0"/>
                <w:sz w:val="18"/>
                <w:szCs w:val="18"/>
              </w:rPr>
              <w:t>0 N/5</w:t>
            </w:r>
            <w:r w:rsidRPr="009B778C">
              <w:rPr>
                <w:rFonts w:ascii="Times New Roman" w:hAnsi="宋体"/>
                <w:kern w:val="0"/>
                <w:sz w:val="18"/>
                <w:szCs w:val="18"/>
              </w:rPr>
              <w:t>㎝；</w:t>
            </w:r>
          </w:p>
          <w:p w:rsidR="008F3D14" w:rsidRPr="009B778C" w:rsidRDefault="008F3D14" w:rsidP="009B778C">
            <w:pPr>
              <w:widowControl/>
              <w:rPr>
                <w:rFonts w:ascii="Times New Roman" w:hAnsi="宋体"/>
                <w:kern w:val="0"/>
                <w:sz w:val="18"/>
                <w:szCs w:val="18"/>
              </w:rPr>
            </w:pPr>
            <w:r w:rsidRPr="009B778C">
              <w:rPr>
                <w:rFonts w:ascii="Times New Roman" w:hAnsi="Times New Roman"/>
                <w:kern w:val="0"/>
                <w:sz w:val="18"/>
                <w:szCs w:val="18"/>
              </w:rPr>
              <w:t>6.3</w:t>
            </w:r>
            <w:r w:rsidRPr="009B778C">
              <w:rPr>
                <w:rFonts w:ascii="Times New Roman" w:hAnsi="宋体"/>
                <w:kern w:val="0"/>
                <w:sz w:val="18"/>
                <w:szCs w:val="18"/>
              </w:rPr>
              <w:t>经向撕破强力</w:t>
            </w:r>
            <w:r w:rsidRPr="009B778C">
              <w:rPr>
                <w:rFonts w:ascii="Times New Roman" w:hAnsi="Times New Roman"/>
                <w:kern w:val="0"/>
                <w:sz w:val="18"/>
                <w:szCs w:val="18"/>
              </w:rPr>
              <w:t xml:space="preserve"> ≥</w:t>
            </w:r>
            <w:r w:rsidRPr="009B778C">
              <w:rPr>
                <w:rFonts w:ascii="Times New Roman" w:hAnsi="Times New Roman" w:hint="eastAsia"/>
                <w:kern w:val="0"/>
                <w:sz w:val="18"/>
                <w:szCs w:val="18"/>
              </w:rPr>
              <w:t>4</w:t>
            </w:r>
            <w:r w:rsidRPr="009B778C">
              <w:rPr>
                <w:rFonts w:ascii="Times New Roman" w:hAnsi="Times New Roman"/>
                <w:kern w:val="0"/>
                <w:sz w:val="18"/>
                <w:szCs w:val="18"/>
              </w:rPr>
              <w:t>5 N</w:t>
            </w:r>
            <w:r w:rsidRPr="009B778C">
              <w:rPr>
                <w:rFonts w:ascii="Times New Roman" w:hAnsi="宋体"/>
                <w:kern w:val="0"/>
                <w:sz w:val="18"/>
                <w:szCs w:val="18"/>
              </w:rPr>
              <w:t>、纬向撕破强力</w:t>
            </w:r>
            <w:r w:rsidRPr="009B778C">
              <w:rPr>
                <w:rFonts w:ascii="Times New Roman" w:hAnsi="Times New Roman"/>
                <w:kern w:val="0"/>
                <w:sz w:val="18"/>
                <w:szCs w:val="18"/>
              </w:rPr>
              <w:t>≥</w:t>
            </w:r>
            <w:r w:rsidRPr="009B778C">
              <w:rPr>
                <w:rFonts w:ascii="Times New Roman" w:hAnsi="Times New Roman" w:hint="eastAsia"/>
                <w:kern w:val="0"/>
                <w:sz w:val="18"/>
                <w:szCs w:val="18"/>
              </w:rPr>
              <w:t>4</w:t>
            </w:r>
            <w:r w:rsidRPr="009B778C">
              <w:rPr>
                <w:rFonts w:ascii="Times New Roman" w:hAnsi="Times New Roman"/>
                <w:kern w:val="0"/>
                <w:sz w:val="18"/>
                <w:szCs w:val="18"/>
              </w:rPr>
              <w:t>0 N</w:t>
            </w:r>
            <w:r w:rsidRPr="009B778C">
              <w:rPr>
                <w:rFonts w:ascii="Times New Roman" w:hAnsi="宋体"/>
                <w:kern w:val="0"/>
                <w:sz w:val="18"/>
                <w:szCs w:val="18"/>
              </w:rPr>
              <w:t>；</w:t>
            </w:r>
          </w:p>
          <w:p w:rsidR="008F3D14" w:rsidRPr="009B778C" w:rsidRDefault="008F3D14" w:rsidP="009B778C">
            <w:pPr>
              <w:rPr>
                <w:rFonts w:ascii="Times New Roman" w:hAnsi="Times New Roman"/>
                <w:sz w:val="18"/>
                <w:szCs w:val="18"/>
              </w:rPr>
            </w:pPr>
            <w:r w:rsidRPr="009B778C">
              <w:rPr>
                <w:rFonts w:ascii="Times New Roman" w:hAnsi="Times New Roman"/>
                <w:sz w:val="18"/>
                <w:szCs w:val="18"/>
              </w:rPr>
              <w:t>6.4</w:t>
            </w:r>
            <w:r w:rsidRPr="009B778C">
              <w:rPr>
                <w:rFonts w:ascii="Times New Roman" w:hAnsi="宋体"/>
                <w:sz w:val="18"/>
                <w:szCs w:val="18"/>
              </w:rPr>
              <w:t>静水压</w:t>
            </w:r>
            <w:r w:rsidRPr="009B778C">
              <w:rPr>
                <w:rFonts w:ascii="Times New Roman" w:hAnsi="Times New Roman"/>
                <w:kern w:val="0"/>
                <w:sz w:val="18"/>
                <w:szCs w:val="18"/>
              </w:rPr>
              <w:t>≥50kPa</w:t>
            </w:r>
            <w:r w:rsidRPr="009B778C">
              <w:rPr>
                <w:rFonts w:ascii="Times New Roman" w:hAnsi="Times New Roman" w:hint="eastAsia"/>
                <w:kern w:val="0"/>
                <w:sz w:val="18"/>
                <w:szCs w:val="18"/>
              </w:rPr>
              <w:t>；</w:t>
            </w:r>
          </w:p>
          <w:p w:rsidR="008F3D14" w:rsidRPr="009B778C" w:rsidRDefault="008F3D14" w:rsidP="009B778C">
            <w:pPr>
              <w:widowControl/>
              <w:rPr>
                <w:rFonts w:ascii="Times New Roman" w:hAnsi="宋体"/>
                <w:sz w:val="18"/>
                <w:szCs w:val="18"/>
              </w:rPr>
            </w:pPr>
            <w:r w:rsidRPr="009B778C">
              <w:rPr>
                <w:rFonts w:ascii="Times New Roman" w:hAnsi="Times New Roman"/>
                <w:sz w:val="18"/>
                <w:szCs w:val="18"/>
              </w:rPr>
              <w:t>6.</w:t>
            </w:r>
            <w:r w:rsidRPr="009B778C">
              <w:rPr>
                <w:rFonts w:ascii="Times New Roman" w:hAnsi="Times New Roman" w:hint="eastAsia"/>
                <w:sz w:val="18"/>
                <w:szCs w:val="18"/>
              </w:rPr>
              <w:t>5</w:t>
            </w:r>
            <w:r w:rsidRPr="009B778C">
              <w:rPr>
                <w:rFonts w:ascii="Times New Roman" w:hAnsi="宋体"/>
                <w:sz w:val="18"/>
                <w:szCs w:val="18"/>
              </w:rPr>
              <w:t>阻燃性能：损毁长度</w:t>
            </w:r>
            <w:r w:rsidRPr="009B778C">
              <w:rPr>
                <w:rFonts w:ascii="Times New Roman" w:hAnsi="Times New Roman"/>
                <w:sz w:val="18"/>
                <w:szCs w:val="18"/>
              </w:rPr>
              <w:t>≤150mm</w:t>
            </w:r>
            <w:r w:rsidRPr="009B778C">
              <w:rPr>
                <w:rFonts w:ascii="Times New Roman" w:hAnsi="宋体"/>
                <w:sz w:val="18"/>
                <w:szCs w:val="18"/>
              </w:rPr>
              <w:t>；续</w:t>
            </w:r>
            <w:r w:rsidRPr="009B778C">
              <w:rPr>
                <w:rFonts w:ascii="Times New Roman" w:hAnsi="宋体" w:hint="eastAsia"/>
                <w:sz w:val="18"/>
                <w:szCs w:val="18"/>
              </w:rPr>
              <w:t>、阴</w:t>
            </w:r>
            <w:r w:rsidRPr="009B778C">
              <w:rPr>
                <w:rFonts w:ascii="Times New Roman" w:hAnsi="宋体"/>
                <w:sz w:val="18"/>
                <w:szCs w:val="18"/>
              </w:rPr>
              <w:t>燃时</w:t>
            </w:r>
            <w:r w:rsidRPr="009B778C">
              <w:rPr>
                <w:rFonts w:ascii="Times New Roman" w:hAnsi="宋体" w:hint="eastAsia"/>
                <w:sz w:val="18"/>
                <w:szCs w:val="18"/>
              </w:rPr>
              <w:t>间</w:t>
            </w:r>
            <w:r w:rsidRPr="009B778C">
              <w:rPr>
                <w:rFonts w:ascii="Times New Roman" w:hAnsi="Times New Roman"/>
                <w:sz w:val="18"/>
                <w:szCs w:val="18"/>
              </w:rPr>
              <w:t>≤15S</w:t>
            </w:r>
            <w:r w:rsidRPr="009B778C">
              <w:rPr>
                <w:rFonts w:ascii="Times New Roman" w:hAnsi="宋体"/>
                <w:sz w:val="18"/>
                <w:szCs w:val="18"/>
              </w:rPr>
              <w:t>；熔融滴落物：不得引起脱脂棉燃烧或阴燃</w:t>
            </w:r>
            <w:r w:rsidRPr="009B778C">
              <w:rPr>
                <w:rFonts w:ascii="Times New Roman" w:hAnsi="宋体" w:hint="eastAsia"/>
                <w:sz w:val="18"/>
                <w:szCs w:val="18"/>
              </w:rPr>
              <w:t>。</w:t>
            </w:r>
          </w:p>
          <w:p w:rsidR="008F3D14" w:rsidRPr="009B778C" w:rsidRDefault="008F3D14" w:rsidP="009B778C">
            <w:pPr>
              <w:widowControl/>
              <w:rPr>
                <w:rFonts w:ascii="Times New Roman" w:hAnsi="Times New Roman"/>
                <w:kern w:val="0"/>
                <w:sz w:val="18"/>
                <w:szCs w:val="18"/>
              </w:rPr>
            </w:pPr>
            <w:r w:rsidRPr="009B778C">
              <w:rPr>
                <w:rFonts w:ascii="Times New Roman" w:hAnsi="Times New Roman"/>
                <w:kern w:val="0"/>
                <w:sz w:val="18"/>
                <w:szCs w:val="18"/>
              </w:rPr>
              <w:t>6.</w:t>
            </w:r>
            <w:r w:rsidRPr="009B778C">
              <w:rPr>
                <w:rFonts w:ascii="Times New Roman" w:hAnsi="Times New Roman" w:hint="eastAsia"/>
                <w:kern w:val="0"/>
                <w:sz w:val="18"/>
                <w:szCs w:val="18"/>
              </w:rPr>
              <w:t>6</w:t>
            </w:r>
            <w:r w:rsidRPr="009B778C">
              <w:rPr>
                <w:rFonts w:ascii="Times New Roman" w:hAnsi="宋体"/>
                <w:kern w:val="0"/>
                <w:sz w:val="18"/>
                <w:szCs w:val="18"/>
              </w:rPr>
              <w:t>吊顶布：白色涂银牛津布</w:t>
            </w:r>
            <w:r w:rsidRPr="009B778C">
              <w:rPr>
                <w:rFonts w:ascii="Times New Roman" w:hAnsi="Times New Roman"/>
                <w:kern w:val="0"/>
                <w:sz w:val="18"/>
                <w:szCs w:val="18"/>
              </w:rPr>
              <w:t xml:space="preserve">167 dtex×167 </w:t>
            </w:r>
            <w:proofErr w:type="spellStart"/>
            <w:r w:rsidRPr="009B778C">
              <w:rPr>
                <w:rFonts w:ascii="Times New Roman" w:hAnsi="Times New Roman"/>
                <w:kern w:val="0"/>
                <w:sz w:val="18"/>
                <w:szCs w:val="18"/>
              </w:rPr>
              <w:t>dtex</w:t>
            </w:r>
            <w:proofErr w:type="spellEnd"/>
            <w:r w:rsidRPr="009B778C">
              <w:rPr>
                <w:rFonts w:ascii="Times New Roman" w:hAnsi="Times New Roman"/>
                <w:kern w:val="0"/>
                <w:sz w:val="18"/>
                <w:szCs w:val="18"/>
              </w:rPr>
              <w:t xml:space="preserve"> </w:t>
            </w:r>
            <w:r w:rsidRPr="009B778C">
              <w:rPr>
                <w:rFonts w:ascii="Times New Roman" w:hAnsi="宋体"/>
                <w:kern w:val="0"/>
                <w:sz w:val="18"/>
                <w:szCs w:val="18"/>
              </w:rPr>
              <w:t>；</w:t>
            </w:r>
          </w:p>
          <w:p w:rsidR="008F3D14" w:rsidRPr="009B778C" w:rsidRDefault="008F3D14" w:rsidP="009B778C">
            <w:pPr>
              <w:widowControl/>
              <w:rPr>
                <w:rFonts w:ascii="Times New Roman" w:hAnsi="Times New Roman"/>
                <w:kern w:val="0"/>
                <w:sz w:val="18"/>
                <w:szCs w:val="18"/>
              </w:rPr>
            </w:pPr>
            <w:r w:rsidRPr="009B778C">
              <w:rPr>
                <w:rFonts w:ascii="Times New Roman" w:hAnsi="Times New Roman"/>
                <w:kern w:val="0"/>
                <w:sz w:val="18"/>
                <w:szCs w:val="18"/>
              </w:rPr>
              <w:t>6.</w:t>
            </w:r>
            <w:r w:rsidRPr="009B778C">
              <w:rPr>
                <w:rFonts w:ascii="Times New Roman" w:hAnsi="Times New Roman" w:hint="eastAsia"/>
                <w:kern w:val="0"/>
                <w:sz w:val="18"/>
                <w:szCs w:val="18"/>
              </w:rPr>
              <w:t>7</w:t>
            </w:r>
            <w:r w:rsidRPr="009B778C">
              <w:rPr>
                <w:rFonts w:ascii="Times New Roman" w:hAnsi="宋体"/>
                <w:kern w:val="0"/>
                <w:sz w:val="18"/>
                <w:szCs w:val="18"/>
              </w:rPr>
              <w:t>地布面料：灰色双面涂塑布</w:t>
            </w:r>
            <w:r w:rsidRPr="009B778C">
              <w:rPr>
                <w:rFonts w:ascii="Times New Roman" w:hAnsi="Times New Roman"/>
                <w:kern w:val="0"/>
                <w:sz w:val="18"/>
                <w:szCs w:val="18"/>
              </w:rPr>
              <w:t xml:space="preserve">555 dtex×555 </w:t>
            </w:r>
            <w:proofErr w:type="spellStart"/>
            <w:r w:rsidRPr="009B778C">
              <w:rPr>
                <w:rFonts w:ascii="Times New Roman" w:hAnsi="Times New Roman"/>
                <w:kern w:val="0"/>
                <w:sz w:val="18"/>
                <w:szCs w:val="18"/>
              </w:rPr>
              <w:t>dtex</w:t>
            </w:r>
            <w:proofErr w:type="spellEnd"/>
            <w:r w:rsidRPr="009B778C">
              <w:rPr>
                <w:rFonts w:ascii="Times New Roman" w:hAnsi="Times New Roman"/>
                <w:kern w:val="0"/>
                <w:sz w:val="18"/>
                <w:szCs w:val="18"/>
              </w:rPr>
              <w:t xml:space="preserve"> </w:t>
            </w:r>
            <w:r w:rsidRPr="009B778C">
              <w:rPr>
                <w:rFonts w:ascii="Times New Roman" w:hAnsi="宋体"/>
                <w:kern w:val="0"/>
                <w:sz w:val="18"/>
                <w:szCs w:val="18"/>
              </w:rPr>
              <w:t>；</w:t>
            </w:r>
          </w:p>
          <w:p w:rsidR="008F3D14" w:rsidRPr="009B778C" w:rsidRDefault="008F3D14" w:rsidP="009B778C">
            <w:pPr>
              <w:widowControl/>
              <w:jc w:val="left"/>
              <w:rPr>
                <w:rFonts w:ascii="宋体" w:hAnsi="宋体" w:cs="宋体"/>
                <w:color w:val="000000"/>
                <w:sz w:val="18"/>
                <w:szCs w:val="18"/>
              </w:rPr>
            </w:pPr>
            <w:r>
              <w:rPr>
                <w:rFonts w:ascii="Times New Roman" w:hAnsi="宋体" w:hint="eastAsia"/>
                <w:kern w:val="0"/>
                <w:sz w:val="18"/>
                <w:szCs w:val="18"/>
              </w:rPr>
              <w:t>7.</w:t>
            </w:r>
            <w:r w:rsidRPr="009B778C">
              <w:rPr>
                <w:rFonts w:ascii="Times New Roman" w:hAnsi="宋体" w:hint="eastAsia"/>
                <w:kern w:val="0"/>
                <w:sz w:val="18"/>
                <w:szCs w:val="18"/>
              </w:rPr>
              <w:t>框架杆件</w:t>
            </w:r>
            <w:r w:rsidRPr="009B778C">
              <w:rPr>
                <w:rFonts w:ascii="Times New Roman" w:hAnsi="宋体"/>
                <w:kern w:val="0"/>
                <w:sz w:val="18"/>
                <w:szCs w:val="18"/>
              </w:rPr>
              <w:t>采用</w:t>
            </w:r>
            <w:r w:rsidRPr="009B778C">
              <w:rPr>
                <w:rFonts w:ascii="Times New Roman" w:hAnsi="Times New Roman"/>
                <w:kern w:val="0"/>
                <w:sz w:val="18"/>
                <w:szCs w:val="18"/>
              </w:rPr>
              <w:t>Φ38mm×1.2mm</w:t>
            </w:r>
            <w:r w:rsidRPr="009B778C">
              <w:rPr>
                <w:rFonts w:ascii="Times New Roman" w:hAnsi="宋体"/>
                <w:kern w:val="0"/>
                <w:sz w:val="18"/>
                <w:szCs w:val="18"/>
              </w:rPr>
              <w:t>焊接钢管</w:t>
            </w:r>
            <w:r w:rsidRPr="009B778C">
              <w:rPr>
                <w:rFonts w:ascii="Times New Roman" w:hAnsi="宋体" w:hint="eastAsia"/>
                <w:kern w:val="0"/>
                <w:sz w:val="18"/>
                <w:szCs w:val="18"/>
              </w:rPr>
              <w:t>；框架通</w:t>
            </w:r>
            <w:proofErr w:type="gramStart"/>
            <w:r w:rsidRPr="009B778C">
              <w:rPr>
                <w:rFonts w:ascii="Times New Roman" w:hAnsi="宋体" w:hint="eastAsia"/>
                <w:kern w:val="0"/>
                <w:sz w:val="18"/>
                <w:szCs w:val="18"/>
              </w:rPr>
              <w:t>头采用</w:t>
            </w:r>
            <w:proofErr w:type="gramEnd"/>
            <w:r w:rsidRPr="009B778C">
              <w:rPr>
                <w:rFonts w:ascii="Times New Roman" w:hAnsi="Times New Roman"/>
                <w:kern w:val="0"/>
                <w:sz w:val="18"/>
                <w:szCs w:val="18"/>
              </w:rPr>
              <w:t>Φ</w:t>
            </w:r>
            <w:r w:rsidRPr="009B778C">
              <w:rPr>
                <w:rFonts w:ascii="Times New Roman" w:hAnsi="Times New Roman" w:hint="eastAsia"/>
                <w:kern w:val="0"/>
                <w:sz w:val="18"/>
                <w:szCs w:val="18"/>
              </w:rPr>
              <w:t>44</w:t>
            </w:r>
            <w:r w:rsidRPr="009B778C">
              <w:rPr>
                <w:rFonts w:ascii="Times New Roman" w:hAnsi="Times New Roman"/>
                <w:kern w:val="0"/>
                <w:sz w:val="18"/>
                <w:szCs w:val="18"/>
              </w:rPr>
              <w:t>mm×</w:t>
            </w:r>
            <w:r w:rsidRPr="009B778C">
              <w:rPr>
                <w:rFonts w:ascii="Times New Roman" w:hAnsi="Times New Roman" w:hint="eastAsia"/>
                <w:kern w:val="0"/>
                <w:sz w:val="18"/>
                <w:szCs w:val="18"/>
              </w:rPr>
              <w:t>2.0</w:t>
            </w:r>
            <w:r w:rsidRPr="009B778C">
              <w:rPr>
                <w:rFonts w:ascii="Times New Roman" w:hAnsi="Times New Roman"/>
                <w:kern w:val="0"/>
                <w:sz w:val="18"/>
                <w:szCs w:val="18"/>
              </w:rPr>
              <w:t>mm</w:t>
            </w:r>
            <w:r w:rsidRPr="009B778C">
              <w:rPr>
                <w:rFonts w:ascii="Times New Roman" w:hAnsi="宋体"/>
                <w:kern w:val="0"/>
                <w:sz w:val="18"/>
                <w:szCs w:val="18"/>
              </w:rPr>
              <w:t>焊接钢管。</w:t>
            </w:r>
          </w:p>
        </w:tc>
        <w:tc>
          <w:tcPr>
            <w:tcW w:w="631" w:type="dxa"/>
            <w:vAlign w:val="center"/>
          </w:tcPr>
          <w:p w:rsidR="008F3D14" w:rsidRDefault="008F3D14">
            <w:pPr>
              <w:widowControl/>
              <w:jc w:val="center"/>
              <w:rPr>
                <w:bCs/>
                <w:color w:val="000000"/>
                <w:szCs w:val="21"/>
              </w:rPr>
            </w:pPr>
            <w:r>
              <w:rPr>
                <w:rFonts w:hint="eastAsia"/>
                <w:bCs/>
                <w:color w:val="000000"/>
                <w:szCs w:val="21"/>
              </w:rPr>
              <w:t>顶</w:t>
            </w:r>
          </w:p>
        </w:tc>
        <w:tc>
          <w:tcPr>
            <w:tcW w:w="612" w:type="dxa"/>
            <w:vAlign w:val="center"/>
          </w:tcPr>
          <w:p w:rsidR="008F3D14" w:rsidRDefault="008F3D14">
            <w:pPr>
              <w:widowControl/>
              <w:jc w:val="center"/>
              <w:rPr>
                <w:bCs/>
                <w:color w:val="000000"/>
                <w:szCs w:val="21"/>
              </w:rPr>
            </w:pPr>
            <w:r>
              <w:rPr>
                <w:rFonts w:hint="eastAsia"/>
                <w:bCs/>
                <w:color w:val="000000"/>
                <w:szCs w:val="21"/>
              </w:rPr>
              <w:t>6</w:t>
            </w:r>
          </w:p>
        </w:tc>
        <w:tc>
          <w:tcPr>
            <w:tcW w:w="861" w:type="dxa"/>
            <w:vAlign w:val="center"/>
          </w:tcPr>
          <w:p w:rsidR="008F3D14" w:rsidRPr="008F3D14" w:rsidRDefault="008F3D14" w:rsidP="008F3D14">
            <w:pPr>
              <w:widowControl/>
              <w:jc w:val="center"/>
              <w:rPr>
                <w:rFonts w:asciiTheme="minorEastAsia" w:eastAsiaTheme="minorEastAsia" w:hAnsiTheme="minorEastAsia"/>
                <w:b/>
                <w:color w:val="000000"/>
                <w:szCs w:val="21"/>
              </w:rPr>
            </w:pPr>
            <w:r w:rsidRPr="008F3D14">
              <w:rPr>
                <w:rFonts w:hint="eastAsia"/>
                <w:bCs/>
                <w:color w:val="000000"/>
                <w:szCs w:val="21"/>
              </w:rPr>
              <w:t>0.8</w:t>
            </w:r>
          </w:p>
        </w:tc>
        <w:tc>
          <w:tcPr>
            <w:tcW w:w="1034" w:type="dxa"/>
          </w:tcPr>
          <w:p w:rsidR="008F3D14" w:rsidRDefault="008F3D14">
            <w:pPr>
              <w:widowControl/>
              <w:jc w:val="left"/>
              <w:rPr>
                <w:b/>
                <w:color w:val="000000"/>
                <w:szCs w:val="21"/>
              </w:rPr>
            </w:pPr>
          </w:p>
        </w:tc>
        <w:tc>
          <w:tcPr>
            <w:tcW w:w="1045" w:type="dxa"/>
          </w:tcPr>
          <w:p w:rsidR="008F3D14" w:rsidRDefault="008F3D14">
            <w:pPr>
              <w:widowControl/>
              <w:jc w:val="left"/>
              <w:rPr>
                <w:b/>
                <w:color w:val="000000"/>
                <w:szCs w:val="21"/>
              </w:rPr>
            </w:pPr>
          </w:p>
        </w:tc>
        <w:tc>
          <w:tcPr>
            <w:tcW w:w="450" w:type="dxa"/>
          </w:tcPr>
          <w:p w:rsidR="008F3D14" w:rsidRDefault="008F3D14">
            <w:pPr>
              <w:widowControl/>
              <w:jc w:val="left"/>
              <w:rPr>
                <w:b/>
                <w:color w:val="000000"/>
                <w:szCs w:val="21"/>
              </w:rPr>
            </w:pPr>
          </w:p>
        </w:tc>
      </w:tr>
      <w:tr w:rsidR="008F3D14" w:rsidTr="008F3D14">
        <w:tc>
          <w:tcPr>
            <w:tcW w:w="621" w:type="dxa"/>
            <w:shd w:val="clear" w:color="auto" w:fill="auto"/>
            <w:vAlign w:val="center"/>
          </w:tcPr>
          <w:p w:rsidR="008F3D14" w:rsidRDefault="008F3D14">
            <w:pPr>
              <w:widowControl/>
              <w:spacing w:line="280" w:lineRule="exact"/>
              <w:jc w:val="center"/>
              <w:rPr>
                <w:rFonts w:ascii="宋体" w:hAnsi="宋体" w:cs="宋体"/>
                <w:kern w:val="0"/>
                <w:sz w:val="18"/>
                <w:szCs w:val="18"/>
              </w:rPr>
            </w:pPr>
            <w:r>
              <w:rPr>
                <w:rFonts w:ascii="宋体" w:hAnsi="宋体" w:cs="宋体" w:hint="eastAsia"/>
                <w:kern w:val="0"/>
                <w:sz w:val="18"/>
                <w:szCs w:val="18"/>
              </w:rPr>
              <w:lastRenderedPageBreak/>
              <w:t>2</w:t>
            </w:r>
          </w:p>
        </w:tc>
        <w:tc>
          <w:tcPr>
            <w:tcW w:w="999" w:type="dxa"/>
            <w:shd w:val="clear" w:color="auto" w:fill="auto"/>
            <w:vAlign w:val="center"/>
          </w:tcPr>
          <w:p w:rsidR="008F3D14" w:rsidRDefault="008F3D14">
            <w:pPr>
              <w:widowControl/>
              <w:spacing w:line="280" w:lineRule="exact"/>
              <w:jc w:val="center"/>
              <w:rPr>
                <w:rFonts w:ascii="宋体" w:hAnsi="宋体" w:cs="宋体"/>
                <w:kern w:val="0"/>
                <w:sz w:val="18"/>
                <w:szCs w:val="18"/>
              </w:rPr>
            </w:pPr>
            <w:proofErr w:type="gramStart"/>
            <w:r>
              <w:rPr>
                <w:rFonts w:ascii="宋体" w:hAnsi="宋体" w:cs="宋体" w:hint="eastAsia"/>
                <w:kern w:val="0"/>
                <w:sz w:val="18"/>
                <w:szCs w:val="18"/>
              </w:rPr>
              <w:t>小帐</w:t>
            </w:r>
            <w:proofErr w:type="gramEnd"/>
            <w:r>
              <w:rPr>
                <w:rFonts w:ascii="宋体" w:hAnsi="宋体" w:cs="宋体" w:hint="eastAsia"/>
                <w:kern w:val="0"/>
                <w:sz w:val="18"/>
                <w:szCs w:val="18"/>
              </w:rPr>
              <w:t>篷</w:t>
            </w:r>
          </w:p>
        </w:tc>
        <w:tc>
          <w:tcPr>
            <w:tcW w:w="3201" w:type="dxa"/>
          </w:tcPr>
          <w:p w:rsidR="008F3D14" w:rsidRPr="009B778C" w:rsidRDefault="008F3D14" w:rsidP="009B778C">
            <w:pPr>
              <w:widowControl/>
              <w:rPr>
                <w:rFonts w:ascii="Times New Roman" w:hAnsi="Times New Roman"/>
                <w:sz w:val="18"/>
                <w:szCs w:val="18"/>
              </w:rPr>
            </w:pPr>
            <w:r w:rsidRPr="009B778C">
              <w:rPr>
                <w:rFonts w:ascii="Times New Roman" w:hAnsi="Times New Roman"/>
                <w:sz w:val="18"/>
                <w:szCs w:val="18"/>
              </w:rPr>
              <w:t>1</w:t>
            </w:r>
            <w:r w:rsidRPr="009B778C">
              <w:rPr>
                <w:rFonts w:ascii="Times New Roman" w:hAnsi="宋体"/>
                <w:sz w:val="18"/>
                <w:szCs w:val="18"/>
              </w:rPr>
              <w:t>、符合《中华人民共和国民政行业标准》</w:t>
            </w:r>
            <w:r w:rsidRPr="009B778C">
              <w:rPr>
                <w:rFonts w:ascii="Times New Roman" w:hAnsi="Times New Roman"/>
                <w:sz w:val="18"/>
                <w:szCs w:val="18"/>
              </w:rPr>
              <w:t>MZ/T 011</w:t>
            </w:r>
            <w:r w:rsidRPr="009B778C">
              <w:rPr>
                <w:rFonts w:ascii="Times New Roman" w:hAnsi="Times New Roman" w:hint="eastAsia"/>
                <w:sz w:val="18"/>
                <w:szCs w:val="18"/>
              </w:rPr>
              <w:t>.2</w:t>
            </w:r>
            <w:r w:rsidRPr="009B778C">
              <w:rPr>
                <w:rFonts w:ascii="Times New Roman" w:hAnsi="Times New Roman"/>
                <w:sz w:val="18"/>
                <w:szCs w:val="18"/>
              </w:rPr>
              <w:t>-2010</w:t>
            </w:r>
            <w:r w:rsidRPr="009B778C">
              <w:rPr>
                <w:rFonts w:ascii="Times New Roman" w:hAnsi="宋体"/>
                <w:sz w:val="18"/>
                <w:szCs w:val="18"/>
              </w:rPr>
              <w:t>《救灾帐篷第</w:t>
            </w:r>
            <w:r w:rsidRPr="009B778C">
              <w:rPr>
                <w:rFonts w:ascii="Times New Roman" w:hAnsi="Times New Roman"/>
                <w:sz w:val="18"/>
                <w:szCs w:val="18"/>
              </w:rPr>
              <w:t>2</w:t>
            </w:r>
            <w:r w:rsidRPr="009B778C">
              <w:rPr>
                <w:rFonts w:ascii="Times New Roman" w:hAnsi="宋体"/>
                <w:sz w:val="18"/>
                <w:szCs w:val="18"/>
              </w:rPr>
              <w:t>部分：</w:t>
            </w:r>
            <w:r w:rsidRPr="009B778C">
              <w:rPr>
                <w:rFonts w:ascii="Times New Roman" w:hAnsi="Times New Roman"/>
                <w:sz w:val="18"/>
                <w:szCs w:val="18"/>
              </w:rPr>
              <w:t>12</w:t>
            </w:r>
            <w:r w:rsidRPr="009B778C">
              <w:rPr>
                <w:rFonts w:ascii="Times New Roman" w:hAnsi="宋体"/>
                <w:sz w:val="18"/>
                <w:szCs w:val="18"/>
              </w:rPr>
              <w:t>㎡单帐篷》标准要求；</w:t>
            </w:r>
          </w:p>
          <w:p w:rsidR="008F3D14" w:rsidRPr="009B778C" w:rsidRDefault="008F3D14" w:rsidP="009B778C">
            <w:pPr>
              <w:widowControl/>
              <w:rPr>
                <w:rFonts w:ascii="Times New Roman" w:hAnsi="Times New Roman"/>
                <w:sz w:val="18"/>
                <w:szCs w:val="18"/>
              </w:rPr>
            </w:pPr>
            <w:r w:rsidRPr="009B778C">
              <w:rPr>
                <w:rFonts w:ascii="Times New Roman" w:hAnsi="Times New Roman"/>
                <w:sz w:val="18"/>
                <w:szCs w:val="18"/>
              </w:rPr>
              <w:t>2</w:t>
            </w:r>
            <w:r w:rsidRPr="009B778C">
              <w:rPr>
                <w:rFonts w:ascii="Times New Roman" w:hAnsi="宋体"/>
                <w:sz w:val="18"/>
                <w:szCs w:val="18"/>
              </w:rPr>
              <w:t>、救灾专用</w:t>
            </w:r>
            <w:r w:rsidRPr="009B778C">
              <w:rPr>
                <w:rFonts w:ascii="Times New Roman" w:hAnsi="Times New Roman"/>
                <w:sz w:val="18"/>
                <w:szCs w:val="18"/>
              </w:rPr>
              <w:t>12</w:t>
            </w:r>
            <w:r w:rsidRPr="009B778C">
              <w:rPr>
                <w:rFonts w:ascii="Times New Roman" w:hAnsi="宋体"/>
                <w:sz w:val="18"/>
                <w:szCs w:val="18"/>
              </w:rPr>
              <w:t>㎡单帐篷为长方形双坡面直</w:t>
            </w:r>
            <w:proofErr w:type="gramStart"/>
            <w:r w:rsidRPr="009B778C">
              <w:rPr>
                <w:rFonts w:ascii="Times New Roman" w:hAnsi="宋体"/>
                <w:sz w:val="18"/>
                <w:szCs w:val="18"/>
              </w:rPr>
              <w:t>墙建筑</w:t>
            </w:r>
            <w:proofErr w:type="gramEnd"/>
            <w:r w:rsidRPr="009B778C">
              <w:rPr>
                <w:rFonts w:ascii="Times New Roman" w:hAnsi="宋体"/>
                <w:sz w:val="18"/>
                <w:szCs w:val="18"/>
              </w:rPr>
              <w:t>样式。整体帐篷通过拉绳拉起，用三角桩加固，框架由通用杆、立杆、山墙地杆</w:t>
            </w:r>
            <w:proofErr w:type="gramStart"/>
            <w:r w:rsidRPr="009B778C">
              <w:rPr>
                <w:rFonts w:ascii="Times New Roman" w:hAnsi="宋体"/>
                <w:sz w:val="18"/>
                <w:szCs w:val="18"/>
              </w:rPr>
              <w:t>和端架三通</w:t>
            </w:r>
            <w:proofErr w:type="gramEnd"/>
            <w:r w:rsidRPr="009B778C">
              <w:rPr>
                <w:rFonts w:ascii="Times New Roman" w:hAnsi="宋体"/>
                <w:sz w:val="18"/>
                <w:szCs w:val="18"/>
              </w:rPr>
              <w:t>、中架四通、地杆四通、</w:t>
            </w:r>
            <w:proofErr w:type="gramStart"/>
            <w:r w:rsidRPr="009B778C">
              <w:rPr>
                <w:rFonts w:ascii="Times New Roman" w:hAnsi="宋体"/>
                <w:sz w:val="18"/>
                <w:szCs w:val="18"/>
              </w:rPr>
              <w:t>阳篷杆</w:t>
            </w:r>
            <w:proofErr w:type="gramEnd"/>
            <w:r w:rsidRPr="009B778C">
              <w:rPr>
                <w:rFonts w:ascii="Times New Roman" w:hAnsi="宋体"/>
                <w:sz w:val="18"/>
                <w:szCs w:val="18"/>
              </w:rPr>
              <w:t>及钢丝拉绳组成；</w:t>
            </w:r>
          </w:p>
          <w:p w:rsidR="008F3D14" w:rsidRPr="009B778C" w:rsidRDefault="008F3D14" w:rsidP="009B778C">
            <w:pPr>
              <w:widowControl/>
              <w:rPr>
                <w:rFonts w:ascii="Times New Roman" w:hAnsi="Times New Roman"/>
                <w:sz w:val="18"/>
                <w:szCs w:val="18"/>
              </w:rPr>
            </w:pPr>
            <w:r w:rsidRPr="009B778C">
              <w:rPr>
                <w:rFonts w:ascii="宋体" w:hAnsi="宋体" w:hint="eastAsia"/>
                <w:b/>
                <w:bCs/>
                <w:sz w:val="18"/>
                <w:szCs w:val="18"/>
              </w:rPr>
              <w:t>▲</w:t>
            </w:r>
            <w:r w:rsidRPr="009B778C">
              <w:rPr>
                <w:rFonts w:ascii="Times New Roman" w:hAnsi="Times New Roman"/>
                <w:sz w:val="18"/>
                <w:szCs w:val="18"/>
              </w:rPr>
              <w:t>3</w:t>
            </w:r>
            <w:r w:rsidRPr="009B778C">
              <w:rPr>
                <w:rFonts w:ascii="Times New Roman" w:hAnsi="宋体"/>
                <w:sz w:val="18"/>
                <w:szCs w:val="18"/>
              </w:rPr>
              <w:t>、帐篷外形尺寸：</w:t>
            </w:r>
            <w:r w:rsidRPr="009B778C">
              <w:rPr>
                <w:rFonts w:ascii="Times New Roman" w:hAnsi="Times New Roman"/>
                <w:sz w:val="18"/>
                <w:szCs w:val="18"/>
              </w:rPr>
              <w:t>3.7×3.2×1.75×2.67m</w:t>
            </w:r>
            <w:r w:rsidRPr="009B778C">
              <w:rPr>
                <w:rFonts w:ascii="Times New Roman" w:hAnsi="宋体"/>
                <w:sz w:val="18"/>
                <w:szCs w:val="18"/>
              </w:rPr>
              <w:t>。规格尺寸允许误差但是必须符合《中华人民共和国民政行业标准》</w:t>
            </w:r>
            <w:r w:rsidRPr="009B778C">
              <w:rPr>
                <w:rFonts w:ascii="Times New Roman" w:hAnsi="Times New Roman"/>
                <w:sz w:val="18"/>
                <w:szCs w:val="18"/>
              </w:rPr>
              <w:t>MZ/T 011</w:t>
            </w:r>
            <w:r w:rsidRPr="009B778C">
              <w:rPr>
                <w:rFonts w:ascii="Times New Roman" w:hAnsi="Times New Roman" w:hint="eastAsia"/>
                <w:sz w:val="18"/>
                <w:szCs w:val="18"/>
              </w:rPr>
              <w:t>.2</w:t>
            </w:r>
            <w:r w:rsidRPr="009B778C">
              <w:rPr>
                <w:rFonts w:ascii="Times New Roman" w:hAnsi="Times New Roman"/>
                <w:sz w:val="18"/>
                <w:szCs w:val="18"/>
              </w:rPr>
              <w:t>-2010</w:t>
            </w:r>
            <w:r w:rsidRPr="009B778C">
              <w:rPr>
                <w:rFonts w:ascii="Times New Roman" w:hAnsi="宋体"/>
                <w:sz w:val="18"/>
                <w:szCs w:val="18"/>
              </w:rPr>
              <w:t>《救灾帐篷第</w:t>
            </w:r>
            <w:r w:rsidRPr="009B778C">
              <w:rPr>
                <w:rFonts w:ascii="Times New Roman" w:hAnsi="Times New Roman"/>
                <w:sz w:val="18"/>
                <w:szCs w:val="18"/>
              </w:rPr>
              <w:t>2</w:t>
            </w:r>
            <w:r w:rsidRPr="009B778C">
              <w:rPr>
                <w:rFonts w:ascii="Times New Roman" w:hAnsi="宋体"/>
                <w:sz w:val="18"/>
                <w:szCs w:val="18"/>
              </w:rPr>
              <w:t>部分：</w:t>
            </w:r>
            <w:r w:rsidRPr="009B778C">
              <w:rPr>
                <w:rFonts w:ascii="Times New Roman" w:hAnsi="Times New Roman"/>
                <w:sz w:val="18"/>
                <w:szCs w:val="18"/>
              </w:rPr>
              <w:t>12</w:t>
            </w:r>
            <w:r w:rsidRPr="009B778C">
              <w:rPr>
                <w:rFonts w:ascii="Times New Roman" w:hAnsi="宋体"/>
                <w:sz w:val="18"/>
                <w:szCs w:val="18"/>
              </w:rPr>
              <w:t>㎡单帐篷》标准要求；</w:t>
            </w:r>
          </w:p>
          <w:p w:rsidR="008F3D14" w:rsidRPr="009B778C" w:rsidRDefault="008F3D14" w:rsidP="009B778C">
            <w:pPr>
              <w:widowControl/>
              <w:rPr>
                <w:rFonts w:ascii="Times New Roman" w:hAnsi="Times New Roman"/>
                <w:sz w:val="18"/>
                <w:szCs w:val="18"/>
              </w:rPr>
            </w:pPr>
            <w:r w:rsidRPr="009B778C">
              <w:rPr>
                <w:rFonts w:ascii="宋体" w:hAnsi="宋体" w:hint="eastAsia"/>
                <w:b/>
                <w:bCs/>
                <w:sz w:val="18"/>
                <w:szCs w:val="18"/>
              </w:rPr>
              <w:t>▲</w:t>
            </w:r>
            <w:r w:rsidRPr="009B778C">
              <w:rPr>
                <w:rFonts w:ascii="Times New Roman" w:hAnsi="Times New Roman"/>
                <w:sz w:val="18"/>
                <w:szCs w:val="18"/>
              </w:rPr>
              <w:t>4</w:t>
            </w:r>
            <w:r w:rsidRPr="009B778C">
              <w:rPr>
                <w:rFonts w:ascii="Times New Roman" w:hAnsi="宋体"/>
                <w:sz w:val="18"/>
                <w:szCs w:val="18"/>
              </w:rPr>
              <w:t>、帐篷采用面料：</w:t>
            </w:r>
            <w:proofErr w:type="spellStart"/>
            <w:r w:rsidRPr="009B778C">
              <w:rPr>
                <w:rFonts w:ascii="Times New Roman" w:hAnsi="Times New Roman"/>
                <w:sz w:val="18"/>
                <w:szCs w:val="18"/>
              </w:rPr>
              <w:t>pvc</w:t>
            </w:r>
            <w:proofErr w:type="spellEnd"/>
            <w:r w:rsidRPr="009B778C">
              <w:rPr>
                <w:rFonts w:ascii="Times New Roman" w:hAnsi="宋体"/>
                <w:sz w:val="18"/>
                <w:szCs w:val="18"/>
              </w:rPr>
              <w:t>涂层布：</w:t>
            </w:r>
            <w:r w:rsidRPr="009B778C">
              <w:rPr>
                <w:rFonts w:ascii="Times New Roman" w:hAnsi="Times New Roman"/>
                <w:sz w:val="18"/>
                <w:szCs w:val="18"/>
              </w:rPr>
              <w:t>333dtex×333dtex</w:t>
            </w:r>
            <w:r w:rsidRPr="009B778C">
              <w:rPr>
                <w:rFonts w:ascii="Times New Roman" w:hAnsi="宋体"/>
                <w:sz w:val="18"/>
                <w:szCs w:val="18"/>
              </w:rPr>
              <w:t>涤纶丝；</w:t>
            </w:r>
          </w:p>
          <w:p w:rsidR="008F3D14" w:rsidRPr="009B778C" w:rsidRDefault="008F3D14" w:rsidP="009B778C">
            <w:pPr>
              <w:widowControl/>
              <w:rPr>
                <w:rFonts w:ascii="Times New Roman" w:hAnsi="Times New Roman"/>
                <w:sz w:val="18"/>
                <w:szCs w:val="18"/>
              </w:rPr>
            </w:pPr>
            <w:r w:rsidRPr="009B778C">
              <w:rPr>
                <w:rFonts w:ascii="宋体" w:hAnsi="宋体" w:hint="eastAsia"/>
                <w:b/>
                <w:bCs/>
                <w:sz w:val="18"/>
                <w:szCs w:val="18"/>
              </w:rPr>
              <w:t>▲</w:t>
            </w:r>
            <w:r w:rsidRPr="009B778C">
              <w:rPr>
                <w:rFonts w:ascii="Times New Roman" w:hAnsi="Times New Roman"/>
                <w:sz w:val="18"/>
                <w:szCs w:val="18"/>
              </w:rPr>
              <w:t>5</w:t>
            </w:r>
            <w:r w:rsidRPr="009B778C">
              <w:rPr>
                <w:rFonts w:ascii="Times New Roman" w:hAnsi="宋体"/>
                <w:sz w:val="18"/>
                <w:szCs w:val="18"/>
              </w:rPr>
              <w:t>、通用杆、地杆、立杆采用</w:t>
            </w:r>
            <w:r w:rsidRPr="009B778C">
              <w:rPr>
                <w:rFonts w:ascii="Times New Roman" w:hAnsi="Times New Roman"/>
                <w:sz w:val="18"/>
                <w:szCs w:val="18"/>
              </w:rPr>
              <w:t xml:space="preserve"> Q235 Φ25mm×1.0mm</w:t>
            </w:r>
            <w:r w:rsidRPr="009B778C">
              <w:rPr>
                <w:rFonts w:ascii="Times New Roman" w:hAnsi="宋体"/>
                <w:sz w:val="18"/>
                <w:szCs w:val="18"/>
              </w:rPr>
              <w:t>焊接钢管；三通、四通等连接管件采用</w:t>
            </w:r>
            <w:r w:rsidRPr="009B778C">
              <w:rPr>
                <w:rFonts w:ascii="Times New Roman" w:hAnsi="Times New Roman"/>
                <w:sz w:val="18"/>
                <w:szCs w:val="18"/>
              </w:rPr>
              <w:t>Q235 Φ28mm×1.0mm</w:t>
            </w:r>
            <w:r w:rsidRPr="009B778C">
              <w:rPr>
                <w:rFonts w:ascii="Times New Roman" w:hAnsi="宋体"/>
                <w:sz w:val="18"/>
                <w:szCs w:val="18"/>
              </w:rPr>
              <w:t>焊接钢管；</w:t>
            </w:r>
            <w:proofErr w:type="gramStart"/>
            <w:r w:rsidRPr="009B778C">
              <w:rPr>
                <w:rFonts w:ascii="Times New Roman" w:hAnsi="宋体" w:hint="eastAsia"/>
                <w:sz w:val="18"/>
                <w:szCs w:val="18"/>
              </w:rPr>
              <w:t>阳篷杆</w:t>
            </w:r>
            <w:r w:rsidRPr="009B778C">
              <w:rPr>
                <w:rFonts w:ascii="Times New Roman" w:hAnsi="宋体"/>
                <w:sz w:val="18"/>
                <w:szCs w:val="18"/>
              </w:rPr>
              <w:t>采用</w:t>
            </w:r>
            <w:proofErr w:type="gramEnd"/>
            <w:r w:rsidRPr="009B778C">
              <w:rPr>
                <w:rFonts w:ascii="Times New Roman" w:hAnsi="Times New Roman"/>
                <w:sz w:val="18"/>
                <w:szCs w:val="18"/>
              </w:rPr>
              <w:t>Q235 Φ</w:t>
            </w:r>
            <w:r w:rsidRPr="009B778C">
              <w:rPr>
                <w:rFonts w:ascii="Times New Roman" w:hAnsi="Times New Roman" w:hint="eastAsia"/>
                <w:sz w:val="18"/>
                <w:szCs w:val="18"/>
              </w:rPr>
              <w:t>19</w:t>
            </w:r>
            <w:r w:rsidRPr="009B778C">
              <w:rPr>
                <w:rFonts w:ascii="Times New Roman" w:hAnsi="Times New Roman"/>
                <w:sz w:val="18"/>
                <w:szCs w:val="18"/>
              </w:rPr>
              <w:t>mm×1.0mm</w:t>
            </w:r>
            <w:r w:rsidRPr="009B778C">
              <w:rPr>
                <w:rFonts w:ascii="Times New Roman" w:hAnsi="宋体"/>
                <w:sz w:val="18"/>
                <w:szCs w:val="18"/>
              </w:rPr>
              <w:t>焊接钢管</w:t>
            </w:r>
            <w:r w:rsidRPr="009B778C">
              <w:rPr>
                <w:rFonts w:ascii="Times New Roman" w:hAnsi="宋体" w:hint="eastAsia"/>
                <w:sz w:val="18"/>
                <w:szCs w:val="18"/>
              </w:rPr>
              <w:t>；</w:t>
            </w:r>
          </w:p>
          <w:p w:rsidR="008F3D14" w:rsidRPr="009B778C" w:rsidRDefault="008F3D14" w:rsidP="009B778C">
            <w:pPr>
              <w:widowControl/>
              <w:rPr>
                <w:rFonts w:ascii="Times New Roman" w:hAnsi="Times New Roman"/>
                <w:kern w:val="0"/>
                <w:sz w:val="18"/>
                <w:szCs w:val="18"/>
              </w:rPr>
            </w:pPr>
            <w:r w:rsidRPr="009B778C">
              <w:rPr>
                <w:rFonts w:ascii="宋体" w:hAnsi="宋体" w:hint="eastAsia"/>
                <w:b/>
                <w:bCs/>
                <w:sz w:val="18"/>
                <w:szCs w:val="18"/>
              </w:rPr>
              <w:t>▲</w:t>
            </w:r>
            <w:r w:rsidRPr="009B778C">
              <w:rPr>
                <w:rFonts w:ascii="Times New Roman" w:hAnsi="Times New Roman"/>
                <w:kern w:val="0"/>
                <w:sz w:val="18"/>
                <w:szCs w:val="18"/>
              </w:rPr>
              <w:t>6.</w:t>
            </w:r>
            <w:r w:rsidRPr="009B778C">
              <w:rPr>
                <w:rFonts w:ascii="Times New Roman" w:hAnsi="宋体"/>
                <w:kern w:val="0"/>
                <w:sz w:val="18"/>
                <w:szCs w:val="18"/>
              </w:rPr>
              <w:t>帐篷主要材料及性能：</w:t>
            </w:r>
          </w:p>
          <w:p w:rsidR="008F3D14" w:rsidRPr="009B778C" w:rsidRDefault="008F3D14" w:rsidP="009B778C">
            <w:pPr>
              <w:widowControl/>
              <w:rPr>
                <w:rFonts w:ascii="Times New Roman" w:hAnsi="Times New Roman"/>
                <w:kern w:val="0"/>
                <w:sz w:val="18"/>
                <w:szCs w:val="18"/>
              </w:rPr>
            </w:pPr>
            <w:r w:rsidRPr="009B778C">
              <w:rPr>
                <w:rFonts w:ascii="Times New Roman" w:hAnsi="Times New Roman"/>
                <w:kern w:val="0"/>
                <w:sz w:val="18"/>
                <w:szCs w:val="18"/>
              </w:rPr>
              <w:t>6.1</w:t>
            </w:r>
            <w:r w:rsidRPr="009B778C">
              <w:rPr>
                <w:rFonts w:ascii="Times New Roman" w:hAnsi="宋体"/>
                <w:kern w:val="0"/>
                <w:sz w:val="18"/>
                <w:szCs w:val="18"/>
              </w:rPr>
              <w:t>面料性能指标：单位面积质量</w:t>
            </w:r>
            <w:r w:rsidRPr="009B778C">
              <w:rPr>
                <w:rFonts w:ascii="Times New Roman" w:hAnsi="Times New Roman"/>
                <w:kern w:val="0"/>
                <w:sz w:val="18"/>
                <w:szCs w:val="18"/>
              </w:rPr>
              <w:t>≥350 g/</w:t>
            </w:r>
            <w:r w:rsidRPr="009B778C">
              <w:rPr>
                <w:rFonts w:ascii="Times New Roman" w:hAnsi="宋体"/>
                <w:kern w:val="0"/>
                <w:sz w:val="18"/>
                <w:szCs w:val="18"/>
              </w:rPr>
              <w:t>㎡；</w:t>
            </w:r>
          </w:p>
          <w:p w:rsidR="008F3D14" w:rsidRPr="009B778C" w:rsidRDefault="008F3D14" w:rsidP="009B778C">
            <w:pPr>
              <w:widowControl/>
              <w:rPr>
                <w:rFonts w:ascii="Times New Roman" w:hAnsi="Times New Roman"/>
                <w:kern w:val="0"/>
                <w:sz w:val="18"/>
                <w:szCs w:val="18"/>
              </w:rPr>
            </w:pPr>
            <w:r w:rsidRPr="009B778C">
              <w:rPr>
                <w:rFonts w:ascii="Times New Roman" w:hAnsi="Times New Roman"/>
                <w:kern w:val="0"/>
                <w:sz w:val="18"/>
                <w:szCs w:val="18"/>
              </w:rPr>
              <w:t>6.2</w:t>
            </w:r>
            <w:r w:rsidRPr="009B778C">
              <w:rPr>
                <w:rFonts w:ascii="Times New Roman" w:hAnsi="宋体"/>
                <w:kern w:val="0"/>
                <w:sz w:val="18"/>
                <w:szCs w:val="18"/>
              </w:rPr>
              <w:t>经向断裂强力</w:t>
            </w:r>
            <w:r w:rsidRPr="009B778C">
              <w:rPr>
                <w:rFonts w:ascii="Times New Roman" w:hAnsi="Times New Roman"/>
                <w:kern w:val="0"/>
                <w:sz w:val="18"/>
                <w:szCs w:val="18"/>
              </w:rPr>
              <w:t xml:space="preserve"> ≥1150 N/5</w:t>
            </w:r>
            <w:r w:rsidRPr="009B778C">
              <w:rPr>
                <w:rFonts w:ascii="Times New Roman" w:hAnsi="宋体"/>
                <w:kern w:val="0"/>
                <w:sz w:val="18"/>
                <w:szCs w:val="18"/>
              </w:rPr>
              <w:t>㎝、纬向断裂强力</w:t>
            </w:r>
            <w:r w:rsidRPr="009B778C">
              <w:rPr>
                <w:rFonts w:ascii="Times New Roman" w:hAnsi="Times New Roman"/>
                <w:kern w:val="0"/>
                <w:sz w:val="18"/>
                <w:szCs w:val="18"/>
              </w:rPr>
              <w:t>≥ 1000 N/5</w:t>
            </w:r>
            <w:r w:rsidRPr="009B778C">
              <w:rPr>
                <w:rFonts w:ascii="Times New Roman" w:hAnsi="宋体"/>
                <w:kern w:val="0"/>
                <w:sz w:val="18"/>
                <w:szCs w:val="18"/>
              </w:rPr>
              <w:t>㎝；</w:t>
            </w:r>
          </w:p>
          <w:p w:rsidR="008F3D14" w:rsidRPr="009B778C" w:rsidRDefault="008F3D14" w:rsidP="009B778C">
            <w:pPr>
              <w:widowControl/>
              <w:rPr>
                <w:rFonts w:ascii="Times New Roman" w:hAnsi="Times New Roman"/>
                <w:kern w:val="0"/>
                <w:sz w:val="18"/>
                <w:szCs w:val="18"/>
              </w:rPr>
            </w:pPr>
            <w:r w:rsidRPr="009B778C">
              <w:rPr>
                <w:rFonts w:ascii="Times New Roman" w:hAnsi="Times New Roman"/>
                <w:kern w:val="0"/>
                <w:sz w:val="18"/>
                <w:szCs w:val="18"/>
              </w:rPr>
              <w:t>6.3</w:t>
            </w:r>
            <w:r w:rsidRPr="009B778C">
              <w:rPr>
                <w:rFonts w:ascii="Times New Roman" w:hAnsi="宋体"/>
                <w:kern w:val="0"/>
                <w:sz w:val="18"/>
                <w:szCs w:val="18"/>
              </w:rPr>
              <w:t>经向撕破强力</w:t>
            </w:r>
            <w:r w:rsidRPr="009B778C">
              <w:rPr>
                <w:rFonts w:ascii="Times New Roman" w:hAnsi="Times New Roman"/>
                <w:kern w:val="0"/>
                <w:sz w:val="18"/>
                <w:szCs w:val="18"/>
              </w:rPr>
              <w:t xml:space="preserve"> ≥35 N</w:t>
            </w:r>
            <w:r w:rsidRPr="009B778C">
              <w:rPr>
                <w:rFonts w:ascii="Times New Roman" w:hAnsi="宋体"/>
                <w:kern w:val="0"/>
                <w:sz w:val="18"/>
                <w:szCs w:val="18"/>
              </w:rPr>
              <w:t>、纬向撕破强力</w:t>
            </w:r>
            <w:r w:rsidRPr="009B778C">
              <w:rPr>
                <w:rFonts w:ascii="Times New Roman" w:hAnsi="Times New Roman"/>
                <w:kern w:val="0"/>
                <w:sz w:val="18"/>
                <w:szCs w:val="18"/>
              </w:rPr>
              <w:t>≥30 N</w:t>
            </w:r>
            <w:r w:rsidRPr="009B778C">
              <w:rPr>
                <w:rFonts w:ascii="Times New Roman" w:hAnsi="宋体"/>
                <w:kern w:val="0"/>
                <w:sz w:val="18"/>
                <w:szCs w:val="18"/>
              </w:rPr>
              <w:t>；</w:t>
            </w:r>
          </w:p>
          <w:p w:rsidR="008F3D14" w:rsidRPr="009B778C" w:rsidRDefault="008F3D14" w:rsidP="009B778C">
            <w:pPr>
              <w:rPr>
                <w:rFonts w:ascii="Times New Roman" w:hAnsi="Times New Roman"/>
                <w:sz w:val="18"/>
                <w:szCs w:val="18"/>
              </w:rPr>
            </w:pPr>
            <w:r w:rsidRPr="009B778C">
              <w:rPr>
                <w:rFonts w:ascii="Times New Roman" w:hAnsi="Times New Roman"/>
                <w:sz w:val="18"/>
                <w:szCs w:val="18"/>
              </w:rPr>
              <w:t>6.4</w:t>
            </w:r>
            <w:r w:rsidRPr="009B778C">
              <w:rPr>
                <w:rFonts w:ascii="Times New Roman" w:hAnsi="宋体"/>
                <w:sz w:val="18"/>
                <w:szCs w:val="18"/>
              </w:rPr>
              <w:t>静水压</w:t>
            </w:r>
            <w:r w:rsidRPr="009B778C">
              <w:rPr>
                <w:rFonts w:ascii="Times New Roman" w:hAnsi="Times New Roman"/>
                <w:kern w:val="0"/>
                <w:sz w:val="18"/>
                <w:szCs w:val="18"/>
              </w:rPr>
              <w:t>≥50kPa</w:t>
            </w:r>
            <w:r w:rsidRPr="009B778C">
              <w:rPr>
                <w:rFonts w:ascii="Times New Roman" w:hAnsi="Times New Roman" w:hint="eastAsia"/>
                <w:kern w:val="0"/>
                <w:sz w:val="18"/>
                <w:szCs w:val="18"/>
              </w:rPr>
              <w:t>；</w:t>
            </w:r>
          </w:p>
          <w:p w:rsidR="008F3D14" w:rsidRPr="009B778C" w:rsidRDefault="008F3D14" w:rsidP="009B778C">
            <w:pPr>
              <w:widowControl/>
              <w:rPr>
                <w:rFonts w:ascii="Times New Roman" w:hAnsi="宋体"/>
                <w:sz w:val="18"/>
                <w:szCs w:val="18"/>
              </w:rPr>
            </w:pPr>
            <w:r w:rsidRPr="009B778C">
              <w:rPr>
                <w:rFonts w:ascii="Times New Roman" w:hAnsi="Times New Roman"/>
                <w:sz w:val="18"/>
                <w:szCs w:val="18"/>
              </w:rPr>
              <w:t>6.</w:t>
            </w:r>
            <w:r w:rsidRPr="009B778C">
              <w:rPr>
                <w:rFonts w:ascii="Times New Roman" w:hAnsi="Times New Roman" w:hint="eastAsia"/>
                <w:sz w:val="18"/>
                <w:szCs w:val="18"/>
              </w:rPr>
              <w:t>5</w:t>
            </w:r>
            <w:r w:rsidRPr="009B778C">
              <w:rPr>
                <w:rFonts w:ascii="Times New Roman" w:hAnsi="宋体"/>
                <w:sz w:val="18"/>
                <w:szCs w:val="18"/>
              </w:rPr>
              <w:t>阻燃性能：损毁长度</w:t>
            </w:r>
            <w:r w:rsidRPr="009B778C">
              <w:rPr>
                <w:rFonts w:ascii="Times New Roman" w:hAnsi="Times New Roman"/>
                <w:sz w:val="18"/>
                <w:szCs w:val="18"/>
              </w:rPr>
              <w:t>≤150mm</w:t>
            </w:r>
            <w:r w:rsidRPr="009B778C">
              <w:rPr>
                <w:rFonts w:ascii="Times New Roman" w:hAnsi="宋体"/>
                <w:sz w:val="18"/>
                <w:szCs w:val="18"/>
              </w:rPr>
              <w:t>；续燃时间：续</w:t>
            </w:r>
            <w:r w:rsidRPr="009B778C">
              <w:rPr>
                <w:rFonts w:ascii="Times New Roman" w:hAnsi="宋体" w:hint="eastAsia"/>
                <w:sz w:val="18"/>
                <w:szCs w:val="18"/>
              </w:rPr>
              <w:t>、阴</w:t>
            </w:r>
            <w:r w:rsidRPr="009B778C">
              <w:rPr>
                <w:rFonts w:ascii="Times New Roman" w:hAnsi="宋体"/>
                <w:sz w:val="18"/>
                <w:szCs w:val="18"/>
              </w:rPr>
              <w:t>燃时</w:t>
            </w:r>
            <w:r w:rsidRPr="009B778C">
              <w:rPr>
                <w:rFonts w:ascii="Times New Roman" w:hAnsi="宋体" w:hint="eastAsia"/>
                <w:sz w:val="18"/>
                <w:szCs w:val="18"/>
              </w:rPr>
              <w:t>间</w:t>
            </w:r>
            <w:r w:rsidRPr="009B778C">
              <w:rPr>
                <w:rFonts w:ascii="Times New Roman" w:hAnsi="Times New Roman"/>
                <w:sz w:val="18"/>
                <w:szCs w:val="18"/>
              </w:rPr>
              <w:t>≤15S</w:t>
            </w:r>
            <w:r w:rsidRPr="009B778C">
              <w:rPr>
                <w:rFonts w:ascii="Times New Roman" w:hAnsi="宋体"/>
                <w:sz w:val="18"/>
                <w:szCs w:val="18"/>
              </w:rPr>
              <w:t>；熔融滴落物：不得引起脱脂棉燃烧或阴燃</w:t>
            </w:r>
            <w:r w:rsidRPr="009B778C">
              <w:rPr>
                <w:rFonts w:ascii="Times New Roman" w:hAnsi="宋体" w:hint="eastAsia"/>
                <w:sz w:val="18"/>
                <w:szCs w:val="18"/>
              </w:rPr>
              <w:t>。</w:t>
            </w:r>
          </w:p>
          <w:p w:rsidR="008F3D14" w:rsidRPr="009B778C" w:rsidRDefault="008F3D14" w:rsidP="009B778C">
            <w:pPr>
              <w:rPr>
                <w:rFonts w:ascii="Times New Roman" w:hAnsi="Times New Roman"/>
                <w:sz w:val="18"/>
                <w:szCs w:val="18"/>
              </w:rPr>
            </w:pPr>
            <w:r w:rsidRPr="009B778C">
              <w:rPr>
                <w:rFonts w:ascii="Times New Roman" w:hAnsi="Times New Roman"/>
                <w:sz w:val="18"/>
                <w:szCs w:val="18"/>
              </w:rPr>
              <w:t>7.</w:t>
            </w:r>
            <w:proofErr w:type="gramStart"/>
            <w:r w:rsidRPr="009B778C">
              <w:rPr>
                <w:rFonts w:ascii="Times New Roman" w:hAnsi="Times New Roman"/>
                <w:sz w:val="18"/>
                <w:szCs w:val="18"/>
              </w:rPr>
              <w:t>篷</w:t>
            </w:r>
            <w:proofErr w:type="gramEnd"/>
            <w:r w:rsidRPr="009B778C">
              <w:rPr>
                <w:rFonts w:ascii="Times New Roman" w:hAnsi="Times New Roman"/>
                <w:sz w:val="18"/>
                <w:szCs w:val="18"/>
              </w:rPr>
              <w:t>体质量</w:t>
            </w:r>
          </w:p>
          <w:p w:rsidR="008F3D14" w:rsidRPr="009B778C" w:rsidRDefault="008F3D14" w:rsidP="009B778C">
            <w:pPr>
              <w:rPr>
                <w:rFonts w:ascii="Times New Roman" w:hAnsi="Times New Roman"/>
                <w:sz w:val="18"/>
                <w:szCs w:val="18"/>
              </w:rPr>
            </w:pPr>
            <w:r w:rsidRPr="009B778C">
              <w:rPr>
                <w:rFonts w:ascii="Times New Roman" w:hAnsi="Times New Roman"/>
                <w:sz w:val="18"/>
                <w:szCs w:val="18"/>
              </w:rPr>
              <w:t>7.1</w:t>
            </w:r>
            <w:proofErr w:type="gramStart"/>
            <w:r w:rsidRPr="009B778C">
              <w:rPr>
                <w:rFonts w:ascii="Times New Roman" w:hAnsi="Times New Roman"/>
                <w:sz w:val="18"/>
                <w:szCs w:val="18"/>
              </w:rPr>
              <w:t>篷体面料</w:t>
            </w:r>
            <w:proofErr w:type="gramEnd"/>
            <w:r w:rsidRPr="009B778C">
              <w:rPr>
                <w:rFonts w:ascii="Times New Roman" w:hAnsi="Times New Roman"/>
                <w:sz w:val="18"/>
                <w:szCs w:val="18"/>
              </w:rPr>
              <w:t>颜色为天蓝色，涂层颜色应与面料颜色一致或浅于基布颜色，</w:t>
            </w:r>
            <w:proofErr w:type="gramStart"/>
            <w:r w:rsidRPr="009B778C">
              <w:rPr>
                <w:rFonts w:ascii="Times New Roman" w:hAnsi="Times New Roman"/>
                <w:sz w:val="18"/>
                <w:szCs w:val="18"/>
              </w:rPr>
              <w:t>篷体各</w:t>
            </w:r>
            <w:proofErr w:type="gramEnd"/>
            <w:r w:rsidRPr="009B778C">
              <w:rPr>
                <w:rFonts w:ascii="Times New Roman" w:hAnsi="Times New Roman"/>
                <w:sz w:val="18"/>
                <w:szCs w:val="18"/>
              </w:rPr>
              <w:t>部位色差不低于</w:t>
            </w:r>
            <w:r w:rsidRPr="009B778C">
              <w:rPr>
                <w:rFonts w:ascii="Times New Roman" w:hAnsi="Times New Roman"/>
                <w:sz w:val="18"/>
                <w:szCs w:val="18"/>
              </w:rPr>
              <w:t>GB/T250-2008</w:t>
            </w:r>
            <w:r w:rsidRPr="009B778C">
              <w:rPr>
                <w:rFonts w:ascii="Times New Roman" w:hAnsi="Times New Roman"/>
                <w:sz w:val="18"/>
                <w:szCs w:val="18"/>
              </w:rPr>
              <w:t>规定的</w:t>
            </w:r>
            <w:r w:rsidRPr="009B778C">
              <w:rPr>
                <w:rFonts w:ascii="Times New Roman" w:hAnsi="Times New Roman"/>
                <w:sz w:val="18"/>
                <w:szCs w:val="18"/>
              </w:rPr>
              <w:t>3-4</w:t>
            </w:r>
            <w:r w:rsidRPr="009B778C">
              <w:rPr>
                <w:rFonts w:ascii="Times New Roman" w:hAnsi="Times New Roman"/>
                <w:sz w:val="18"/>
                <w:szCs w:val="18"/>
              </w:rPr>
              <w:t>级；</w:t>
            </w:r>
          </w:p>
          <w:p w:rsidR="008F3D14" w:rsidRPr="009B778C" w:rsidRDefault="008F3D14" w:rsidP="009B778C">
            <w:pPr>
              <w:widowControl/>
              <w:jc w:val="left"/>
              <w:rPr>
                <w:b/>
                <w:color w:val="000000"/>
                <w:sz w:val="18"/>
                <w:szCs w:val="18"/>
              </w:rPr>
            </w:pPr>
            <w:r w:rsidRPr="009B778C">
              <w:rPr>
                <w:sz w:val="18"/>
                <w:szCs w:val="18"/>
              </w:rPr>
              <w:t>7.</w:t>
            </w:r>
            <w:r w:rsidRPr="009B778C">
              <w:rPr>
                <w:rFonts w:hint="eastAsia"/>
                <w:sz w:val="18"/>
                <w:szCs w:val="18"/>
              </w:rPr>
              <w:t>2</w:t>
            </w:r>
            <w:proofErr w:type="gramStart"/>
            <w:r w:rsidRPr="009B778C">
              <w:rPr>
                <w:sz w:val="18"/>
                <w:szCs w:val="18"/>
              </w:rPr>
              <w:t>各</w:t>
            </w:r>
            <w:proofErr w:type="gramEnd"/>
            <w:r w:rsidRPr="009B778C">
              <w:rPr>
                <w:sz w:val="18"/>
                <w:szCs w:val="18"/>
              </w:rPr>
              <w:t>缝制部位应缝制牢固，不得有开线、断线、跳线、破损、死折、皱折、反线、残留针眼、出套、毛漏、下炕（掉道、塌边）等缺陷。</w:t>
            </w:r>
          </w:p>
        </w:tc>
        <w:tc>
          <w:tcPr>
            <w:tcW w:w="631" w:type="dxa"/>
            <w:shd w:val="clear" w:color="auto" w:fill="auto"/>
            <w:vAlign w:val="center"/>
          </w:tcPr>
          <w:p w:rsidR="008F3D14" w:rsidRDefault="008F3D14">
            <w:pPr>
              <w:widowControl/>
              <w:jc w:val="center"/>
              <w:rPr>
                <w:bCs/>
                <w:color w:val="000000"/>
                <w:szCs w:val="21"/>
              </w:rPr>
            </w:pPr>
            <w:r>
              <w:rPr>
                <w:rFonts w:hint="eastAsia"/>
                <w:bCs/>
                <w:color w:val="000000"/>
                <w:szCs w:val="21"/>
              </w:rPr>
              <w:t>顶</w:t>
            </w:r>
          </w:p>
        </w:tc>
        <w:tc>
          <w:tcPr>
            <w:tcW w:w="612" w:type="dxa"/>
            <w:shd w:val="clear" w:color="auto" w:fill="auto"/>
            <w:vAlign w:val="center"/>
          </w:tcPr>
          <w:p w:rsidR="008F3D14" w:rsidRDefault="008F3D14">
            <w:pPr>
              <w:widowControl/>
              <w:jc w:val="center"/>
              <w:rPr>
                <w:bCs/>
                <w:color w:val="000000"/>
                <w:szCs w:val="21"/>
              </w:rPr>
            </w:pPr>
            <w:r>
              <w:rPr>
                <w:rFonts w:hint="eastAsia"/>
                <w:bCs/>
                <w:color w:val="000000"/>
                <w:szCs w:val="21"/>
              </w:rPr>
              <w:t>2</w:t>
            </w:r>
          </w:p>
        </w:tc>
        <w:tc>
          <w:tcPr>
            <w:tcW w:w="861" w:type="dxa"/>
            <w:vAlign w:val="center"/>
          </w:tcPr>
          <w:p w:rsidR="008F3D14" w:rsidRPr="008F3D14" w:rsidRDefault="008F3D14" w:rsidP="008F3D14">
            <w:pPr>
              <w:widowControl/>
              <w:jc w:val="center"/>
              <w:rPr>
                <w:rFonts w:asciiTheme="minorEastAsia" w:eastAsiaTheme="minorEastAsia" w:hAnsiTheme="minorEastAsia"/>
                <w:b/>
                <w:color w:val="000000"/>
                <w:szCs w:val="21"/>
              </w:rPr>
            </w:pPr>
            <w:r w:rsidRPr="008F3D14">
              <w:rPr>
                <w:rFonts w:hint="eastAsia"/>
                <w:bCs/>
                <w:color w:val="000000"/>
                <w:szCs w:val="21"/>
              </w:rPr>
              <w:t>0.2</w:t>
            </w:r>
          </w:p>
        </w:tc>
        <w:tc>
          <w:tcPr>
            <w:tcW w:w="1034" w:type="dxa"/>
          </w:tcPr>
          <w:p w:rsidR="008F3D14" w:rsidRDefault="008F3D14">
            <w:pPr>
              <w:widowControl/>
              <w:jc w:val="left"/>
              <w:rPr>
                <w:b/>
                <w:color w:val="000000"/>
                <w:szCs w:val="21"/>
              </w:rPr>
            </w:pPr>
          </w:p>
        </w:tc>
        <w:tc>
          <w:tcPr>
            <w:tcW w:w="1045" w:type="dxa"/>
          </w:tcPr>
          <w:p w:rsidR="008F3D14" w:rsidRDefault="008F3D14">
            <w:pPr>
              <w:widowControl/>
              <w:jc w:val="left"/>
              <w:rPr>
                <w:b/>
                <w:color w:val="000000"/>
                <w:szCs w:val="21"/>
              </w:rPr>
            </w:pPr>
          </w:p>
        </w:tc>
        <w:tc>
          <w:tcPr>
            <w:tcW w:w="450" w:type="dxa"/>
          </w:tcPr>
          <w:p w:rsidR="008F3D14" w:rsidRDefault="008F3D14">
            <w:pPr>
              <w:widowControl/>
              <w:jc w:val="left"/>
              <w:rPr>
                <w:b/>
                <w:color w:val="000000"/>
                <w:szCs w:val="21"/>
              </w:rPr>
            </w:pPr>
          </w:p>
        </w:tc>
      </w:tr>
      <w:tr w:rsidR="008F3D14" w:rsidTr="008F3D14">
        <w:tc>
          <w:tcPr>
            <w:tcW w:w="621" w:type="dxa"/>
            <w:shd w:val="clear" w:color="auto" w:fill="auto"/>
            <w:vAlign w:val="center"/>
          </w:tcPr>
          <w:p w:rsidR="008F3D14" w:rsidRDefault="008F3D14">
            <w:pPr>
              <w:widowControl/>
              <w:spacing w:line="280" w:lineRule="exact"/>
              <w:jc w:val="center"/>
              <w:rPr>
                <w:rFonts w:ascii="宋体" w:hAnsi="宋体" w:cs="宋体"/>
                <w:kern w:val="0"/>
                <w:sz w:val="18"/>
                <w:szCs w:val="18"/>
              </w:rPr>
            </w:pPr>
            <w:r>
              <w:rPr>
                <w:rFonts w:ascii="宋体" w:hAnsi="宋体" w:cs="宋体" w:hint="eastAsia"/>
                <w:kern w:val="0"/>
                <w:sz w:val="18"/>
                <w:szCs w:val="18"/>
              </w:rPr>
              <w:lastRenderedPageBreak/>
              <w:t>3</w:t>
            </w:r>
          </w:p>
        </w:tc>
        <w:tc>
          <w:tcPr>
            <w:tcW w:w="999" w:type="dxa"/>
            <w:shd w:val="clear" w:color="auto" w:fill="auto"/>
            <w:vAlign w:val="center"/>
          </w:tcPr>
          <w:p w:rsidR="008F3D14" w:rsidRDefault="008F3D14">
            <w:pPr>
              <w:widowControl/>
              <w:spacing w:line="280" w:lineRule="exact"/>
              <w:jc w:val="center"/>
              <w:rPr>
                <w:rFonts w:ascii="宋体" w:hAnsi="宋体" w:cs="宋体"/>
                <w:kern w:val="0"/>
                <w:sz w:val="18"/>
                <w:szCs w:val="18"/>
              </w:rPr>
            </w:pPr>
            <w:r>
              <w:rPr>
                <w:rFonts w:ascii="宋体" w:hAnsi="宋体" w:cs="宋体" w:hint="eastAsia"/>
                <w:kern w:val="0"/>
                <w:sz w:val="18"/>
                <w:szCs w:val="18"/>
              </w:rPr>
              <w:t>折叠床</w:t>
            </w:r>
          </w:p>
        </w:tc>
        <w:tc>
          <w:tcPr>
            <w:tcW w:w="3201" w:type="dxa"/>
          </w:tcPr>
          <w:p w:rsidR="008F3D14" w:rsidRPr="009B778C" w:rsidRDefault="008F3D14" w:rsidP="009B778C">
            <w:pPr>
              <w:widowControl/>
              <w:rPr>
                <w:rFonts w:ascii="Times New Roman" w:hAnsi="Times New Roman"/>
                <w:sz w:val="18"/>
                <w:szCs w:val="18"/>
              </w:rPr>
            </w:pPr>
            <w:r w:rsidRPr="009B778C">
              <w:rPr>
                <w:rFonts w:ascii="Times New Roman" w:hAnsi="Times New Roman"/>
                <w:sz w:val="18"/>
                <w:szCs w:val="18"/>
              </w:rPr>
              <w:t>1</w:t>
            </w:r>
            <w:r w:rsidRPr="009B778C">
              <w:rPr>
                <w:rFonts w:ascii="Times New Roman" w:hAnsi="宋体"/>
                <w:sz w:val="18"/>
                <w:szCs w:val="18"/>
              </w:rPr>
              <w:t>、折叠床成品尺寸：</w:t>
            </w:r>
            <w:r w:rsidRPr="009B778C">
              <w:rPr>
                <w:rFonts w:ascii="Times New Roman" w:hAnsi="Times New Roman"/>
                <w:kern w:val="0"/>
                <w:sz w:val="18"/>
                <w:szCs w:val="18"/>
              </w:rPr>
              <w:t>≥</w:t>
            </w:r>
            <w:r w:rsidRPr="009B778C">
              <w:rPr>
                <w:rFonts w:ascii="Times New Roman" w:hAnsi="Times New Roman"/>
                <w:sz w:val="18"/>
                <w:szCs w:val="18"/>
              </w:rPr>
              <w:t>1850mm×700mm×350mm</w:t>
            </w:r>
            <w:r w:rsidRPr="009B778C">
              <w:rPr>
                <w:rFonts w:ascii="Times New Roman" w:hAnsi="宋体"/>
                <w:sz w:val="18"/>
                <w:szCs w:val="18"/>
              </w:rPr>
              <w:t>。</w:t>
            </w:r>
          </w:p>
          <w:p w:rsidR="008F3D14" w:rsidRPr="009B778C" w:rsidRDefault="008F3D14" w:rsidP="009B778C">
            <w:pPr>
              <w:widowControl/>
              <w:rPr>
                <w:rFonts w:ascii="Times New Roman" w:hAnsi="Times New Roman"/>
                <w:sz w:val="18"/>
                <w:szCs w:val="18"/>
              </w:rPr>
            </w:pPr>
            <w:r w:rsidRPr="009B778C">
              <w:rPr>
                <w:rFonts w:ascii="Times New Roman" w:hAnsi="Times New Roman"/>
                <w:sz w:val="18"/>
                <w:szCs w:val="18"/>
              </w:rPr>
              <w:t>2</w:t>
            </w:r>
            <w:r w:rsidRPr="009B778C">
              <w:rPr>
                <w:rFonts w:ascii="Times New Roman" w:hAnsi="宋体"/>
                <w:sz w:val="18"/>
                <w:szCs w:val="18"/>
              </w:rPr>
              <w:t>、救灾专用折叠床为钢管床架折叠式。折叠床由床面和床架两部分组成，床头附带一个可搭扣的枕头，床面的上半部位加垫塑料板一块，塑料板在使用时向床尾方向推，折叠时向床头方向推。床背面配置可调节束紧带两条。</w:t>
            </w:r>
          </w:p>
          <w:p w:rsidR="008F3D14" w:rsidRPr="009B778C" w:rsidRDefault="008F3D14" w:rsidP="009B778C">
            <w:pPr>
              <w:widowControl/>
              <w:rPr>
                <w:rFonts w:ascii="Times New Roman" w:hAnsi="宋体"/>
                <w:sz w:val="18"/>
                <w:szCs w:val="18"/>
              </w:rPr>
            </w:pPr>
            <w:r w:rsidRPr="009B778C">
              <w:rPr>
                <w:rFonts w:ascii="宋体" w:hAnsi="宋体" w:hint="eastAsia"/>
                <w:b/>
                <w:bCs/>
                <w:sz w:val="18"/>
                <w:szCs w:val="18"/>
              </w:rPr>
              <w:t>▲</w:t>
            </w:r>
            <w:r w:rsidRPr="009B778C">
              <w:rPr>
                <w:rFonts w:ascii="Times New Roman" w:hAnsi="Times New Roman"/>
                <w:sz w:val="18"/>
                <w:szCs w:val="18"/>
              </w:rPr>
              <w:t>3</w:t>
            </w:r>
            <w:r w:rsidRPr="009B778C">
              <w:rPr>
                <w:rFonts w:ascii="Times New Roman" w:hAnsi="宋体"/>
                <w:sz w:val="18"/>
                <w:szCs w:val="18"/>
              </w:rPr>
              <w:t>、面料：天蓝</w:t>
            </w:r>
            <w:r w:rsidRPr="009B778C">
              <w:rPr>
                <w:rFonts w:ascii="Times New Roman" w:hAnsi="宋体" w:hint="eastAsia"/>
                <w:sz w:val="18"/>
                <w:szCs w:val="18"/>
              </w:rPr>
              <w:t>色</w:t>
            </w:r>
            <w:r w:rsidRPr="009B778C">
              <w:rPr>
                <w:rFonts w:ascii="Times New Roman" w:hAnsi="Times New Roman"/>
                <w:sz w:val="18"/>
                <w:szCs w:val="18"/>
              </w:rPr>
              <w:t>666dtex×666dtex</w:t>
            </w:r>
            <w:r w:rsidRPr="009B778C">
              <w:rPr>
                <w:rFonts w:ascii="Times New Roman" w:hAnsi="宋体"/>
                <w:sz w:val="18"/>
                <w:szCs w:val="18"/>
              </w:rPr>
              <w:t>涤纶丝</w:t>
            </w:r>
            <w:r w:rsidRPr="009B778C">
              <w:rPr>
                <w:rFonts w:ascii="Times New Roman" w:hAnsi="Times New Roman"/>
                <w:sz w:val="18"/>
                <w:szCs w:val="18"/>
              </w:rPr>
              <w:t>PVC</w:t>
            </w:r>
            <w:r w:rsidRPr="009B778C">
              <w:rPr>
                <w:rFonts w:ascii="Times New Roman" w:hAnsi="宋体"/>
                <w:sz w:val="18"/>
                <w:szCs w:val="18"/>
              </w:rPr>
              <w:t>涂层布。</w:t>
            </w:r>
          </w:p>
          <w:p w:rsidR="008F3D14" w:rsidRPr="009B778C" w:rsidRDefault="008F3D14" w:rsidP="009B778C">
            <w:pPr>
              <w:rPr>
                <w:rFonts w:ascii="Times New Roman" w:hAnsi="Times New Roman"/>
                <w:kern w:val="0"/>
                <w:sz w:val="18"/>
                <w:szCs w:val="18"/>
              </w:rPr>
            </w:pPr>
            <w:r w:rsidRPr="009B778C">
              <w:rPr>
                <w:rFonts w:ascii="Times New Roman" w:hAnsi="Times New Roman" w:hint="eastAsia"/>
                <w:sz w:val="18"/>
                <w:szCs w:val="18"/>
              </w:rPr>
              <w:t>3</w:t>
            </w:r>
            <w:r w:rsidRPr="009B778C">
              <w:rPr>
                <w:rFonts w:ascii="Times New Roman" w:hAnsi="Times New Roman"/>
                <w:sz w:val="18"/>
                <w:szCs w:val="18"/>
              </w:rPr>
              <w:t>.1</w:t>
            </w:r>
            <w:r w:rsidRPr="009B778C">
              <w:rPr>
                <w:rFonts w:ascii="Times New Roman" w:hAnsi="宋体"/>
                <w:sz w:val="18"/>
                <w:szCs w:val="18"/>
              </w:rPr>
              <w:t>单位面积质量</w:t>
            </w:r>
            <w:r w:rsidRPr="009B778C">
              <w:rPr>
                <w:rFonts w:ascii="Times New Roman" w:hAnsi="Times New Roman"/>
                <w:kern w:val="0"/>
                <w:sz w:val="18"/>
                <w:szCs w:val="18"/>
              </w:rPr>
              <w:t>≥450 g/</w:t>
            </w:r>
            <w:r w:rsidRPr="009B778C">
              <w:rPr>
                <w:rFonts w:ascii="Times New Roman" w:hAnsi="宋体"/>
                <w:kern w:val="0"/>
                <w:sz w:val="18"/>
                <w:szCs w:val="18"/>
              </w:rPr>
              <w:t>㎡</w:t>
            </w:r>
          </w:p>
          <w:p w:rsidR="008F3D14" w:rsidRPr="009B778C" w:rsidRDefault="008F3D14" w:rsidP="009B778C">
            <w:pPr>
              <w:widowControl/>
              <w:rPr>
                <w:rFonts w:ascii="Times New Roman" w:hAnsi="Times New Roman"/>
                <w:kern w:val="0"/>
                <w:sz w:val="18"/>
                <w:szCs w:val="18"/>
              </w:rPr>
            </w:pPr>
            <w:r w:rsidRPr="009B778C">
              <w:rPr>
                <w:rFonts w:ascii="Times New Roman" w:hAnsi="Times New Roman" w:hint="eastAsia"/>
                <w:kern w:val="0"/>
                <w:sz w:val="18"/>
                <w:szCs w:val="18"/>
              </w:rPr>
              <w:t>3</w:t>
            </w:r>
            <w:r w:rsidRPr="009B778C">
              <w:rPr>
                <w:rFonts w:ascii="Times New Roman" w:hAnsi="Times New Roman"/>
                <w:kern w:val="0"/>
                <w:sz w:val="18"/>
                <w:szCs w:val="18"/>
              </w:rPr>
              <w:t>.2</w:t>
            </w:r>
            <w:r w:rsidRPr="009B778C">
              <w:rPr>
                <w:rFonts w:ascii="Times New Roman" w:hAnsi="宋体"/>
                <w:kern w:val="0"/>
                <w:sz w:val="18"/>
                <w:szCs w:val="18"/>
              </w:rPr>
              <w:t>经向断裂强力</w:t>
            </w:r>
            <w:r w:rsidRPr="009B778C">
              <w:rPr>
                <w:rFonts w:ascii="Times New Roman" w:hAnsi="Times New Roman"/>
                <w:kern w:val="0"/>
                <w:sz w:val="18"/>
                <w:szCs w:val="18"/>
              </w:rPr>
              <w:t xml:space="preserve"> ≥1600 N/5</w:t>
            </w:r>
            <w:r w:rsidRPr="009B778C">
              <w:rPr>
                <w:rFonts w:ascii="Times New Roman" w:hAnsi="宋体"/>
                <w:kern w:val="0"/>
                <w:sz w:val="18"/>
                <w:szCs w:val="18"/>
              </w:rPr>
              <w:t>㎝、纬向断裂强力</w:t>
            </w:r>
            <w:r w:rsidRPr="009B778C">
              <w:rPr>
                <w:rFonts w:ascii="Times New Roman" w:hAnsi="Times New Roman"/>
                <w:kern w:val="0"/>
                <w:sz w:val="18"/>
                <w:szCs w:val="18"/>
              </w:rPr>
              <w:t>≥ 1350 N/5</w:t>
            </w:r>
            <w:r w:rsidRPr="009B778C">
              <w:rPr>
                <w:rFonts w:ascii="Times New Roman" w:hAnsi="宋体"/>
                <w:kern w:val="0"/>
                <w:sz w:val="18"/>
                <w:szCs w:val="18"/>
              </w:rPr>
              <w:t>㎝；</w:t>
            </w:r>
          </w:p>
          <w:p w:rsidR="008F3D14" w:rsidRPr="009B778C" w:rsidRDefault="008F3D14" w:rsidP="009B778C">
            <w:pPr>
              <w:widowControl/>
              <w:rPr>
                <w:rFonts w:ascii="Times New Roman" w:hAnsi="Times New Roman"/>
                <w:kern w:val="0"/>
                <w:sz w:val="18"/>
                <w:szCs w:val="18"/>
              </w:rPr>
            </w:pPr>
            <w:r w:rsidRPr="009B778C">
              <w:rPr>
                <w:rFonts w:ascii="Times New Roman" w:hAnsi="Times New Roman" w:hint="eastAsia"/>
                <w:kern w:val="0"/>
                <w:sz w:val="18"/>
                <w:szCs w:val="18"/>
              </w:rPr>
              <w:t>3</w:t>
            </w:r>
            <w:r w:rsidRPr="009B778C">
              <w:rPr>
                <w:rFonts w:ascii="Times New Roman" w:hAnsi="Times New Roman"/>
                <w:kern w:val="0"/>
                <w:sz w:val="18"/>
                <w:szCs w:val="18"/>
              </w:rPr>
              <w:t>.3</w:t>
            </w:r>
            <w:r w:rsidRPr="009B778C">
              <w:rPr>
                <w:rFonts w:ascii="Times New Roman" w:hAnsi="宋体"/>
                <w:kern w:val="0"/>
                <w:sz w:val="18"/>
                <w:szCs w:val="18"/>
              </w:rPr>
              <w:t>经向撕破强力</w:t>
            </w:r>
            <w:r w:rsidRPr="009B778C">
              <w:rPr>
                <w:rFonts w:ascii="Times New Roman" w:hAnsi="Times New Roman"/>
                <w:kern w:val="0"/>
                <w:sz w:val="18"/>
                <w:szCs w:val="18"/>
              </w:rPr>
              <w:t xml:space="preserve"> ≥45 N</w:t>
            </w:r>
            <w:r w:rsidRPr="009B778C">
              <w:rPr>
                <w:rFonts w:ascii="Times New Roman" w:hAnsi="宋体"/>
                <w:kern w:val="0"/>
                <w:sz w:val="18"/>
                <w:szCs w:val="18"/>
              </w:rPr>
              <w:t>、纬向撕破强力</w:t>
            </w:r>
            <w:r w:rsidRPr="009B778C">
              <w:rPr>
                <w:rFonts w:ascii="Times New Roman" w:hAnsi="Times New Roman"/>
                <w:kern w:val="0"/>
                <w:sz w:val="18"/>
                <w:szCs w:val="18"/>
              </w:rPr>
              <w:t>≥40 N</w:t>
            </w:r>
            <w:r w:rsidRPr="009B778C">
              <w:rPr>
                <w:rFonts w:ascii="Times New Roman" w:hAnsi="宋体"/>
                <w:kern w:val="0"/>
                <w:sz w:val="18"/>
                <w:szCs w:val="18"/>
              </w:rPr>
              <w:t>；</w:t>
            </w:r>
          </w:p>
          <w:p w:rsidR="008F3D14" w:rsidRPr="009B778C" w:rsidRDefault="008F3D14" w:rsidP="009B778C">
            <w:pPr>
              <w:rPr>
                <w:rFonts w:ascii="Times New Roman" w:hAnsi="Times New Roman"/>
                <w:sz w:val="18"/>
                <w:szCs w:val="18"/>
              </w:rPr>
            </w:pPr>
            <w:r w:rsidRPr="009B778C">
              <w:rPr>
                <w:rFonts w:ascii="Times New Roman" w:hAnsi="Times New Roman" w:hint="eastAsia"/>
                <w:sz w:val="18"/>
                <w:szCs w:val="18"/>
              </w:rPr>
              <w:t>3</w:t>
            </w:r>
            <w:r w:rsidRPr="009B778C">
              <w:rPr>
                <w:rFonts w:ascii="Times New Roman" w:hAnsi="Times New Roman"/>
                <w:sz w:val="18"/>
                <w:szCs w:val="18"/>
              </w:rPr>
              <w:t>.4</w:t>
            </w:r>
            <w:r w:rsidRPr="009B778C">
              <w:rPr>
                <w:rFonts w:ascii="Times New Roman" w:hAnsi="宋体"/>
                <w:sz w:val="18"/>
                <w:szCs w:val="18"/>
              </w:rPr>
              <w:t>静水压</w:t>
            </w:r>
            <w:r w:rsidRPr="009B778C">
              <w:rPr>
                <w:rFonts w:ascii="Times New Roman" w:hAnsi="Times New Roman"/>
                <w:kern w:val="0"/>
                <w:sz w:val="18"/>
                <w:szCs w:val="18"/>
              </w:rPr>
              <w:t xml:space="preserve">≥50 </w:t>
            </w:r>
            <w:proofErr w:type="spellStart"/>
            <w:r w:rsidRPr="009B778C">
              <w:rPr>
                <w:rFonts w:ascii="Times New Roman" w:hAnsi="Times New Roman"/>
                <w:kern w:val="0"/>
                <w:sz w:val="18"/>
                <w:szCs w:val="18"/>
              </w:rPr>
              <w:t>kPa</w:t>
            </w:r>
            <w:proofErr w:type="spellEnd"/>
            <w:r w:rsidRPr="009B778C">
              <w:rPr>
                <w:rFonts w:ascii="Times New Roman" w:hAnsi="Times New Roman" w:hint="eastAsia"/>
                <w:kern w:val="0"/>
                <w:sz w:val="18"/>
                <w:szCs w:val="18"/>
              </w:rPr>
              <w:t>；</w:t>
            </w:r>
          </w:p>
          <w:p w:rsidR="008F3D14" w:rsidRPr="009B778C" w:rsidRDefault="008F3D14" w:rsidP="009B778C">
            <w:pPr>
              <w:widowControl/>
              <w:rPr>
                <w:rFonts w:ascii="Times New Roman" w:hAnsi="Times New Roman"/>
                <w:sz w:val="18"/>
                <w:szCs w:val="18"/>
              </w:rPr>
            </w:pPr>
            <w:r w:rsidRPr="009B778C">
              <w:rPr>
                <w:rFonts w:ascii="Times New Roman" w:hAnsi="Times New Roman" w:hint="eastAsia"/>
                <w:sz w:val="18"/>
                <w:szCs w:val="18"/>
              </w:rPr>
              <w:t>3</w:t>
            </w:r>
            <w:r w:rsidRPr="009B778C">
              <w:rPr>
                <w:rFonts w:ascii="Times New Roman" w:hAnsi="Times New Roman"/>
                <w:sz w:val="18"/>
                <w:szCs w:val="18"/>
              </w:rPr>
              <w:t>.5</w:t>
            </w:r>
            <w:r w:rsidRPr="009B778C">
              <w:rPr>
                <w:rFonts w:ascii="Times New Roman" w:hAnsi="宋体"/>
                <w:sz w:val="18"/>
                <w:szCs w:val="18"/>
              </w:rPr>
              <w:t>阻燃性能：损毁长度</w:t>
            </w:r>
            <w:r w:rsidRPr="009B778C">
              <w:rPr>
                <w:rFonts w:ascii="Times New Roman" w:hAnsi="Times New Roman"/>
                <w:sz w:val="18"/>
                <w:szCs w:val="18"/>
              </w:rPr>
              <w:t>≤150mm</w:t>
            </w:r>
            <w:r w:rsidRPr="009B778C">
              <w:rPr>
                <w:rFonts w:ascii="Times New Roman" w:hAnsi="宋体" w:hint="eastAsia"/>
                <w:sz w:val="18"/>
                <w:szCs w:val="18"/>
              </w:rPr>
              <w:t>；</w:t>
            </w:r>
            <w:r w:rsidRPr="009B778C">
              <w:rPr>
                <w:rFonts w:ascii="Times New Roman" w:hAnsi="宋体"/>
                <w:sz w:val="18"/>
                <w:szCs w:val="18"/>
              </w:rPr>
              <w:t>续</w:t>
            </w:r>
            <w:r w:rsidRPr="009B778C">
              <w:rPr>
                <w:rFonts w:ascii="Times New Roman" w:hAnsi="宋体" w:hint="eastAsia"/>
                <w:sz w:val="18"/>
                <w:szCs w:val="18"/>
              </w:rPr>
              <w:t>、阴</w:t>
            </w:r>
            <w:r w:rsidRPr="009B778C">
              <w:rPr>
                <w:rFonts w:ascii="Times New Roman" w:hAnsi="宋体"/>
                <w:sz w:val="18"/>
                <w:szCs w:val="18"/>
              </w:rPr>
              <w:t>燃时间</w:t>
            </w:r>
            <w:r w:rsidRPr="009B778C">
              <w:rPr>
                <w:rFonts w:ascii="Times New Roman" w:hAnsi="Times New Roman"/>
                <w:sz w:val="18"/>
                <w:szCs w:val="18"/>
              </w:rPr>
              <w:t>≤15S</w:t>
            </w:r>
            <w:r w:rsidRPr="009B778C">
              <w:rPr>
                <w:rFonts w:ascii="Times New Roman" w:hAnsi="宋体"/>
                <w:sz w:val="18"/>
                <w:szCs w:val="18"/>
              </w:rPr>
              <w:t>；熔融滴落物：不得引起脱脂棉燃烧或阴燃；</w:t>
            </w:r>
          </w:p>
          <w:p w:rsidR="008F3D14" w:rsidRPr="009B778C" w:rsidRDefault="008F3D14" w:rsidP="009B778C">
            <w:pPr>
              <w:widowControl/>
              <w:rPr>
                <w:rFonts w:ascii="Times New Roman" w:hAnsi="宋体"/>
                <w:sz w:val="18"/>
                <w:szCs w:val="18"/>
              </w:rPr>
            </w:pPr>
            <w:r w:rsidRPr="009B778C">
              <w:rPr>
                <w:rFonts w:ascii="宋体" w:hAnsi="宋体" w:hint="eastAsia"/>
                <w:b/>
                <w:bCs/>
                <w:sz w:val="18"/>
                <w:szCs w:val="18"/>
              </w:rPr>
              <w:t>▲</w:t>
            </w:r>
            <w:r w:rsidRPr="009B778C">
              <w:rPr>
                <w:rFonts w:ascii="Times New Roman" w:hAnsi="Times New Roman" w:hint="eastAsia"/>
                <w:sz w:val="18"/>
                <w:szCs w:val="18"/>
              </w:rPr>
              <w:t>4</w:t>
            </w:r>
            <w:r w:rsidRPr="009B778C">
              <w:rPr>
                <w:rFonts w:ascii="Times New Roman" w:hAnsi="Times New Roman" w:hint="eastAsia"/>
                <w:sz w:val="18"/>
                <w:szCs w:val="18"/>
              </w:rPr>
              <w:t>、</w:t>
            </w:r>
            <w:r w:rsidRPr="009B778C">
              <w:rPr>
                <w:rFonts w:ascii="Times New Roman" w:hAnsi="宋体"/>
                <w:sz w:val="18"/>
                <w:szCs w:val="18"/>
              </w:rPr>
              <w:t>焊接钢管</w:t>
            </w:r>
            <w:r w:rsidRPr="009B778C">
              <w:rPr>
                <w:rFonts w:ascii="Times New Roman" w:hAnsi="宋体" w:hint="eastAsia"/>
                <w:sz w:val="18"/>
                <w:szCs w:val="18"/>
              </w:rPr>
              <w:t>规格：</w:t>
            </w:r>
            <w:r w:rsidRPr="009B778C">
              <w:rPr>
                <w:rFonts w:ascii="Times New Roman" w:hAnsi="Times New Roman"/>
                <w:sz w:val="18"/>
                <w:szCs w:val="18"/>
              </w:rPr>
              <w:t>Q195</w:t>
            </w:r>
            <w:r w:rsidRPr="009B778C">
              <w:rPr>
                <w:rFonts w:ascii="Times New Roman" w:hAnsi="Times New Roman" w:hint="eastAsia"/>
                <w:sz w:val="18"/>
                <w:szCs w:val="18"/>
              </w:rPr>
              <w:t xml:space="preserve"> </w:t>
            </w:r>
            <w:r w:rsidRPr="009B778C">
              <w:rPr>
                <w:rFonts w:ascii="Times New Roman" w:hAnsi="Times New Roman"/>
                <w:sz w:val="18"/>
                <w:szCs w:val="18"/>
              </w:rPr>
              <w:t xml:space="preserve"> Φ25mm×1.1mm</w:t>
            </w:r>
            <w:r w:rsidRPr="009B778C">
              <w:rPr>
                <w:rFonts w:ascii="Times New Roman" w:hAnsi="宋体"/>
                <w:sz w:val="18"/>
                <w:szCs w:val="18"/>
              </w:rPr>
              <w:t>。</w:t>
            </w:r>
          </w:p>
          <w:p w:rsidR="008F3D14" w:rsidRPr="009B778C" w:rsidRDefault="008F3D14" w:rsidP="009B778C">
            <w:pPr>
              <w:rPr>
                <w:rFonts w:ascii="Times New Roman" w:hAnsi="Times New Roman"/>
                <w:sz w:val="18"/>
                <w:szCs w:val="18"/>
              </w:rPr>
            </w:pPr>
            <w:r w:rsidRPr="009B778C">
              <w:rPr>
                <w:rFonts w:ascii="Times New Roman" w:hAnsi="Times New Roman" w:hint="eastAsia"/>
                <w:sz w:val="18"/>
                <w:szCs w:val="18"/>
              </w:rPr>
              <w:t>5</w:t>
            </w:r>
            <w:r w:rsidRPr="009B778C">
              <w:rPr>
                <w:rFonts w:ascii="Times New Roman" w:hAnsi="宋体"/>
                <w:sz w:val="18"/>
                <w:szCs w:val="18"/>
              </w:rPr>
              <w:t>、床架</w:t>
            </w:r>
            <w:r w:rsidRPr="009B778C">
              <w:rPr>
                <w:rFonts w:ascii="Times New Roman" w:hAnsi="宋体" w:hint="eastAsia"/>
                <w:sz w:val="18"/>
                <w:szCs w:val="18"/>
              </w:rPr>
              <w:t>要求</w:t>
            </w:r>
          </w:p>
          <w:p w:rsidR="008F3D14" w:rsidRPr="009B778C" w:rsidRDefault="008F3D14" w:rsidP="009B778C">
            <w:pPr>
              <w:widowControl/>
              <w:jc w:val="left"/>
              <w:rPr>
                <w:rFonts w:ascii="Times New Roman" w:hAnsi="Times New Roman"/>
                <w:color w:val="000000"/>
                <w:kern w:val="0"/>
                <w:sz w:val="18"/>
                <w:szCs w:val="18"/>
              </w:rPr>
            </w:pPr>
            <w:r w:rsidRPr="009B778C">
              <w:rPr>
                <w:rFonts w:ascii="Times New Roman" w:hAnsi="Times New Roman" w:hint="eastAsia"/>
                <w:sz w:val="18"/>
                <w:szCs w:val="18"/>
              </w:rPr>
              <w:t>5</w:t>
            </w:r>
            <w:r w:rsidRPr="009B778C">
              <w:rPr>
                <w:rFonts w:ascii="Times New Roman" w:hAnsi="Times New Roman"/>
                <w:sz w:val="18"/>
                <w:szCs w:val="18"/>
              </w:rPr>
              <w:t>.1</w:t>
            </w:r>
            <w:r w:rsidRPr="009B778C">
              <w:rPr>
                <w:rFonts w:ascii="Times New Roman" w:hAnsi="宋体"/>
                <w:color w:val="000000"/>
                <w:kern w:val="0"/>
                <w:sz w:val="18"/>
                <w:szCs w:val="18"/>
              </w:rPr>
              <w:t>床整体支承后水平偏差不得超过</w:t>
            </w:r>
            <w:r w:rsidRPr="009B778C">
              <w:rPr>
                <w:rFonts w:ascii="Times New Roman" w:hAnsi="Times New Roman"/>
                <w:color w:val="000000"/>
                <w:kern w:val="0"/>
                <w:sz w:val="18"/>
                <w:szCs w:val="18"/>
              </w:rPr>
              <w:t>5mm</w:t>
            </w:r>
            <w:r w:rsidRPr="009B778C">
              <w:rPr>
                <w:rFonts w:ascii="Times New Roman" w:hAnsi="宋体"/>
                <w:color w:val="000000"/>
                <w:kern w:val="0"/>
                <w:sz w:val="18"/>
                <w:szCs w:val="18"/>
              </w:rPr>
              <w:t>；</w:t>
            </w:r>
          </w:p>
          <w:p w:rsidR="008F3D14" w:rsidRPr="009B778C" w:rsidRDefault="008F3D14" w:rsidP="009B778C">
            <w:pPr>
              <w:widowControl/>
              <w:jc w:val="left"/>
              <w:rPr>
                <w:rFonts w:ascii="Times New Roman" w:hAnsi="Times New Roman"/>
                <w:color w:val="000000"/>
                <w:kern w:val="0"/>
                <w:sz w:val="18"/>
                <w:szCs w:val="18"/>
              </w:rPr>
            </w:pPr>
            <w:r w:rsidRPr="009B778C">
              <w:rPr>
                <w:rFonts w:ascii="Times New Roman" w:hAnsi="Times New Roman" w:hint="eastAsia"/>
                <w:sz w:val="18"/>
                <w:szCs w:val="18"/>
              </w:rPr>
              <w:t>5</w:t>
            </w:r>
            <w:r w:rsidRPr="009B778C">
              <w:rPr>
                <w:rFonts w:ascii="Times New Roman" w:hAnsi="Times New Roman"/>
                <w:sz w:val="18"/>
                <w:szCs w:val="18"/>
              </w:rPr>
              <w:t>.2</w:t>
            </w:r>
            <w:r w:rsidRPr="009B778C">
              <w:rPr>
                <w:rFonts w:ascii="Times New Roman" w:hAnsi="宋体"/>
                <w:color w:val="000000"/>
                <w:kern w:val="0"/>
                <w:sz w:val="18"/>
                <w:szCs w:val="18"/>
              </w:rPr>
              <w:t>床架、床脚及折页各配件喷塑前需除油、除锈、磷化处理后再进行喷塑环氧树脂处理，颜色为本白；</w:t>
            </w:r>
          </w:p>
          <w:p w:rsidR="008F3D14" w:rsidRPr="009B778C" w:rsidRDefault="008F3D14" w:rsidP="009B778C">
            <w:pPr>
              <w:widowControl/>
              <w:jc w:val="left"/>
              <w:rPr>
                <w:rFonts w:ascii="Times New Roman" w:hAnsi="Times New Roman"/>
                <w:color w:val="000000"/>
                <w:kern w:val="0"/>
                <w:sz w:val="18"/>
                <w:szCs w:val="18"/>
              </w:rPr>
            </w:pPr>
            <w:r w:rsidRPr="009B778C">
              <w:rPr>
                <w:rFonts w:ascii="Times New Roman" w:hAnsi="Times New Roman" w:hint="eastAsia"/>
                <w:sz w:val="18"/>
                <w:szCs w:val="18"/>
              </w:rPr>
              <w:t>5</w:t>
            </w:r>
            <w:r w:rsidRPr="009B778C">
              <w:rPr>
                <w:rFonts w:ascii="Times New Roman" w:hAnsi="Times New Roman"/>
                <w:sz w:val="18"/>
                <w:szCs w:val="18"/>
              </w:rPr>
              <w:t>.3</w:t>
            </w:r>
            <w:r w:rsidRPr="009B778C">
              <w:rPr>
                <w:rFonts w:ascii="Times New Roman" w:hAnsi="宋体"/>
                <w:color w:val="000000"/>
                <w:kern w:val="0"/>
                <w:sz w:val="18"/>
                <w:szCs w:val="18"/>
              </w:rPr>
              <w:t>床架、床脚</w:t>
            </w:r>
            <w:r w:rsidRPr="009B778C">
              <w:rPr>
                <w:rFonts w:ascii="Times New Roman" w:hAnsi="Times New Roman"/>
                <w:color w:val="000000"/>
                <w:kern w:val="0"/>
                <w:sz w:val="18"/>
                <w:szCs w:val="18"/>
              </w:rPr>
              <w:t>100°</w:t>
            </w:r>
            <w:r w:rsidRPr="009B778C">
              <w:rPr>
                <w:rFonts w:ascii="Times New Roman" w:hAnsi="宋体"/>
                <w:color w:val="000000"/>
                <w:kern w:val="0"/>
                <w:sz w:val="18"/>
                <w:szCs w:val="18"/>
              </w:rPr>
              <w:t>～</w:t>
            </w:r>
            <w:r w:rsidRPr="009B778C">
              <w:rPr>
                <w:rFonts w:ascii="Times New Roman" w:hAnsi="Times New Roman"/>
                <w:color w:val="000000"/>
                <w:kern w:val="0"/>
                <w:sz w:val="18"/>
                <w:szCs w:val="18"/>
              </w:rPr>
              <w:t>105°</w:t>
            </w:r>
            <w:r w:rsidRPr="009B778C">
              <w:rPr>
                <w:rFonts w:ascii="Times New Roman" w:hAnsi="宋体"/>
                <w:color w:val="000000"/>
                <w:kern w:val="0"/>
                <w:sz w:val="18"/>
                <w:szCs w:val="18"/>
              </w:rPr>
              <w:t>弯曲部位应规整，各配件表面应光洁，不得有毛刺、锐角。管材不得有裂纹。</w:t>
            </w:r>
          </w:p>
          <w:p w:rsidR="008F3D14" w:rsidRPr="009B778C" w:rsidRDefault="008F3D14" w:rsidP="009B778C">
            <w:pPr>
              <w:widowControl/>
              <w:jc w:val="left"/>
              <w:rPr>
                <w:rFonts w:ascii="Times New Roman" w:hAnsi="Times New Roman"/>
                <w:color w:val="000000"/>
                <w:kern w:val="0"/>
                <w:sz w:val="18"/>
                <w:szCs w:val="18"/>
              </w:rPr>
            </w:pPr>
            <w:r w:rsidRPr="009B778C">
              <w:rPr>
                <w:rFonts w:ascii="Times New Roman" w:hAnsi="Times New Roman" w:hint="eastAsia"/>
                <w:sz w:val="18"/>
                <w:szCs w:val="18"/>
              </w:rPr>
              <w:t>5</w:t>
            </w:r>
            <w:r w:rsidRPr="009B778C">
              <w:rPr>
                <w:rFonts w:ascii="Times New Roman" w:hAnsi="Times New Roman"/>
                <w:sz w:val="18"/>
                <w:szCs w:val="18"/>
              </w:rPr>
              <w:t>.4</w:t>
            </w:r>
            <w:r w:rsidRPr="009B778C">
              <w:rPr>
                <w:rFonts w:ascii="Times New Roman" w:hAnsi="宋体"/>
                <w:color w:val="000000"/>
                <w:kern w:val="0"/>
                <w:sz w:val="18"/>
                <w:szCs w:val="18"/>
              </w:rPr>
              <w:t>活动</w:t>
            </w:r>
            <w:proofErr w:type="gramStart"/>
            <w:r w:rsidRPr="009B778C">
              <w:rPr>
                <w:rFonts w:ascii="Times New Roman" w:hAnsi="宋体"/>
                <w:color w:val="000000"/>
                <w:kern w:val="0"/>
                <w:sz w:val="18"/>
                <w:szCs w:val="18"/>
              </w:rPr>
              <w:t>三节环经电镀锌</w:t>
            </w:r>
            <w:proofErr w:type="gramEnd"/>
            <w:r w:rsidRPr="009B778C">
              <w:rPr>
                <w:rFonts w:ascii="Times New Roman" w:hAnsi="宋体" w:hint="eastAsia"/>
                <w:color w:val="000000"/>
                <w:kern w:val="0"/>
                <w:sz w:val="18"/>
                <w:szCs w:val="18"/>
              </w:rPr>
              <w:t>及</w:t>
            </w:r>
            <w:r w:rsidRPr="009B778C">
              <w:rPr>
                <w:rFonts w:ascii="Times New Roman" w:hAnsi="宋体"/>
                <w:color w:val="000000"/>
                <w:kern w:val="0"/>
                <w:sz w:val="18"/>
                <w:szCs w:val="18"/>
              </w:rPr>
              <w:t>钝化处理，镀层应细致、均匀，不得有镀层粗糙、烧焦、起泡、裂纹、脱落等缺陷。</w:t>
            </w:r>
          </w:p>
          <w:p w:rsidR="008F3D14" w:rsidRPr="009B778C" w:rsidRDefault="008F3D14" w:rsidP="009B778C">
            <w:pPr>
              <w:widowControl/>
              <w:rPr>
                <w:rFonts w:ascii="Times New Roman" w:hAnsi="Times New Roman"/>
                <w:sz w:val="18"/>
                <w:szCs w:val="18"/>
              </w:rPr>
            </w:pPr>
            <w:r w:rsidRPr="009B778C">
              <w:rPr>
                <w:rFonts w:ascii="Times New Roman" w:hAnsi="Times New Roman" w:hint="eastAsia"/>
                <w:sz w:val="18"/>
                <w:szCs w:val="18"/>
              </w:rPr>
              <w:t>6</w:t>
            </w:r>
            <w:r w:rsidRPr="009B778C">
              <w:rPr>
                <w:rFonts w:ascii="Times New Roman" w:hAnsi="宋体"/>
                <w:sz w:val="18"/>
                <w:szCs w:val="18"/>
              </w:rPr>
              <w:t>、缝制要求</w:t>
            </w:r>
          </w:p>
          <w:p w:rsidR="008F3D14" w:rsidRPr="009B778C" w:rsidRDefault="008F3D14" w:rsidP="009B778C">
            <w:pPr>
              <w:widowControl/>
              <w:rPr>
                <w:rFonts w:ascii="Times New Roman" w:hAnsi="Times New Roman"/>
                <w:sz w:val="18"/>
                <w:szCs w:val="18"/>
              </w:rPr>
            </w:pPr>
            <w:r w:rsidRPr="009B778C">
              <w:rPr>
                <w:rFonts w:ascii="Times New Roman" w:hAnsi="Times New Roman" w:hint="eastAsia"/>
                <w:sz w:val="18"/>
                <w:szCs w:val="18"/>
              </w:rPr>
              <w:t>6</w:t>
            </w:r>
            <w:r w:rsidRPr="009B778C">
              <w:rPr>
                <w:rFonts w:ascii="Times New Roman" w:hAnsi="Times New Roman"/>
                <w:sz w:val="18"/>
                <w:szCs w:val="18"/>
              </w:rPr>
              <w:t>.1</w:t>
            </w:r>
            <w:r w:rsidRPr="009B778C">
              <w:rPr>
                <w:rFonts w:ascii="Times New Roman" w:hAnsi="宋体"/>
                <w:sz w:val="18"/>
                <w:szCs w:val="18"/>
              </w:rPr>
              <w:t>在床头正面缝制一个能装入一块</w:t>
            </w:r>
            <w:r w:rsidRPr="009B778C">
              <w:rPr>
                <w:rFonts w:ascii="Times New Roman" w:hAnsi="宋体" w:hint="eastAsia"/>
                <w:sz w:val="18"/>
                <w:szCs w:val="18"/>
              </w:rPr>
              <w:t>尺寸</w:t>
            </w:r>
            <w:r w:rsidRPr="009B778C">
              <w:rPr>
                <w:rFonts w:ascii="Times New Roman" w:hAnsi="宋体"/>
                <w:sz w:val="18"/>
                <w:szCs w:val="18"/>
              </w:rPr>
              <w:t>为</w:t>
            </w:r>
            <w:r w:rsidRPr="009B778C">
              <w:rPr>
                <w:rFonts w:ascii="Times New Roman" w:hAnsi="Times New Roman"/>
                <w:sz w:val="18"/>
                <w:szCs w:val="18"/>
              </w:rPr>
              <w:t>840mm×500mm×4mm</w:t>
            </w:r>
            <w:r w:rsidRPr="009B778C">
              <w:rPr>
                <w:rFonts w:ascii="Times New Roman" w:hAnsi="宋体"/>
                <w:sz w:val="18"/>
                <w:szCs w:val="18"/>
              </w:rPr>
              <w:t>的</w:t>
            </w:r>
            <w:r w:rsidRPr="009B778C">
              <w:rPr>
                <w:rFonts w:ascii="Times New Roman" w:hAnsi="宋体" w:hint="eastAsia"/>
                <w:sz w:val="18"/>
                <w:szCs w:val="18"/>
              </w:rPr>
              <w:t>PVC</w:t>
            </w:r>
            <w:r w:rsidRPr="009B778C">
              <w:rPr>
                <w:rFonts w:ascii="Times New Roman" w:hAnsi="宋体"/>
                <w:sz w:val="18"/>
                <w:szCs w:val="18"/>
              </w:rPr>
              <w:t>塑料板的贴袋，并在开口部位上部缝制一个袋盖，通过搭扣带扣合。枕头高</w:t>
            </w:r>
            <w:r w:rsidRPr="009B778C">
              <w:rPr>
                <w:rFonts w:ascii="Times New Roman" w:hAnsi="Times New Roman"/>
                <w:sz w:val="18"/>
                <w:szCs w:val="18"/>
              </w:rPr>
              <w:t>60mm</w:t>
            </w:r>
            <w:r w:rsidRPr="009B778C">
              <w:rPr>
                <w:rFonts w:ascii="Times New Roman" w:hAnsi="宋体"/>
                <w:sz w:val="18"/>
                <w:szCs w:val="18"/>
              </w:rPr>
              <w:t>，与缝制在床头背面上部居中部位的锦丝搭扣带扣合。</w:t>
            </w:r>
          </w:p>
          <w:p w:rsidR="008F3D14" w:rsidRPr="009B778C" w:rsidRDefault="008F3D14" w:rsidP="009B778C">
            <w:pPr>
              <w:rPr>
                <w:rFonts w:ascii="Times New Roman" w:hAnsi="Times New Roman"/>
                <w:sz w:val="18"/>
                <w:szCs w:val="18"/>
              </w:rPr>
            </w:pPr>
            <w:r w:rsidRPr="009B778C">
              <w:rPr>
                <w:rFonts w:ascii="Times New Roman" w:hAnsi="Times New Roman" w:hint="eastAsia"/>
                <w:sz w:val="18"/>
                <w:szCs w:val="18"/>
              </w:rPr>
              <w:t>6</w:t>
            </w:r>
            <w:r w:rsidRPr="009B778C">
              <w:rPr>
                <w:rFonts w:ascii="Times New Roman" w:hAnsi="Times New Roman"/>
                <w:sz w:val="18"/>
                <w:szCs w:val="18"/>
              </w:rPr>
              <w:t>.2</w:t>
            </w:r>
            <w:r w:rsidRPr="009B778C">
              <w:rPr>
                <w:rFonts w:ascii="Times New Roman" w:hAnsi="宋体"/>
                <w:sz w:val="18"/>
                <w:szCs w:val="18"/>
              </w:rPr>
              <w:t>在床面背部缝制两条</w:t>
            </w:r>
            <w:proofErr w:type="gramStart"/>
            <w:r w:rsidRPr="009B778C">
              <w:rPr>
                <w:rFonts w:ascii="Times New Roman" w:hAnsi="宋体"/>
                <w:sz w:val="18"/>
                <w:szCs w:val="18"/>
              </w:rPr>
              <w:t>采用插扣连接</w:t>
            </w:r>
            <w:proofErr w:type="gramEnd"/>
            <w:r w:rsidRPr="009B778C">
              <w:rPr>
                <w:rFonts w:ascii="Times New Roman" w:hAnsi="宋体"/>
                <w:sz w:val="18"/>
                <w:szCs w:val="18"/>
              </w:rPr>
              <w:t>、三道梁调节的束紧带，束紧带净长</w:t>
            </w:r>
            <w:r w:rsidRPr="009B778C">
              <w:rPr>
                <w:rFonts w:ascii="Times New Roman" w:hAnsi="Times New Roman"/>
                <w:sz w:val="18"/>
                <w:szCs w:val="18"/>
              </w:rPr>
              <w:t>1700mm</w:t>
            </w:r>
            <w:r w:rsidRPr="009B778C">
              <w:rPr>
                <w:rFonts w:ascii="Times New Roman" w:hAnsi="宋体"/>
                <w:sz w:val="18"/>
                <w:szCs w:val="18"/>
              </w:rPr>
              <w:t>。带子宽度为</w:t>
            </w:r>
            <w:r w:rsidRPr="009B778C">
              <w:rPr>
                <w:rFonts w:ascii="Times New Roman" w:hAnsi="Times New Roman"/>
                <w:sz w:val="18"/>
                <w:szCs w:val="18"/>
              </w:rPr>
              <w:t>50mm</w:t>
            </w:r>
            <w:r w:rsidRPr="009B778C">
              <w:rPr>
                <w:rFonts w:ascii="Times New Roman" w:hAnsi="宋体"/>
                <w:sz w:val="18"/>
                <w:szCs w:val="18"/>
              </w:rPr>
              <w:t>，</w:t>
            </w:r>
            <w:proofErr w:type="gramStart"/>
            <w:r w:rsidRPr="009B778C">
              <w:rPr>
                <w:rFonts w:ascii="Times New Roman" w:hAnsi="宋体"/>
                <w:sz w:val="18"/>
                <w:szCs w:val="18"/>
              </w:rPr>
              <w:t>插扣穿带孔</w:t>
            </w:r>
            <w:proofErr w:type="gramEnd"/>
            <w:r w:rsidRPr="009B778C">
              <w:rPr>
                <w:rFonts w:ascii="Times New Roman" w:hAnsi="宋体"/>
                <w:sz w:val="18"/>
                <w:szCs w:val="18"/>
              </w:rPr>
              <w:t>内径大于</w:t>
            </w:r>
            <w:r w:rsidRPr="009B778C">
              <w:rPr>
                <w:rFonts w:ascii="Times New Roman" w:hAnsi="Times New Roman"/>
                <w:sz w:val="18"/>
                <w:szCs w:val="18"/>
              </w:rPr>
              <w:t>50mm</w:t>
            </w:r>
            <w:r w:rsidRPr="009B778C">
              <w:rPr>
                <w:rFonts w:ascii="Times New Roman" w:hAnsi="宋体"/>
                <w:sz w:val="18"/>
                <w:szCs w:val="18"/>
              </w:rPr>
              <w:t>。</w:t>
            </w:r>
          </w:p>
          <w:p w:rsidR="008F3D14" w:rsidRPr="009B778C" w:rsidRDefault="008F3D14" w:rsidP="009B778C">
            <w:pPr>
              <w:widowControl/>
              <w:jc w:val="left"/>
              <w:rPr>
                <w:rFonts w:ascii="宋体" w:hAnsi="宋体" w:cs="宋体"/>
                <w:kern w:val="0"/>
                <w:sz w:val="18"/>
                <w:szCs w:val="18"/>
              </w:rPr>
            </w:pPr>
            <w:r w:rsidRPr="009B778C">
              <w:rPr>
                <w:rFonts w:hAnsi="宋体"/>
                <w:sz w:val="18"/>
                <w:szCs w:val="18"/>
              </w:rPr>
              <w:t>备注：所有技术要求和材料参照和符合《中华人民共和国民政行业标准》</w:t>
            </w:r>
            <w:r w:rsidRPr="009B778C">
              <w:rPr>
                <w:sz w:val="18"/>
                <w:szCs w:val="18"/>
              </w:rPr>
              <w:t>MZ/T015</w:t>
            </w:r>
            <w:r w:rsidRPr="009B778C">
              <w:rPr>
                <w:rFonts w:hint="eastAsia"/>
                <w:sz w:val="18"/>
                <w:szCs w:val="18"/>
              </w:rPr>
              <w:t>.1</w:t>
            </w:r>
            <w:r w:rsidRPr="009B778C">
              <w:rPr>
                <w:sz w:val="18"/>
                <w:szCs w:val="18"/>
              </w:rPr>
              <w:t>-2010</w:t>
            </w:r>
            <w:r w:rsidRPr="009B778C">
              <w:rPr>
                <w:rFonts w:hAnsi="宋体"/>
                <w:sz w:val="18"/>
                <w:szCs w:val="18"/>
              </w:rPr>
              <w:t>《救灾装具第</w:t>
            </w:r>
            <w:r w:rsidRPr="009B778C">
              <w:rPr>
                <w:sz w:val="18"/>
                <w:szCs w:val="18"/>
              </w:rPr>
              <w:t>1</w:t>
            </w:r>
            <w:r w:rsidRPr="009B778C">
              <w:rPr>
                <w:rFonts w:hAnsi="宋体"/>
                <w:sz w:val="18"/>
                <w:szCs w:val="18"/>
              </w:rPr>
              <w:t>部分：折叠床》。</w:t>
            </w:r>
          </w:p>
        </w:tc>
        <w:tc>
          <w:tcPr>
            <w:tcW w:w="631" w:type="dxa"/>
            <w:vAlign w:val="center"/>
          </w:tcPr>
          <w:p w:rsidR="008F3D14" w:rsidRDefault="008F3D14">
            <w:pPr>
              <w:widowControl/>
              <w:jc w:val="center"/>
              <w:rPr>
                <w:bCs/>
                <w:color w:val="000000"/>
                <w:szCs w:val="21"/>
              </w:rPr>
            </w:pPr>
            <w:proofErr w:type="gramStart"/>
            <w:r>
              <w:rPr>
                <w:rFonts w:hint="eastAsia"/>
                <w:bCs/>
                <w:color w:val="000000"/>
                <w:szCs w:val="21"/>
              </w:rPr>
              <w:t>个</w:t>
            </w:r>
            <w:proofErr w:type="gramEnd"/>
          </w:p>
        </w:tc>
        <w:tc>
          <w:tcPr>
            <w:tcW w:w="612" w:type="dxa"/>
            <w:vAlign w:val="center"/>
          </w:tcPr>
          <w:p w:rsidR="008F3D14" w:rsidRDefault="008F3D14">
            <w:pPr>
              <w:widowControl/>
              <w:jc w:val="center"/>
              <w:rPr>
                <w:bCs/>
                <w:color w:val="000000"/>
                <w:szCs w:val="21"/>
              </w:rPr>
            </w:pPr>
            <w:r>
              <w:rPr>
                <w:rFonts w:hint="eastAsia"/>
                <w:bCs/>
                <w:color w:val="000000"/>
                <w:szCs w:val="21"/>
              </w:rPr>
              <w:t>519</w:t>
            </w:r>
          </w:p>
        </w:tc>
        <w:tc>
          <w:tcPr>
            <w:tcW w:w="861" w:type="dxa"/>
            <w:vAlign w:val="center"/>
          </w:tcPr>
          <w:p w:rsidR="008F3D14" w:rsidRPr="008F3D14" w:rsidRDefault="008F3D14" w:rsidP="008F3D14">
            <w:pPr>
              <w:widowControl/>
              <w:jc w:val="center"/>
              <w:rPr>
                <w:bCs/>
                <w:color w:val="000000"/>
                <w:szCs w:val="21"/>
              </w:rPr>
            </w:pPr>
            <w:r w:rsidRPr="008F3D14">
              <w:rPr>
                <w:rFonts w:hint="eastAsia"/>
                <w:bCs/>
                <w:color w:val="000000"/>
                <w:szCs w:val="21"/>
              </w:rPr>
              <w:t>0.02</w:t>
            </w:r>
          </w:p>
        </w:tc>
        <w:tc>
          <w:tcPr>
            <w:tcW w:w="1034" w:type="dxa"/>
          </w:tcPr>
          <w:p w:rsidR="008F3D14" w:rsidRDefault="008F3D14">
            <w:pPr>
              <w:widowControl/>
              <w:spacing w:line="280" w:lineRule="exact"/>
              <w:jc w:val="center"/>
              <w:rPr>
                <w:rFonts w:ascii="宋体" w:hAnsi="宋体" w:cs="宋体"/>
                <w:kern w:val="0"/>
                <w:sz w:val="18"/>
                <w:szCs w:val="18"/>
              </w:rPr>
            </w:pPr>
          </w:p>
        </w:tc>
        <w:tc>
          <w:tcPr>
            <w:tcW w:w="1045" w:type="dxa"/>
          </w:tcPr>
          <w:p w:rsidR="008F3D14" w:rsidRDefault="008F3D14">
            <w:pPr>
              <w:widowControl/>
              <w:spacing w:line="280" w:lineRule="exact"/>
              <w:jc w:val="center"/>
              <w:rPr>
                <w:rFonts w:ascii="宋体" w:hAnsi="宋体" w:cs="宋体"/>
                <w:kern w:val="0"/>
                <w:sz w:val="18"/>
                <w:szCs w:val="18"/>
              </w:rPr>
            </w:pPr>
          </w:p>
        </w:tc>
        <w:tc>
          <w:tcPr>
            <w:tcW w:w="450" w:type="dxa"/>
          </w:tcPr>
          <w:p w:rsidR="008F3D14" w:rsidRDefault="008F3D14">
            <w:pPr>
              <w:widowControl/>
              <w:spacing w:line="280" w:lineRule="exact"/>
              <w:jc w:val="center"/>
              <w:rPr>
                <w:rFonts w:ascii="宋体" w:hAnsi="宋体" w:cs="宋体"/>
                <w:kern w:val="0"/>
                <w:sz w:val="18"/>
                <w:szCs w:val="18"/>
              </w:rPr>
            </w:pPr>
          </w:p>
        </w:tc>
      </w:tr>
      <w:tr w:rsidR="008F3D14" w:rsidTr="008F3D14">
        <w:tc>
          <w:tcPr>
            <w:tcW w:w="621" w:type="dxa"/>
            <w:shd w:val="clear" w:color="auto" w:fill="auto"/>
            <w:vAlign w:val="center"/>
          </w:tcPr>
          <w:p w:rsidR="008F3D14" w:rsidRDefault="008F3D14">
            <w:pPr>
              <w:widowControl/>
              <w:spacing w:line="280" w:lineRule="exact"/>
              <w:jc w:val="center"/>
              <w:rPr>
                <w:rFonts w:ascii="宋体" w:hAnsi="宋体" w:cs="宋体"/>
                <w:kern w:val="0"/>
                <w:sz w:val="18"/>
                <w:szCs w:val="18"/>
              </w:rPr>
            </w:pPr>
            <w:r>
              <w:rPr>
                <w:rFonts w:ascii="宋体" w:hAnsi="宋体" w:cs="宋体" w:hint="eastAsia"/>
                <w:kern w:val="0"/>
                <w:sz w:val="18"/>
                <w:szCs w:val="18"/>
              </w:rPr>
              <w:lastRenderedPageBreak/>
              <w:t>4</w:t>
            </w:r>
          </w:p>
        </w:tc>
        <w:tc>
          <w:tcPr>
            <w:tcW w:w="999" w:type="dxa"/>
            <w:shd w:val="clear" w:color="auto" w:fill="auto"/>
            <w:vAlign w:val="center"/>
          </w:tcPr>
          <w:p w:rsidR="008F3D14" w:rsidRDefault="008F3D14">
            <w:pPr>
              <w:widowControl/>
              <w:spacing w:line="280" w:lineRule="exact"/>
              <w:jc w:val="center"/>
              <w:rPr>
                <w:rFonts w:ascii="宋体" w:hAnsi="宋体" w:cs="宋体"/>
                <w:kern w:val="0"/>
                <w:sz w:val="18"/>
                <w:szCs w:val="18"/>
              </w:rPr>
            </w:pPr>
            <w:r>
              <w:rPr>
                <w:rFonts w:ascii="宋体" w:hAnsi="宋体" w:cs="宋体" w:hint="eastAsia"/>
                <w:kern w:val="0"/>
                <w:sz w:val="18"/>
                <w:szCs w:val="18"/>
              </w:rPr>
              <w:t>折叠床床垫（防潮垫）</w:t>
            </w:r>
          </w:p>
        </w:tc>
        <w:tc>
          <w:tcPr>
            <w:tcW w:w="3201" w:type="dxa"/>
          </w:tcPr>
          <w:p w:rsidR="008F3D14" w:rsidRPr="009B778C" w:rsidRDefault="008F3D14" w:rsidP="009B778C">
            <w:pPr>
              <w:rPr>
                <w:rFonts w:ascii="Times New Roman" w:hAnsi="Times New Roman"/>
                <w:kern w:val="0"/>
                <w:sz w:val="18"/>
                <w:szCs w:val="18"/>
              </w:rPr>
            </w:pPr>
            <w:r w:rsidRPr="009B778C">
              <w:rPr>
                <w:rFonts w:ascii="Times New Roman" w:hAnsi="Times New Roman"/>
                <w:kern w:val="0"/>
                <w:sz w:val="18"/>
                <w:szCs w:val="18"/>
              </w:rPr>
              <w:t>1</w:t>
            </w:r>
            <w:r w:rsidRPr="009B778C">
              <w:rPr>
                <w:rFonts w:ascii="Times New Roman" w:hAnsi="宋体"/>
                <w:kern w:val="0"/>
                <w:sz w:val="18"/>
                <w:szCs w:val="18"/>
              </w:rPr>
              <w:t>、尺寸：</w:t>
            </w:r>
            <w:r w:rsidRPr="009B778C">
              <w:rPr>
                <w:rFonts w:ascii="Times New Roman" w:hAnsi="Times New Roman"/>
                <w:kern w:val="0"/>
                <w:sz w:val="18"/>
                <w:szCs w:val="18"/>
              </w:rPr>
              <w:t>150*200cm</w:t>
            </w:r>
            <w:r w:rsidRPr="009B778C">
              <w:rPr>
                <w:rFonts w:ascii="Times New Roman" w:hAnsi="宋体"/>
                <w:kern w:val="0"/>
                <w:sz w:val="18"/>
                <w:szCs w:val="18"/>
              </w:rPr>
              <w:t>。</w:t>
            </w:r>
          </w:p>
          <w:p w:rsidR="008F3D14" w:rsidRPr="009B778C" w:rsidRDefault="008F3D14" w:rsidP="009B778C">
            <w:pPr>
              <w:rPr>
                <w:rFonts w:ascii="Times New Roman" w:hAnsi="Times New Roman"/>
                <w:kern w:val="0"/>
                <w:sz w:val="18"/>
                <w:szCs w:val="18"/>
              </w:rPr>
            </w:pPr>
            <w:r w:rsidRPr="009B778C">
              <w:rPr>
                <w:rFonts w:ascii="Times New Roman" w:hAnsi="Times New Roman"/>
                <w:kern w:val="0"/>
                <w:sz w:val="18"/>
                <w:szCs w:val="18"/>
              </w:rPr>
              <w:t>2</w:t>
            </w:r>
            <w:r w:rsidRPr="009B778C">
              <w:rPr>
                <w:rFonts w:ascii="Times New Roman" w:hAnsi="宋体"/>
                <w:kern w:val="0"/>
                <w:sz w:val="18"/>
                <w:szCs w:val="18"/>
              </w:rPr>
              <w:t>、面料：</w:t>
            </w:r>
            <w:r w:rsidRPr="009B778C">
              <w:rPr>
                <w:rFonts w:ascii="Times New Roman" w:hAnsi="Times New Roman"/>
                <w:kern w:val="0"/>
                <w:sz w:val="18"/>
                <w:szCs w:val="18"/>
              </w:rPr>
              <w:t>160GSM</w:t>
            </w:r>
            <w:r w:rsidRPr="009B778C">
              <w:rPr>
                <w:rFonts w:ascii="Times New Roman" w:hAnsi="宋体"/>
                <w:kern w:val="0"/>
                <w:sz w:val="18"/>
                <w:szCs w:val="18"/>
              </w:rPr>
              <w:t>抗起球条纹短毛抓绒，填充：高支撑加厚海绵。</w:t>
            </w:r>
          </w:p>
          <w:p w:rsidR="008F3D14" w:rsidRPr="009B778C" w:rsidRDefault="008F3D14" w:rsidP="009B778C">
            <w:pPr>
              <w:rPr>
                <w:rFonts w:ascii="Times New Roman" w:hAnsi="Times New Roman"/>
                <w:kern w:val="0"/>
                <w:sz w:val="18"/>
                <w:szCs w:val="18"/>
              </w:rPr>
            </w:pPr>
            <w:r w:rsidRPr="009B778C">
              <w:rPr>
                <w:rFonts w:ascii="Times New Roman" w:hAnsi="Times New Roman"/>
                <w:kern w:val="0"/>
                <w:sz w:val="18"/>
                <w:szCs w:val="18"/>
              </w:rPr>
              <w:t>3</w:t>
            </w:r>
            <w:r w:rsidRPr="009B778C">
              <w:rPr>
                <w:rFonts w:ascii="Times New Roman" w:hAnsi="宋体"/>
                <w:kern w:val="0"/>
                <w:sz w:val="18"/>
                <w:szCs w:val="18"/>
              </w:rPr>
              <w:t>、背面：网纹</w:t>
            </w:r>
            <w:r w:rsidRPr="009B778C">
              <w:rPr>
                <w:rFonts w:ascii="Times New Roman" w:hAnsi="Times New Roman"/>
                <w:kern w:val="0"/>
                <w:sz w:val="18"/>
                <w:szCs w:val="18"/>
              </w:rPr>
              <w:t>PEVA</w:t>
            </w:r>
            <w:r w:rsidRPr="009B778C">
              <w:rPr>
                <w:rFonts w:ascii="Times New Roman" w:hAnsi="宋体"/>
                <w:kern w:val="0"/>
                <w:sz w:val="18"/>
                <w:szCs w:val="18"/>
              </w:rPr>
              <w:t>，防水等级</w:t>
            </w:r>
            <w:r w:rsidRPr="009B778C">
              <w:rPr>
                <w:rFonts w:ascii="Times New Roman" w:hAnsi="Times New Roman"/>
                <w:kern w:val="0"/>
                <w:sz w:val="18"/>
                <w:szCs w:val="18"/>
              </w:rPr>
              <w:t>5000-6000mm</w:t>
            </w:r>
            <w:r w:rsidRPr="009B778C">
              <w:rPr>
                <w:rFonts w:ascii="Times New Roman" w:hAnsi="宋体"/>
                <w:kern w:val="0"/>
                <w:sz w:val="18"/>
                <w:szCs w:val="18"/>
              </w:rPr>
              <w:t>水压。</w:t>
            </w:r>
          </w:p>
          <w:p w:rsidR="008F3D14" w:rsidRPr="009B778C" w:rsidRDefault="008F3D14" w:rsidP="009B778C">
            <w:pPr>
              <w:rPr>
                <w:rFonts w:ascii="Times New Roman" w:hAnsi="Times New Roman"/>
                <w:kern w:val="0"/>
                <w:sz w:val="18"/>
                <w:szCs w:val="18"/>
              </w:rPr>
            </w:pPr>
            <w:r w:rsidRPr="009B778C">
              <w:rPr>
                <w:rFonts w:ascii="Times New Roman" w:hAnsi="Times New Roman"/>
                <w:kern w:val="0"/>
                <w:sz w:val="18"/>
                <w:szCs w:val="18"/>
              </w:rPr>
              <w:t>4</w:t>
            </w:r>
            <w:r w:rsidRPr="009B778C">
              <w:rPr>
                <w:rFonts w:ascii="Times New Roman" w:hAnsi="宋体"/>
                <w:kern w:val="0"/>
                <w:sz w:val="18"/>
                <w:szCs w:val="18"/>
              </w:rPr>
              <w:t>、包装：公文包折叠，</w:t>
            </w:r>
            <w:r w:rsidRPr="009B778C">
              <w:rPr>
                <w:rFonts w:ascii="Times New Roman" w:hAnsi="Times New Roman"/>
                <w:kern w:val="0"/>
                <w:sz w:val="18"/>
                <w:szCs w:val="18"/>
              </w:rPr>
              <w:t>600D</w:t>
            </w:r>
            <w:r w:rsidRPr="009B778C">
              <w:rPr>
                <w:rFonts w:ascii="Times New Roman" w:hAnsi="宋体"/>
                <w:kern w:val="0"/>
                <w:sz w:val="18"/>
                <w:szCs w:val="18"/>
              </w:rPr>
              <w:t>印花牛津布盖面</w:t>
            </w:r>
            <w:r w:rsidRPr="009B778C">
              <w:rPr>
                <w:rFonts w:ascii="Times New Roman" w:hAnsi="Times New Roman"/>
                <w:kern w:val="0"/>
                <w:sz w:val="18"/>
                <w:szCs w:val="18"/>
              </w:rPr>
              <w:t>+</w:t>
            </w:r>
            <w:r w:rsidRPr="009B778C">
              <w:rPr>
                <w:rFonts w:ascii="Times New Roman" w:hAnsi="宋体"/>
                <w:kern w:val="0"/>
                <w:sz w:val="18"/>
                <w:szCs w:val="18"/>
              </w:rPr>
              <w:t>魔术贴固定，单个塑料袋包装。</w:t>
            </w:r>
          </w:p>
          <w:p w:rsidR="008F3D14" w:rsidRPr="009B778C" w:rsidRDefault="008F3D14" w:rsidP="009B778C">
            <w:pPr>
              <w:widowControl/>
              <w:jc w:val="left"/>
              <w:rPr>
                <w:rFonts w:ascii="宋体" w:hAnsi="宋体" w:cs="宋体"/>
                <w:kern w:val="0"/>
                <w:sz w:val="18"/>
                <w:szCs w:val="18"/>
              </w:rPr>
            </w:pPr>
            <w:r w:rsidRPr="009B778C">
              <w:rPr>
                <w:rFonts w:ascii="Times New Roman" w:hAnsi="Times New Roman"/>
                <w:kern w:val="0"/>
                <w:sz w:val="18"/>
                <w:szCs w:val="18"/>
              </w:rPr>
              <w:t>5</w:t>
            </w:r>
            <w:r w:rsidRPr="009B778C">
              <w:rPr>
                <w:rFonts w:ascii="Times New Roman" w:hAnsi="宋体"/>
                <w:kern w:val="0"/>
                <w:sz w:val="18"/>
                <w:szCs w:val="18"/>
              </w:rPr>
              <w:t>、工艺：水溶胶热复合，四周织带包边。</w:t>
            </w:r>
          </w:p>
        </w:tc>
        <w:tc>
          <w:tcPr>
            <w:tcW w:w="631" w:type="dxa"/>
            <w:shd w:val="clear" w:color="auto" w:fill="auto"/>
            <w:vAlign w:val="center"/>
          </w:tcPr>
          <w:p w:rsidR="008F3D14" w:rsidRDefault="008F3D14">
            <w:pPr>
              <w:widowControl/>
              <w:jc w:val="center"/>
              <w:rPr>
                <w:bCs/>
                <w:color w:val="000000"/>
                <w:szCs w:val="21"/>
              </w:rPr>
            </w:pPr>
            <w:proofErr w:type="gramStart"/>
            <w:r>
              <w:rPr>
                <w:rFonts w:hint="eastAsia"/>
                <w:bCs/>
                <w:color w:val="000000"/>
                <w:szCs w:val="21"/>
              </w:rPr>
              <w:t>个</w:t>
            </w:r>
            <w:proofErr w:type="gramEnd"/>
          </w:p>
        </w:tc>
        <w:tc>
          <w:tcPr>
            <w:tcW w:w="612" w:type="dxa"/>
            <w:shd w:val="clear" w:color="auto" w:fill="auto"/>
            <w:vAlign w:val="center"/>
          </w:tcPr>
          <w:p w:rsidR="008F3D14" w:rsidRDefault="008F3D14">
            <w:pPr>
              <w:widowControl/>
              <w:jc w:val="center"/>
              <w:rPr>
                <w:bCs/>
                <w:color w:val="000000"/>
                <w:szCs w:val="21"/>
              </w:rPr>
            </w:pPr>
            <w:r>
              <w:rPr>
                <w:rFonts w:hint="eastAsia"/>
                <w:bCs/>
                <w:color w:val="000000"/>
                <w:szCs w:val="21"/>
              </w:rPr>
              <w:t>900</w:t>
            </w:r>
          </w:p>
        </w:tc>
        <w:tc>
          <w:tcPr>
            <w:tcW w:w="861" w:type="dxa"/>
            <w:vAlign w:val="center"/>
          </w:tcPr>
          <w:p w:rsidR="008F3D14" w:rsidRPr="008F3D14" w:rsidRDefault="008F3D14" w:rsidP="008F3D14">
            <w:pPr>
              <w:widowControl/>
              <w:jc w:val="center"/>
              <w:rPr>
                <w:rFonts w:asciiTheme="minorEastAsia" w:eastAsiaTheme="minorEastAsia" w:hAnsiTheme="minorEastAsia" w:cs="宋体"/>
                <w:kern w:val="0"/>
                <w:sz w:val="18"/>
                <w:szCs w:val="18"/>
              </w:rPr>
            </w:pPr>
            <w:r w:rsidRPr="008F3D14">
              <w:rPr>
                <w:rFonts w:hint="eastAsia"/>
                <w:bCs/>
                <w:color w:val="000000"/>
                <w:szCs w:val="21"/>
              </w:rPr>
              <w:t>0.01</w:t>
            </w:r>
          </w:p>
        </w:tc>
        <w:tc>
          <w:tcPr>
            <w:tcW w:w="1034" w:type="dxa"/>
          </w:tcPr>
          <w:p w:rsidR="008F3D14" w:rsidRDefault="008F3D14">
            <w:pPr>
              <w:widowControl/>
              <w:spacing w:line="280" w:lineRule="exact"/>
              <w:jc w:val="left"/>
              <w:rPr>
                <w:rFonts w:ascii="宋体" w:hAnsi="宋体" w:cs="宋体"/>
                <w:kern w:val="0"/>
                <w:sz w:val="18"/>
                <w:szCs w:val="18"/>
              </w:rPr>
            </w:pPr>
          </w:p>
        </w:tc>
        <w:tc>
          <w:tcPr>
            <w:tcW w:w="1045" w:type="dxa"/>
          </w:tcPr>
          <w:p w:rsidR="008F3D14" w:rsidRDefault="008F3D14">
            <w:pPr>
              <w:widowControl/>
              <w:spacing w:line="280" w:lineRule="exact"/>
              <w:jc w:val="left"/>
              <w:rPr>
                <w:rFonts w:ascii="宋体" w:hAnsi="宋体" w:cs="宋体"/>
                <w:kern w:val="0"/>
                <w:sz w:val="18"/>
                <w:szCs w:val="18"/>
              </w:rPr>
            </w:pPr>
          </w:p>
        </w:tc>
        <w:tc>
          <w:tcPr>
            <w:tcW w:w="450" w:type="dxa"/>
          </w:tcPr>
          <w:p w:rsidR="008F3D14" w:rsidRDefault="008F3D14">
            <w:pPr>
              <w:widowControl/>
              <w:spacing w:line="280" w:lineRule="exact"/>
              <w:jc w:val="left"/>
              <w:rPr>
                <w:rFonts w:ascii="宋体" w:hAnsi="宋体" w:cs="宋体"/>
                <w:kern w:val="0"/>
                <w:sz w:val="18"/>
                <w:szCs w:val="18"/>
              </w:rPr>
            </w:pPr>
          </w:p>
        </w:tc>
      </w:tr>
      <w:tr w:rsidR="008F3D14" w:rsidTr="008F3D14">
        <w:tc>
          <w:tcPr>
            <w:tcW w:w="621" w:type="dxa"/>
            <w:shd w:val="clear" w:color="auto" w:fill="auto"/>
            <w:vAlign w:val="center"/>
          </w:tcPr>
          <w:p w:rsidR="008F3D14" w:rsidRDefault="008F3D14">
            <w:pPr>
              <w:widowControl/>
              <w:spacing w:line="280" w:lineRule="exact"/>
              <w:jc w:val="center"/>
              <w:rPr>
                <w:rFonts w:ascii="宋体" w:hAnsi="宋体" w:cs="宋体"/>
                <w:kern w:val="0"/>
                <w:sz w:val="18"/>
                <w:szCs w:val="18"/>
              </w:rPr>
            </w:pPr>
            <w:r>
              <w:rPr>
                <w:rFonts w:ascii="宋体" w:hAnsi="宋体" w:cs="宋体" w:hint="eastAsia"/>
                <w:kern w:val="0"/>
                <w:sz w:val="18"/>
                <w:szCs w:val="18"/>
              </w:rPr>
              <w:t>5</w:t>
            </w:r>
          </w:p>
        </w:tc>
        <w:tc>
          <w:tcPr>
            <w:tcW w:w="999" w:type="dxa"/>
            <w:shd w:val="clear" w:color="auto" w:fill="auto"/>
            <w:vAlign w:val="center"/>
          </w:tcPr>
          <w:p w:rsidR="008F3D14" w:rsidRDefault="008F3D14">
            <w:pPr>
              <w:widowControl/>
              <w:spacing w:line="280" w:lineRule="exact"/>
              <w:jc w:val="center"/>
              <w:rPr>
                <w:rFonts w:ascii="宋体" w:hAnsi="宋体" w:cs="宋体"/>
                <w:kern w:val="0"/>
                <w:sz w:val="18"/>
                <w:szCs w:val="18"/>
              </w:rPr>
            </w:pPr>
            <w:r>
              <w:rPr>
                <w:rFonts w:ascii="宋体" w:hAnsi="宋体" w:cs="宋体" w:hint="eastAsia"/>
                <w:kern w:val="0"/>
                <w:sz w:val="18"/>
                <w:szCs w:val="18"/>
              </w:rPr>
              <w:t>应急灯</w:t>
            </w:r>
          </w:p>
        </w:tc>
        <w:tc>
          <w:tcPr>
            <w:tcW w:w="3201" w:type="dxa"/>
          </w:tcPr>
          <w:p w:rsidR="008F3D14" w:rsidRPr="009B778C" w:rsidRDefault="008F3D14" w:rsidP="009B778C">
            <w:pPr>
              <w:widowControl/>
              <w:rPr>
                <w:rFonts w:ascii="Times New Roman" w:hAnsi="Times New Roman"/>
                <w:kern w:val="0"/>
                <w:sz w:val="18"/>
                <w:szCs w:val="18"/>
              </w:rPr>
            </w:pPr>
            <w:r w:rsidRPr="009B778C">
              <w:rPr>
                <w:rFonts w:ascii="Times New Roman" w:hAnsi="Times New Roman"/>
                <w:kern w:val="0"/>
                <w:sz w:val="18"/>
                <w:szCs w:val="18"/>
              </w:rPr>
              <w:t>1</w:t>
            </w:r>
            <w:r w:rsidRPr="009B778C">
              <w:rPr>
                <w:rFonts w:ascii="Times New Roman" w:hAnsi="宋体"/>
                <w:kern w:val="0"/>
                <w:sz w:val="18"/>
                <w:szCs w:val="18"/>
              </w:rPr>
              <w:t>、产品带磁吸功能，可手持，可悬挂，</w:t>
            </w:r>
            <w:proofErr w:type="gramStart"/>
            <w:r w:rsidRPr="009B778C">
              <w:rPr>
                <w:rFonts w:ascii="Times New Roman" w:hAnsi="宋体"/>
                <w:kern w:val="0"/>
                <w:sz w:val="18"/>
                <w:szCs w:val="18"/>
              </w:rPr>
              <w:t>可磁吸</w:t>
            </w:r>
            <w:proofErr w:type="gramEnd"/>
            <w:r w:rsidRPr="009B778C">
              <w:rPr>
                <w:rFonts w:ascii="Times New Roman" w:hAnsi="宋体"/>
                <w:kern w:val="0"/>
                <w:sz w:val="18"/>
                <w:szCs w:val="18"/>
              </w:rPr>
              <w:t>，可紧急破窗钨钢锥。</w:t>
            </w:r>
          </w:p>
          <w:p w:rsidR="008F3D14" w:rsidRPr="009B778C" w:rsidRDefault="008F3D14" w:rsidP="009B778C">
            <w:pPr>
              <w:widowControl/>
              <w:rPr>
                <w:rFonts w:ascii="Times New Roman" w:hAnsi="Times New Roman"/>
                <w:kern w:val="0"/>
                <w:sz w:val="18"/>
                <w:szCs w:val="18"/>
              </w:rPr>
            </w:pPr>
            <w:r w:rsidRPr="009B778C">
              <w:rPr>
                <w:rFonts w:ascii="宋体" w:hAnsi="宋体" w:hint="eastAsia"/>
                <w:b/>
                <w:bCs/>
                <w:sz w:val="18"/>
                <w:szCs w:val="18"/>
              </w:rPr>
              <w:t>▲</w:t>
            </w:r>
            <w:r w:rsidRPr="009B778C">
              <w:rPr>
                <w:rFonts w:ascii="Times New Roman" w:hAnsi="Times New Roman" w:hint="eastAsia"/>
                <w:kern w:val="0"/>
                <w:sz w:val="18"/>
                <w:szCs w:val="18"/>
              </w:rPr>
              <w:t>2</w:t>
            </w:r>
            <w:r w:rsidRPr="009B778C">
              <w:rPr>
                <w:rFonts w:ascii="Times New Roman" w:hAnsi="宋体"/>
                <w:kern w:val="0"/>
                <w:sz w:val="18"/>
                <w:szCs w:val="18"/>
              </w:rPr>
              <w:t>、可以进行</w:t>
            </w:r>
            <w:r w:rsidRPr="009B778C">
              <w:rPr>
                <w:rFonts w:ascii="Times New Roman" w:hAnsi="Times New Roman"/>
                <w:kern w:val="0"/>
                <w:sz w:val="18"/>
                <w:szCs w:val="18"/>
              </w:rPr>
              <w:t>USB</w:t>
            </w:r>
            <w:r w:rsidRPr="009B778C">
              <w:rPr>
                <w:rFonts w:ascii="Times New Roman" w:hAnsi="宋体"/>
                <w:kern w:val="0"/>
                <w:sz w:val="18"/>
                <w:szCs w:val="18"/>
              </w:rPr>
              <w:t>直充，</w:t>
            </w:r>
            <w:r w:rsidRPr="009B778C">
              <w:rPr>
                <w:rFonts w:ascii="Times New Roman" w:hAnsi="Times New Roman"/>
                <w:kern w:val="0"/>
                <w:sz w:val="18"/>
                <w:szCs w:val="18"/>
              </w:rPr>
              <w:t>Type-c</w:t>
            </w:r>
            <w:r w:rsidRPr="009B778C">
              <w:rPr>
                <w:rFonts w:ascii="Times New Roman" w:hAnsi="宋体"/>
                <w:kern w:val="0"/>
                <w:sz w:val="18"/>
                <w:szCs w:val="18"/>
              </w:rPr>
              <w:t>快充，</w:t>
            </w:r>
            <w:proofErr w:type="gramStart"/>
            <w:r w:rsidRPr="009B778C">
              <w:rPr>
                <w:rFonts w:ascii="Times New Roman" w:hAnsi="宋体"/>
                <w:kern w:val="0"/>
                <w:sz w:val="18"/>
                <w:szCs w:val="18"/>
              </w:rPr>
              <w:t>也可磁吸</w:t>
            </w:r>
            <w:proofErr w:type="gramEnd"/>
            <w:r w:rsidRPr="009B778C">
              <w:rPr>
                <w:rFonts w:ascii="Times New Roman" w:hAnsi="宋体"/>
                <w:kern w:val="0"/>
                <w:sz w:val="18"/>
                <w:szCs w:val="18"/>
              </w:rPr>
              <w:t>充电。</w:t>
            </w:r>
          </w:p>
          <w:p w:rsidR="008F3D14" w:rsidRPr="009B778C" w:rsidRDefault="008F3D14" w:rsidP="009B778C">
            <w:pPr>
              <w:widowControl/>
              <w:rPr>
                <w:rFonts w:ascii="Times New Roman" w:hAnsi="Times New Roman"/>
                <w:kern w:val="0"/>
                <w:sz w:val="18"/>
                <w:szCs w:val="18"/>
              </w:rPr>
            </w:pPr>
            <w:r w:rsidRPr="009B778C">
              <w:rPr>
                <w:rFonts w:ascii="宋体" w:hAnsi="宋体" w:hint="eastAsia"/>
                <w:b/>
                <w:bCs/>
                <w:sz w:val="18"/>
                <w:szCs w:val="18"/>
              </w:rPr>
              <w:t>▲</w:t>
            </w:r>
            <w:r w:rsidRPr="009B778C">
              <w:rPr>
                <w:rFonts w:ascii="Times New Roman" w:hAnsi="Times New Roman" w:hint="eastAsia"/>
                <w:kern w:val="0"/>
                <w:sz w:val="18"/>
                <w:szCs w:val="18"/>
              </w:rPr>
              <w:t>3</w:t>
            </w:r>
            <w:r w:rsidRPr="009B778C">
              <w:rPr>
                <w:rFonts w:ascii="Times New Roman" w:hAnsi="宋体"/>
                <w:kern w:val="0"/>
                <w:sz w:val="18"/>
                <w:szCs w:val="18"/>
              </w:rPr>
              <w:t>、前灯输出功率</w:t>
            </w:r>
            <w:r w:rsidRPr="009B778C">
              <w:rPr>
                <w:rFonts w:ascii="Times New Roman" w:hAnsi="Times New Roman"/>
                <w:kern w:val="0"/>
                <w:sz w:val="18"/>
                <w:szCs w:val="18"/>
              </w:rPr>
              <w:t>≥5W</w:t>
            </w:r>
            <w:r w:rsidRPr="009B778C">
              <w:rPr>
                <w:rFonts w:ascii="Times New Roman" w:hAnsi="宋体"/>
                <w:kern w:val="0"/>
                <w:sz w:val="18"/>
                <w:szCs w:val="18"/>
              </w:rPr>
              <w:t>，侧灯输出功率</w:t>
            </w:r>
            <w:r w:rsidRPr="009B778C">
              <w:rPr>
                <w:rFonts w:ascii="Times New Roman" w:hAnsi="Times New Roman"/>
                <w:kern w:val="0"/>
                <w:sz w:val="18"/>
                <w:szCs w:val="18"/>
              </w:rPr>
              <w:t>≥5W</w:t>
            </w:r>
            <w:r w:rsidRPr="009B778C">
              <w:rPr>
                <w:rFonts w:ascii="Times New Roman" w:hAnsi="宋体"/>
                <w:kern w:val="0"/>
                <w:sz w:val="18"/>
                <w:szCs w:val="18"/>
              </w:rPr>
              <w:t>。</w:t>
            </w:r>
          </w:p>
          <w:p w:rsidR="008F3D14" w:rsidRPr="009B778C" w:rsidRDefault="008F3D14" w:rsidP="009B778C">
            <w:pPr>
              <w:widowControl/>
              <w:rPr>
                <w:rFonts w:ascii="Times New Roman" w:hAnsi="Times New Roman"/>
                <w:kern w:val="0"/>
                <w:sz w:val="18"/>
                <w:szCs w:val="18"/>
              </w:rPr>
            </w:pPr>
            <w:r w:rsidRPr="009B778C">
              <w:rPr>
                <w:rFonts w:ascii="Times New Roman" w:hAnsi="Times New Roman" w:hint="eastAsia"/>
                <w:kern w:val="0"/>
                <w:sz w:val="18"/>
                <w:szCs w:val="18"/>
              </w:rPr>
              <w:t>4</w:t>
            </w:r>
            <w:r w:rsidRPr="009B778C">
              <w:rPr>
                <w:rFonts w:ascii="Times New Roman" w:hAnsi="宋体"/>
                <w:kern w:val="0"/>
                <w:sz w:val="18"/>
                <w:szCs w:val="18"/>
              </w:rPr>
              <w:t>、照射距离</w:t>
            </w:r>
            <w:r w:rsidRPr="009B778C">
              <w:rPr>
                <w:rFonts w:ascii="Times New Roman" w:hAnsi="Times New Roman"/>
                <w:kern w:val="0"/>
                <w:sz w:val="18"/>
                <w:szCs w:val="18"/>
              </w:rPr>
              <w:t>≥150</w:t>
            </w:r>
            <w:r w:rsidRPr="009B778C">
              <w:rPr>
                <w:rFonts w:ascii="Times New Roman" w:hAnsi="宋体"/>
                <w:kern w:val="0"/>
                <w:sz w:val="18"/>
                <w:szCs w:val="18"/>
              </w:rPr>
              <w:t>米。</w:t>
            </w:r>
          </w:p>
          <w:p w:rsidR="008F3D14" w:rsidRPr="009B778C" w:rsidRDefault="008F3D14" w:rsidP="009B778C">
            <w:pPr>
              <w:widowControl/>
              <w:rPr>
                <w:rFonts w:ascii="Times New Roman" w:hAnsi="Times New Roman"/>
                <w:kern w:val="0"/>
                <w:sz w:val="18"/>
                <w:szCs w:val="18"/>
              </w:rPr>
            </w:pPr>
            <w:r w:rsidRPr="009B778C">
              <w:rPr>
                <w:rFonts w:ascii="宋体" w:hAnsi="宋体" w:hint="eastAsia"/>
                <w:b/>
                <w:bCs/>
                <w:sz w:val="18"/>
                <w:szCs w:val="18"/>
              </w:rPr>
              <w:t>▲</w:t>
            </w:r>
            <w:r w:rsidRPr="009B778C">
              <w:rPr>
                <w:rFonts w:ascii="Times New Roman" w:hAnsi="Times New Roman" w:hint="eastAsia"/>
                <w:kern w:val="0"/>
                <w:sz w:val="18"/>
                <w:szCs w:val="18"/>
              </w:rPr>
              <w:t>5</w:t>
            </w:r>
            <w:r w:rsidRPr="009B778C">
              <w:rPr>
                <w:rFonts w:ascii="Times New Roman" w:hAnsi="宋体"/>
                <w:kern w:val="0"/>
                <w:sz w:val="18"/>
                <w:szCs w:val="18"/>
              </w:rPr>
              <w:t>、强光工作时间</w:t>
            </w:r>
            <w:r w:rsidRPr="009B778C">
              <w:rPr>
                <w:rFonts w:ascii="Times New Roman" w:hAnsi="Times New Roman"/>
                <w:kern w:val="0"/>
                <w:sz w:val="18"/>
                <w:szCs w:val="18"/>
              </w:rPr>
              <w:t>≥10</w:t>
            </w:r>
            <w:r w:rsidRPr="009B778C">
              <w:rPr>
                <w:rFonts w:ascii="Times New Roman" w:hAnsi="宋体"/>
                <w:kern w:val="0"/>
                <w:sz w:val="18"/>
                <w:szCs w:val="18"/>
              </w:rPr>
              <w:t>小时，工作光工作时间</w:t>
            </w:r>
            <w:r w:rsidRPr="009B778C">
              <w:rPr>
                <w:rFonts w:ascii="Times New Roman" w:hAnsi="Times New Roman"/>
                <w:kern w:val="0"/>
                <w:sz w:val="18"/>
                <w:szCs w:val="18"/>
              </w:rPr>
              <w:t>≥16</w:t>
            </w:r>
            <w:r w:rsidRPr="009B778C">
              <w:rPr>
                <w:rFonts w:ascii="Times New Roman" w:hAnsi="宋体"/>
                <w:kern w:val="0"/>
                <w:sz w:val="18"/>
                <w:szCs w:val="18"/>
              </w:rPr>
              <w:t>小时。</w:t>
            </w:r>
          </w:p>
          <w:p w:rsidR="008F3D14" w:rsidRPr="009B778C" w:rsidRDefault="008F3D14" w:rsidP="009B778C">
            <w:pPr>
              <w:widowControl/>
              <w:rPr>
                <w:rFonts w:ascii="Times New Roman" w:hAnsi="Times New Roman"/>
                <w:kern w:val="0"/>
                <w:sz w:val="18"/>
                <w:szCs w:val="18"/>
              </w:rPr>
            </w:pPr>
            <w:r w:rsidRPr="009B778C">
              <w:rPr>
                <w:rFonts w:ascii="Times New Roman" w:hAnsi="Times New Roman" w:hint="eastAsia"/>
                <w:kern w:val="0"/>
                <w:sz w:val="18"/>
                <w:szCs w:val="18"/>
              </w:rPr>
              <w:t>6</w:t>
            </w:r>
            <w:r w:rsidRPr="009B778C">
              <w:rPr>
                <w:rFonts w:ascii="Times New Roman" w:hAnsi="宋体"/>
                <w:kern w:val="0"/>
                <w:sz w:val="18"/>
                <w:szCs w:val="18"/>
              </w:rPr>
              <w:t>、采用</w:t>
            </w:r>
            <w:r w:rsidRPr="009B778C">
              <w:rPr>
                <w:rFonts w:ascii="Times New Roman" w:hAnsi="Times New Roman"/>
                <w:kern w:val="0"/>
                <w:sz w:val="18"/>
                <w:szCs w:val="18"/>
              </w:rPr>
              <w:t>LED</w:t>
            </w:r>
            <w:r w:rsidRPr="009B778C">
              <w:rPr>
                <w:rFonts w:ascii="Times New Roman" w:hAnsi="宋体"/>
                <w:kern w:val="0"/>
                <w:sz w:val="18"/>
                <w:szCs w:val="18"/>
              </w:rPr>
              <w:t>灯芯。</w:t>
            </w:r>
          </w:p>
          <w:p w:rsidR="008F3D14" w:rsidRPr="009B778C" w:rsidRDefault="008F3D14" w:rsidP="009B778C">
            <w:pPr>
              <w:widowControl/>
              <w:rPr>
                <w:rFonts w:ascii="Times New Roman" w:hAnsi="Times New Roman"/>
                <w:kern w:val="0"/>
                <w:sz w:val="18"/>
                <w:szCs w:val="18"/>
              </w:rPr>
            </w:pPr>
            <w:r w:rsidRPr="009B778C">
              <w:rPr>
                <w:rFonts w:ascii="宋体" w:hAnsi="宋体" w:hint="eastAsia"/>
                <w:b/>
                <w:bCs/>
                <w:sz w:val="18"/>
                <w:szCs w:val="18"/>
              </w:rPr>
              <w:t>▲</w:t>
            </w:r>
            <w:r w:rsidRPr="009B778C">
              <w:rPr>
                <w:rFonts w:ascii="Times New Roman" w:hAnsi="Times New Roman" w:hint="eastAsia"/>
                <w:kern w:val="0"/>
                <w:sz w:val="18"/>
                <w:szCs w:val="18"/>
              </w:rPr>
              <w:t>7</w:t>
            </w:r>
            <w:r w:rsidRPr="009B778C">
              <w:rPr>
                <w:rFonts w:ascii="Times New Roman" w:hAnsi="宋体"/>
                <w:kern w:val="0"/>
                <w:sz w:val="18"/>
                <w:szCs w:val="18"/>
              </w:rPr>
              <w:t>、灯防护等级</w:t>
            </w:r>
            <w:r w:rsidRPr="009B778C">
              <w:rPr>
                <w:rFonts w:ascii="Times New Roman" w:hAnsi="Times New Roman"/>
                <w:kern w:val="0"/>
                <w:sz w:val="18"/>
                <w:szCs w:val="18"/>
              </w:rPr>
              <w:t>≥IP65</w:t>
            </w:r>
            <w:r w:rsidRPr="009B778C">
              <w:rPr>
                <w:rFonts w:ascii="Times New Roman" w:hAnsi="宋体"/>
                <w:kern w:val="0"/>
                <w:sz w:val="18"/>
                <w:szCs w:val="18"/>
              </w:rPr>
              <w:t>。</w:t>
            </w:r>
          </w:p>
          <w:p w:rsidR="008F3D14" w:rsidRPr="009B778C" w:rsidRDefault="008F3D14" w:rsidP="009B778C">
            <w:pPr>
              <w:widowControl/>
              <w:rPr>
                <w:rFonts w:ascii="Times New Roman" w:hAnsi="Times New Roman"/>
                <w:kern w:val="0"/>
                <w:sz w:val="18"/>
                <w:szCs w:val="18"/>
              </w:rPr>
            </w:pPr>
            <w:r w:rsidRPr="009B778C">
              <w:rPr>
                <w:rFonts w:ascii="Times New Roman" w:hAnsi="Times New Roman" w:hint="eastAsia"/>
                <w:kern w:val="0"/>
                <w:sz w:val="18"/>
                <w:szCs w:val="18"/>
              </w:rPr>
              <w:t>8</w:t>
            </w:r>
            <w:r w:rsidRPr="009B778C">
              <w:rPr>
                <w:rFonts w:ascii="Times New Roman" w:hAnsi="宋体"/>
                <w:kern w:val="0"/>
                <w:sz w:val="18"/>
                <w:szCs w:val="18"/>
              </w:rPr>
              <w:t>、重量</w:t>
            </w:r>
            <w:r w:rsidRPr="009B778C">
              <w:rPr>
                <w:rFonts w:ascii="Times New Roman" w:hAnsi="Times New Roman"/>
                <w:kern w:val="0"/>
                <w:sz w:val="18"/>
                <w:szCs w:val="18"/>
              </w:rPr>
              <w:t>≤340g</w:t>
            </w:r>
            <w:r w:rsidRPr="009B778C">
              <w:rPr>
                <w:rFonts w:ascii="Times New Roman" w:hAnsi="宋体"/>
                <w:kern w:val="0"/>
                <w:sz w:val="18"/>
                <w:szCs w:val="18"/>
              </w:rPr>
              <w:t>。</w:t>
            </w:r>
          </w:p>
          <w:p w:rsidR="008F3D14" w:rsidRPr="009B778C" w:rsidRDefault="008F3D14" w:rsidP="009B778C">
            <w:pPr>
              <w:widowControl/>
              <w:rPr>
                <w:rFonts w:ascii="Times New Roman" w:hAnsi="Times New Roman"/>
                <w:kern w:val="0"/>
                <w:sz w:val="18"/>
                <w:szCs w:val="18"/>
              </w:rPr>
            </w:pPr>
            <w:r w:rsidRPr="009B778C">
              <w:rPr>
                <w:rFonts w:ascii="Times New Roman" w:hAnsi="Times New Roman" w:hint="eastAsia"/>
                <w:kern w:val="0"/>
                <w:sz w:val="18"/>
                <w:szCs w:val="18"/>
              </w:rPr>
              <w:t>9</w:t>
            </w:r>
            <w:r w:rsidRPr="009B778C">
              <w:rPr>
                <w:rFonts w:ascii="Times New Roman" w:hAnsi="宋体"/>
                <w:kern w:val="0"/>
                <w:sz w:val="18"/>
                <w:szCs w:val="18"/>
              </w:rPr>
              <w:t>、充电时间</w:t>
            </w:r>
            <w:r w:rsidRPr="009B778C">
              <w:rPr>
                <w:rFonts w:ascii="Times New Roman" w:hAnsi="Times New Roman"/>
                <w:kern w:val="0"/>
                <w:sz w:val="18"/>
                <w:szCs w:val="18"/>
              </w:rPr>
              <w:t>≤8h</w:t>
            </w:r>
            <w:r w:rsidRPr="009B778C">
              <w:rPr>
                <w:rFonts w:ascii="Times New Roman" w:hAnsi="宋体"/>
                <w:kern w:val="0"/>
                <w:sz w:val="18"/>
                <w:szCs w:val="18"/>
              </w:rPr>
              <w:t>。</w:t>
            </w:r>
          </w:p>
          <w:p w:rsidR="008F3D14" w:rsidRPr="009B778C" w:rsidRDefault="008F3D14" w:rsidP="009B778C">
            <w:pPr>
              <w:widowControl/>
              <w:rPr>
                <w:rFonts w:ascii="Times New Roman" w:hAnsi="Times New Roman"/>
                <w:kern w:val="0"/>
                <w:sz w:val="18"/>
                <w:szCs w:val="18"/>
              </w:rPr>
            </w:pPr>
            <w:r w:rsidRPr="009B778C">
              <w:rPr>
                <w:rFonts w:ascii="Times New Roman" w:hAnsi="Times New Roman"/>
                <w:kern w:val="0"/>
                <w:sz w:val="18"/>
                <w:szCs w:val="18"/>
              </w:rPr>
              <w:t>1</w:t>
            </w:r>
            <w:r w:rsidRPr="009B778C">
              <w:rPr>
                <w:rFonts w:ascii="Times New Roman" w:hAnsi="Times New Roman" w:hint="eastAsia"/>
                <w:kern w:val="0"/>
                <w:sz w:val="18"/>
                <w:szCs w:val="18"/>
              </w:rPr>
              <w:t>0</w:t>
            </w:r>
            <w:r w:rsidRPr="009B778C">
              <w:rPr>
                <w:rFonts w:ascii="Times New Roman" w:hAnsi="宋体"/>
                <w:kern w:val="0"/>
                <w:sz w:val="18"/>
                <w:szCs w:val="18"/>
              </w:rPr>
              <w:t>、</w:t>
            </w:r>
            <w:r w:rsidRPr="009B778C">
              <w:rPr>
                <w:rFonts w:ascii="Times New Roman" w:hAnsi="Times New Roman"/>
                <w:kern w:val="0"/>
                <w:sz w:val="18"/>
                <w:szCs w:val="18"/>
              </w:rPr>
              <w:t>USB</w:t>
            </w:r>
            <w:r w:rsidRPr="009B778C">
              <w:rPr>
                <w:rFonts w:ascii="Times New Roman" w:hAnsi="宋体"/>
                <w:kern w:val="0"/>
                <w:sz w:val="18"/>
                <w:szCs w:val="18"/>
              </w:rPr>
              <w:t>输出可作为充电宝供电</w:t>
            </w:r>
            <w:proofErr w:type="gramStart"/>
            <w:r w:rsidRPr="009B778C">
              <w:rPr>
                <w:rFonts w:ascii="Times New Roman" w:hAnsi="宋体"/>
                <w:kern w:val="0"/>
                <w:sz w:val="18"/>
                <w:szCs w:val="18"/>
              </w:rPr>
              <w:t>子设备</w:t>
            </w:r>
            <w:proofErr w:type="gramEnd"/>
            <w:r w:rsidRPr="009B778C">
              <w:rPr>
                <w:rFonts w:ascii="Times New Roman" w:hAnsi="宋体"/>
                <w:kern w:val="0"/>
                <w:sz w:val="18"/>
                <w:szCs w:val="18"/>
              </w:rPr>
              <w:t>充电。</w:t>
            </w:r>
          </w:p>
          <w:p w:rsidR="008F3D14" w:rsidRPr="009B778C" w:rsidRDefault="008F3D14" w:rsidP="009B778C">
            <w:pPr>
              <w:widowControl/>
              <w:rPr>
                <w:rFonts w:ascii="Times New Roman" w:hAnsi="Times New Roman"/>
                <w:kern w:val="0"/>
                <w:sz w:val="18"/>
                <w:szCs w:val="18"/>
              </w:rPr>
            </w:pPr>
            <w:r w:rsidRPr="009B778C">
              <w:rPr>
                <w:rFonts w:ascii="宋体" w:hAnsi="宋体" w:hint="eastAsia"/>
                <w:b/>
                <w:bCs/>
                <w:sz w:val="18"/>
                <w:szCs w:val="18"/>
              </w:rPr>
              <w:t>▲</w:t>
            </w:r>
            <w:r w:rsidRPr="009B778C">
              <w:rPr>
                <w:rFonts w:ascii="Times New Roman" w:hAnsi="Times New Roman"/>
                <w:kern w:val="0"/>
                <w:sz w:val="18"/>
                <w:szCs w:val="18"/>
              </w:rPr>
              <w:t>1</w:t>
            </w:r>
            <w:r w:rsidRPr="009B778C">
              <w:rPr>
                <w:rFonts w:ascii="Times New Roman" w:hAnsi="Times New Roman" w:hint="eastAsia"/>
                <w:kern w:val="0"/>
                <w:sz w:val="18"/>
                <w:szCs w:val="18"/>
              </w:rPr>
              <w:t>1</w:t>
            </w:r>
            <w:r w:rsidRPr="009B778C">
              <w:rPr>
                <w:rFonts w:ascii="Times New Roman" w:hAnsi="宋体"/>
                <w:kern w:val="0"/>
                <w:sz w:val="18"/>
                <w:szCs w:val="18"/>
              </w:rPr>
              <w:t>、防爆等级</w:t>
            </w:r>
            <w:r w:rsidRPr="009B778C">
              <w:rPr>
                <w:rFonts w:ascii="Times New Roman" w:hAnsi="Times New Roman"/>
                <w:kern w:val="0"/>
                <w:sz w:val="18"/>
                <w:szCs w:val="18"/>
              </w:rPr>
              <w:t xml:space="preserve">≥Ex </w:t>
            </w:r>
            <w:proofErr w:type="spellStart"/>
            <w:r w:rsidRPr="009B778C">
              <w:rPr>
                <w:rFonts w:ascii="Times New Roman" w:hAnsi="Times New Roman"/>
                <w:kern w:val="0"/>
                <w:sz w:val="18"/>
                <w:szCs w:val="18"/>
              </w:rPr>
              <w:t>ib</w:t>
            </w:r>
            <w:proofErr w:type="spellEnd"/>
            <w:r w:rsidRPr="009B778C">
              <w:rPr>
                <w:rFonts w:ascii="Times New Roman" w:hAnsi="Times New Roman"/>
                <w:kern w:val="0"/>
                <w:sz w:val="18"/>
                <w:szCs w:val="18"/>
              </w:rPr>
              <w:t xml:space="preserve"> IIC T4 </w:t>
            </w:r>
            <w:proofErr w:type="spellStart"/>
            <w:r w:rsidRPr="009B778C">
              <w:rPr>
                <w:rFonts w:ascii="Times New Roman" w:hAnsi="Times New Roman"/>
                <w:kern w:val="0"/>
                <w:sz w:val="18"/>
                <w:szCs w:val="18"/>
              </w:rPr>
              <w:t>Gb</w:t>
            </w:r>
            <w:proofErr w:type="spellEnd"/>
            <w:r w:rsidRPr="009B778C">
              <w:rPr>
                <w:rFonts w:ascii="Times New Roman" w:hAnsi="宋体"/>
                <w:kern w:val="0"/>
                <w:sz w:val="18"/>
                <w:szCs w:val="18"/>
              </w:rPr>
              <w:t>（提供防爆合格证复印件）</w:t>
            </w:r>
          </w:p>
          <w:p w:rsidR="008F3D14" w:rsidRPr="009B778C" w:rsidRDefault="008F3D14" w:rsidP="009B778C">
            <w:pPr>
              <w:rPr>
                <w:rFonts w:ascii="Times New Roman" w:hAnsi="Times New Roman"/>
                <w:kern w:val="0"/>
                <w:sz w:val="18"/>
                <w:szCs w:val="18"/>
              </w:rPr>
            </w:pPr>
            <w:r w:rsidRPr="009B778C">
              <w:rPr>
                <w:rFonts w:ascii="Times New Roman" w:hAnsi="Times New Roman"/>
                <w:kern w:val="0"/>
                <w:sz w:val="18"/>
                <w:szCs w:val="18"/>
              </w:rPr>
              <w:t>1</w:t>
            </w:r>
            <w:r w:rsidRPr="009B778C">
              <w:rPr>
                <w:rFonts w:ascii="Times New Roman" w:hAnsi="Times New Roman" w:hint="eastAsia"/>
                <w:kern w:val="0"/>
                <w:sz w:val="18"/>
                <w:szCs w:val="18"/>
              </w:rPr>
              <w:t>2</w:t>
            </w:r>
            <w:r w:rsidRPr="009B778C">
              <w:rPr>
                <w:rFonts w:ascii="Times New Roman" w:hAnsi="宋体"/>
                <w:kern w:val="0"/>
                <w:sz w:val="18"/>
                <w:szCs w:val="18"/>
              </w:rPr>
              <w:t>、每</w:t>
            </w:r>
            <w:r w:rsidRPr="009B778C">
              <w:rPr>
                <w:rFonts w:ascii="Times New Roman" w:hAnsi="Times New Roman"/>
                <w:kern w:val="0"/>
                <w:sz w:val="18"/>
                <w:szCs w:val="18"/>
              </w:rPr>
              <w:t>50</w:t>
            </w:r>
            <w:r w:rsidRPr="009B778C">
              <w:rPr>
                <w:rFonts w:ascii="Times New Roman" w:hAnsi="宋体"/>
                <w:kern w:val="0"/>
                <w:sz w:val="18"/>
                <w:szCs w:val="18"/>
              </w:rPr>
              <w:t>个帐篷应急灯配置一个充电箱</w:t>
            </w:r>
          </w:p>
          <w:p w:rsidR="008F3D14" w:rsidRPr="009B778C" w:rsidRDefault="008F3D14" w:rsidP="009B778C">
            <w:pPr>
              <w:rPr>
                <w:rFonts w:ascii="Times New Roman" w:hAnsi="Times New Roman"/>
                <w:kern w:val="0"/>
                <w:sz w:val="18"/>
                <w:szCs w:val="18"/>
              </w:rPr>
            </w:pPr>
            <w:r w:rsidRPr="009B778C">
              <w:rPr>
                <w:rFonts w:ascii="Times New Roman" w:hAnsi="宋体"/>
                <w:kern w:val="0"/>
                <w:sz w:val="18"/>
                <w:szCs w:val="18"/>
              </w:rPr>
              <w:t>技术参数要求：产品特点：免维护集中充电管理，节约成本，提高效率；</w:t>
            </w:r>
          </w:p>
          <w:p w:rsidR="008F3D14" w:rsidRPr="009B778C" w:rsidRDefault="008F3D14" w:rsidP="009B778C">
            <w:pPr>
              <w:rPr>
                <w:rFonts w:ascii="Times New Roman" w:hAnsi="Times New Roman"/>
                <w:kern w:val="0"/>
                <w:sz w:val="18"/>
                <w:szCs w:val="18"/>
              </w:rPr>
            </w:pPr>
            <w:r w:rsidRPr="009B778C">
              <w:rPr>
                <w:rFonts w:ascii="Times New Roman" w:hAnsi="宋体"/>
                <w:kern w:val="0"/>
                <w:sz w:val="18"/>
                <w:szCs w:val="18"/>
              </w:rPr>
              <w:t>即插即用，方便可靠；体积轻巧，可手提或推拉搬运；可放置</w:t>
            </w:r>
            <w:r w:rsidRPr="009B778C">
              <w:rPr>
                <w:rFonts w:ascii="Times New Roman" w:hAnsi="Times New Roman"/>
                <w:kern w:val="0"/>
                <w:sz w:val="18"/>
                <w:szCs w:val="18"/>
              </w:rPr>
              <w:t>50</w:t>
            </w:r>
            <w:r w:rsidRPr="009B778C">
              <w:rPr>
                <w:rFonts w:ascii="Times New Roman" w:hAnsi="宋体"/>
                <w:kern w:val="0"/>
                <w:sz w:val="18"/>
                <w:szCs w:val="18"/>
              </w:rPr>
              <w:t>个帐篷应急灯同时充电；</w:t>
            </w:r>
          </w:p>
          <w:p w:rsidR="008F3D14" w:rsidRPr="009B778C" w:rsidRDefault="008F3D14" w:rsidP="009B778C">
            <w:pPr>
              <w:rPr>
                <w:rFonts w:ascii="Times New Roman" w:hAnsi="Times New Roman"/>
                <w:kern w:val="0"/>
                <w:sz w:val="18"/>
                <w:szCs w:val="18"/>
              </w:rPr>
            </w:pPr>
            <w:r w:rsidRPr="009B778C">
              <w:rPr>
                <w:rFonts w:ascii="Times New Roman" w:hAnsi="宋体"/>
                <w:kern w:val="0"/>
                <w:sz w:val="18"/>
                <w:szCs w:val="18"/>
              </w:rPr>
              <w:t>（</w:t>
            </w:r>
            <w:r w:rsidRPr="009B778C">
              <w:rPr>
                <w:rFonts w:ascii="Times New Roman" w:hAnsi="Times New Roman"/>
                <w:kern w:val="0"/>
                <w:sz w:val="18"/>
                <w:szCs w:val="18"/>
              </w:rPr>
              <w:t>1</w:t>
            </w:r>
            <w:r w:rsidRPr="009B778C">
              <w:rPr>
                <w:rFonts w:ascii="Times New Roman" w:hAnsi="宋体"/>
                <w:kern w:val="0"/>
                <w:sz w:val="18"/>
                <w:szCs w:val="18"/>
              </w:rPr>
              <w:t>）箱体材质：聚丙烯（</w:t>
            </w:r>
            <w:r w:rsidRPr="009B778C">
              <w:rPr>
                <w:rFonts w:ascii="Times New Roman" w:hAnsi="Times New Roman"/>
                <w:kern w:val="0"/>
                <w:sz w:val="18"/>
                <w:szCs w:val="18"/>
              </w:rPr>
              <w:t>PP)</w:t>
            </w:r>
          </w:p>
          <w:p w:rsidR="008F3D14" w:rsidRPr="009B778C" w:rsidRDefault="008F3D14" w:rsidP="009B778C">
            <w:pPr>
              <w:rPr>
                <w:rFonts w:ascii="Times New Roman" w:hAnsi="Times New Roman"/>
                <w:kern w:val="0"/>
                <w:sz w:val="18"/>
                <w:szCs w:val="18"/>
              </w:rPr>
            </w:pPr>
            <w:r w:rsidRPr="009B778C">
              <w:rPr>
                <w:rFonts w:ascii="Times New Roman" w:hAnsi="宋体"/>
                <w:kern w:val="0"/>
                <w:sz w:val="18"/>
                <w:szCs w:val="18"/>
              </w:rPr>
              <w:t>（</w:t>
            </w:r>
            <w:r w:rsidRPr="009B778C">
              <w:rPr>
                <w:rFonts w:ascii="Times New Roman" w:hAnsi="Times New Roman"/>
                <w:kern w:val="0"/>
                <w:sz w:val="18"/>
                <w:szCs w:val="18"/>
              </w:rPr>
              <w:t>2</w:t>
            </w:r>
            <w:r w:rsidRPr="009B778C">
              <w:rPr>
                <w:rFonts w:ascii="Times New Roman" w:hAnsi="宋体"/>
                <w:kern w:val="0"/>
                <w:sz w:val="18"/>
                <w:szCs w:val="18"/>
              </w:rPr>
              <w:t>）箱体尺寸</w:t>
            </w:r>
            <w:r w:rsidRPr="009B778C">
              <w:rPr>
                <w:rFonts w:ascii="Times New Roman" w:hAnsi="Times New Roman"/>
                <w:kern w:val="0"/>
                <w:sz w:val="18"/>
                <w:szCs w:val="18"/>
              </w:rPr>
              <w:t>≥</w:t>
            </w:r>
            <w:r w:rsidRPr="009B778C">
              <w:rPr>
                <w:rFonts w:ascii="Times New Roman" w:hAnsi="宋体"/>
                <w:kern w:val="0"/>
                <w:sz w:val="18"/>
                <w:szCs w:val="18"/>
              </w:rPr>
              <w:t>长</w:t>
            </w:r>
            <w:r w:rsidRPr="009B778C">
              <w:rPr>
                <w:rFonts w:ascii="Times New Roman" w:hAnsi="Times New Roman"/>
                <w:kern w:val="0"/>
                <w:sz w:val="18"/>
                <w:szCs w:val="18"/>
              </w:rPr>
              <w:t xml:space="preserve">664mm * </w:t>
            </w:r>
            <w:r w:rsidRPr="009B778C">
              <w:rPr>
                <w:rFonts w:ascii="Times New Roman" w:hAnsi="宋体"/>
                <w:kern w:val="0"/>
                <w:sz w:val="18"/>
                <w:szCs w:val="18"/>
              </w:rPr>
              <w:t>宽</w:t>
            </w:r>
            <w:r w:rsidRPr="009B778C">
              <w:rPr>
                <w:rFonts w:ascii="Times New Roman" w:hAnsi="Times New Roman"/>
                <w:kern w:val="0"/>
                <w:sz w:val="18"/>
                <w:szCs w:val="18"/>
              </w:rPr>
              <w:t>500mm *</w:t>
            </w:r>
            <w:r w:rsidRPr="009B778C">
              <w:rPr>
                <w:rFonts w:ascii="Times New Roman" w:hAnsi="宋体"/>
                <w:kern w:val="0"/>
                <w:sz w:val="18"/>
                <w:szCs w:val="18"/>
              </w:rPr>
              <w:t>高</w:t>
            </w:r>
            <w:r w:rsidRPr="009B778C">
              <w:rPr>
                <w:rFonts w:ascii="Times New Roman" w:hAnsi="Times New Roman"/>
                <w:kern w:val="0"/>
                <w:sz w:val="18"/>
                <w:szCs w:val="18"/>
              </w:rPr>
              <w:t>367mm</w:t>
            </w:r>
          </w:p>
          <w:p w:rsidR="008F3D14" w:rsidRPr="009B778C" w:rsidRDefault="008F3D14" w:rsidP="009B778C">
            <w:pPr>
              <w:rPr>
                <w:rFonts w:ascii="Times New Roman" w:hAnsi="Times New Roman"/>
                <w:kern w:val="0"/>
                <w:sz w:val="18"/>
                <w:szCs w:val="18"/>
              </w:rPr>
            </w:pPr>
            <w:r w:rsidRPr="009B778C">
              <w:rPr>
                <w:rFonts w:ascii="宋体" w:hAnsi="宋体" w:hint="eastAsia"/>
                <w:b/>
                <w:bCs/>
                <w:sz w:val="18"/>
                <w:szCs w:val="18"/>
              </w:rPr>
              <w:t>▲</w:t>
            </w:r>
            <w:r w:rsidRPr="009B778C">
              <w:rPr>
                <w:rFonts w:ascii="Times New Roman" w:hAnsi="宋体"/>
                <w:kern w:val="0"/>
                <w:sz w:val="18"/>
                <w:szCs w:val="18"/>
              </w:rPr>
              <w:t>（</w:t>
            </w:r>
            <w:r w:rsidRPr="009B778C">
              <w:rPr>
                <w:rFonts w:ascii="Times New Roman" w:hAnsi="Times New Roman"/>
                <w:kern w:val="0"/>
                <w:sz w:val="18"/>
                <w:szCs w:val="18"/>
              </w:rPr>
              <w:t>3</w:t>
            </w:r>
            <w:r w:rsidRPr="009B778C">
              <w:rPr>
                <w:rFonts w:ascii="Times New Roman" w:hAnsi="宋体"/>
                <w:kern w:val="0"/>
                <w:sz w:val="18"/>
                <w:szCs w:val="18"/>
              </w:rPr>
              <w:t>）箱体内置可放灯具数量</w:t>
            </w:r>
            <w:r w:rsidRPr="009B778C">
              <w:rPr>
                <w:rFonts w:ascii="Times New Roman" w:hAnsi="Times New Roman"/>
                <w:kern w:val="0"/>
                <w:sz w:val="18"/>
                <w:szCs w:val="18"/>
              </w:rPr>
              <w:t>≥50</w:t>
            </w:r>
            <w:r w:rsidRPr="009B778C">
              <w:rPr>
                <w:rFonts w:ascii="Times New Roman" w:hAnsi="宋体"/>
                <w:kern w:val="0"/>
                <w:sz w:val="18"/>
                <w:szCs w:val="18"/>
              </w:rPr>
              <w:t>个</w:t>
            </w:r>
          </w:p>
          <w:p w:rsidR="008F3D14" w:rsidRPr="009B778C" w:rsidRDefault="008F3D14" w:rsidP="009B778C">
            <w:pPr>
              <w:rPr>
                <w:rFonts w:ascii="Times New Roman" w:hAnsi="Times New Roman"/>
                <w:kern w:val="0"/>
                <w:sz w:val="18"/>
                <w:szCs w:val="18"/>
              </w:rPr>
            </w:pPr>
            <w:r w:rsidRPr="009B778C">
              <w:rPr>
                <w:rFonts w:ascii="宋体" w:hAnsi="宋体" w:hint="eastAsia"/>
                <w:b/>
                <w:bCs/>
                <w:sz w:val="18"/>
                <w:szCs w:val="18"/>
              </w:rPr>
              <w:t>▲</w:t>
            </w:r>
            <w:r w:rsidRPr="009B778C">
              <w:rPr>
                <w:rFonts w:ascii="Times New Roman" w:hAnsi="宋体"/>
                <w:kern w:val="0"/>
                <w:sz w:val="18"/>
                <w:szCs w:val="18"/>
              </w:rPr>
              <w:t>（</w:t>
            </w:r>
            <w:r w:rsidRPr="009B778C">
              <w:rPr>
                <w:rFonts w:ascii="Times New Roman" w:hAnsi="Times New Roman"/>
                <w:kern w:val="0"/>
                <w:sz w:val="18"/>
                <w:szCs w:val="18"/>
              </w:rPr>
              <w:t>4</w:t>
            </w:r>
            <w:r w:rsidRPr="009B778C">
              <w:rPr>
                <w:rFonts w:ascii="Times New Roman" w:hAnsi="宋体"/>
                <w:kern w:val="0"/>
                <w:sz w:val="18"/>
                <w:szCs w:val="18"/>
              </w:rPr>
              <w:t>）额定电压：</w:t>
            </w:r>
            <w:r w:rsidRPr="009B778C">
              <w:rPr>
                <w:rFonts w:ascii="Times New Roman" w:hAnsi="Times New Roman"/>
                <w:kern w:val="0"/>
                <w:sz w:val="18"/>
                <w:szCs w:val="18"/>
              </w:rPr>
              <w:t>AC~220V</w:t>
            </w:r>
          </w:p>
          <w:p w:rsidR="008F3D14" w:rsidRPr="009B778C" w:rsidRDefault="008F3D14" w:rsidP="009B778C">
            <w:pPr>
              <w:rPr>
                <w:rFonts w:ascii="Times New Roman" w:hAnsi="Times New Roman"/>
                <w:kern w:val="0"/>
                <w:sz w:val="18"/>
                <w:szCs w:val="18"/>
              </w:rPr>
            </w:pPr>
            <w:r w:rsidRPr="009B778C">
              <w:rPr>
                <w:rFonts w:ascii="宋体" w:hAnsi="宋体" w:hint="eastAsia"/>
                <w:b/>
                <w:bCs/>
                <w:sz w:val="18"/>
                <w:szCs w:val="18"/>
              </w:rPr>
              <w:t>▲</w:t>
            </w:r>
            <w:r w:rsidRPr="009B778C">
              <w:rPr>
                <w:rFonts w:ascii="Times New Roman" w:hAnsi="宋体"/>
                <w:kern w:val="0"/>
                <w:sz w:val="18"/>
                <w:szCs w:val="18"/>
              </w:rPr>
              <w:t>（</w:t>
            </w:r>
            <w:r w:rsidRPr="009B778C">
              <w:rPr>
                <w:rFonts w:ascii="Times New Roman" w:hAnsi="Times New Roman"/>
                <w:kern w:val="0"/>
                <w:sz w:val="18"/>
                <w:szCs w:val="18"/>
              </w:rPr>
              <w:t>5</w:t>
            </w:r>
            <w:r w:rsidRPr="009B778C">
              <w:rPr>
                <w:rFonts w:ascii="Times New Roman" w:hAnsi="宋体"/>
                <w:kern w:val="0"/>
                <w:sz w:val="18"/>
                <w:szCs w:val="18"/>
              </w:rPr>
              <w:t>）额定功率</w:t>
            </w:r>
            <w:r w:rsidRPr="009B778C">
              <w:rPr>
                <w:rFonts w:ascii="Times New Roman" w:hAnsi="Times New Roman"/>
                <w:kern w:val="0"/>
                <w:sz w:val="18"/>
                <w:szCs w:val="18"/>
              </w:rPr>
              <w:t>≥300W</w:t>
            </w:r>
          </w:p>
          <w:p w:rsidR="008F3D14" w:rsidRPr="009B778C" w:rsidRDefault="008F3D14" w:rsidP="009B778C">
            <w:pPr>
              <w:widowControl/>
              <w:jc w:val="left"/>
              <w:rPr>
                <w:rFonts w:ascii="宋体" w:hAnsi="宋体" w:cs="宋体"/>
                <w:kern w:val="0"/>
                <w:sz w:val="18"/>
                <w:szCs w:val="18"/>
              </w:rPr>
            </w:pPr>
            <w:r w:rsidRPr="009B778C">
              <w:rPr>
                <w:rFonts w:ascii="宋体" w:hAnsi="宋体" w:hint="eastAsia"/>
                <w:b/>
                <w:bCs/>
                <w:sz w:val="18"/>
                <w:szCs w:val="18"/>
              </w:rPr>
              <w:t>▲</w:t>
            </w:r>
            <w:r w:rsidRPr="009B778C">
              <w:rPr>
                <w:rFonts w:ascii="Times New Roman" w:hAnsi="宋体"/>
                <w:kern w:val="0"/>
                <w:sz w:val="18"/>
                <w:szCs w:val="18"/>
              </w:rPr>
              <w:t>（</w:t>
            </w:r>
            <w:r w:rsidRPr="009B778C">
              <w:rPr>
                <w:rFonts w:ascii="Times New Roman" w:hAnsi="Times New Roman"/>
                <w:kern w:val="0"/>
                <w:sz w:val="18"/>
                <w:szCs w:val="18"/>
              </w:rPr>
              <w:t>6</w:t>
            </w:r>
            <w:r w:rsidRPr="009B778C">
              <w:rPr>
                <w:rFonts w:ascii="Times New Roman" w:hAnsi="宋体"/>
                <w:kern w:val="0"/>
                <w:sz w:val="18"/>
                <w:szCs w:val="18"/>
              </w:rPr>
              <w:t>）箱体防护等级</w:t>
            </w:r>
            <w:r w:rsidRPr="009B778C">
              <w:rPr>
                <w:rFonts w:ascii="Times New Roman" w:hAnsi="Times New Roman"/>
                <w:kern w:val="0"/>
                <w:sz w:val="18"/>
                <w:szCs w:val="18"/>
              </w:rPr>
              <w:t>≥IP65</w:t>
            </w:r>
          </w:p>
        </w:tc>
        <w:tc>
          <w:tcPr>
            <w:tcW w:w="631" w:type="dxa"/>
            <w:shd w:val="clear" w:color="auto" w:fill="auto"/>
            <w:vAlign w:val="center"/>
          </w:tcPr>
          <w:p w:rsidR="008F3D14" w:rsidRDefault="008F3D14">
            <w:pPr>
              <w:widowControl/>
              <w:jc w:val="center"/>
              <w:rPr>
                <w:bCs/>
                <w:color w:val="000000"/>
                <w:szCs w:val="21"/>
              </w:rPr>
            </w:pPr>
            <w:proofErr w:type="gramStart"/>
            <w:r>
              <w:rPr>
                <w:rFonts w:hint="eastAsia"/>
                <w:bCs/>
                <w:color w:val="000000"/>
                <w:szCs w:val="21"/>
              </w:rPr>
              <w:t>个</w:t>
            </w:r>
            <w:proofErr w:type="gramEnd"/>
          </w:p>
        </w:tc>
        <w:tc>
          <w:tcPr>
            <w:tcW w:w="612" w:type="dxa"/>
            <w:shd w:val="clear" w:color="auto" w:fill="auto"/>
            <w:vAlign w:val="center"/>
          </w:tcPr>
          <w:p w:rsidR="008F3D14" w:rsidRDefault="008F3D14">
            <w:pPr>
              <w:widowControl/>
              <w:jc w:val="center"/>
              <w:rPr>
                <w:bCs/>
                <w:color w:val="000000"/>
                <w:szCs w:val="21"/>
              </w:rPr>
            </w:pPr>
            <w:r>
              <w:rPr>
                <w:rFonts w:hint="eastAsia"/>
                <w:bCs/>
                <w:color w:val="000000"/>
                <w:szCs w:val="21"/>
              </w:rPr>
              <w:t>300</w:t>
            </w:r>
          </w:p>
        </w:tc>
        <w:tc>
          <w:tcPr>
            <w:tcW w:w="861" w:type="dxa"/>
            <w:vAlign w:val="center"/>
          </w:tcPr>
          <w:p w:rsidR="008F3D14" w:rsidRPr="008F3D14" w:rsidRDefault="008F3D14" w:rsidP="008F3D14">
            <w:pPr>
              <w:widowControl/>
              <w:jc w:val="center"/>
              <w:rPr>
                <w:rFonts w:asciiTheme="minorEastAsia" w:eastAsiaTheme="minorEastAsia" w:hAnsiTheme="minorEastAsia" w:cs="宋体"/>
                <w:kern w:val="0"/>
                <w:sz w:val="18"/>
                <w:szCs w:val="18"/>
              </w:rPr>
            </w:pPr>
            <w:r w:rsidRPr="008F3D14">
              <w:rPr>
                <w:rFonts w:hint="eastAsia"/>
                <w:bCs/>
                <w:color w:val="000000"/>
                <w:szCs w:val="21"/>
              </w:rPr>
              <w:t>0.015</w:t>
            </w:r>
          </w:p>
        </w:tc>
        <w:tc>
          <w:tcPr>
            <w:tcW w:w="1034" w:type="dxa"/>
          </w:tcPr>
          <w:p w:rsidR="008F3D14" w:rsidRDefault="008F3D14">
            <w:pPr>
              <w:widowControl/>
              <w:spacing w:line="280" w:lineRule="exact"/>
              <w:jc w:val="left"/>
              <w:rPr>
                <w:rFonts w:ascii="宋体" w:hAnsi="宋体" w:cs="宋体"/>
                <w:kern w:val="0"/>
                <w:sz w:val="18"/>
                <w:szCs w:val="18"/>
              </w:rPr>
            </w:pPr>
          </w:p>
        </w:tc>
        <w:tc>
          <w:tcPr>
            <w:tcW w:w="1045" w:type="dxa"/>
          </w:tcPr>
          <w:p w:rsidR="008F3D14" w:rsidRDefault="008F3D14">
            <w:pPr>
              <w:widowControl/>
              <w:spacing w:line="280" w:lineRule="exact"/>
              <w:jc w:val="left"/>
              <w:rPr>
                <w:rFonts w:ascii="宋体" w:hAnsi="宋体" w:cs="宋体"/>
                <w:kern w:val="0"/>
                <w:sz w:val="18"/>
                <w:szCs w:val="18"/>
              </w:rPr>
            </w:pPr>
          </w:p>
        </w:tc>
        <w:tc>
          <w:tcPr>
            <w:tcW w:w="450" w:type="dxa"/>
          </w:tcPr>
          <w:p w:rsidR="008F3D14" w:rsidRDefault="008F3D14">
            <w:pPr>
              <w:widowControl/>
              <w:spacing w:line="280" w:lineRule="exact"/>
              <w:jc w:val="left"/>
              <w:rPr>
                <w:rFonts w:ascii="宋体" w:hAnsi="宋体" w:cs="宋体"/>
                <w:kern w:val="0"/>
                <w:sz w:val="18"/>
                <w:szCs w:val="18"/>
              </w:rPr>
            </w:pPr>
          </w:p>
        </w:tc>
      </w:tr>
      <w:tr w:rsidR="008F3D14" w:rsidTr="008F3D14">
        <w:tc>
          <w:tcPr>
            <w:tcW w:w="621" w:type="dxa"/>
            <w:shd w:val="clear" w:color="auto" w:fill="auto"/>
            <w:vAlign w:val="center"/>
          </w:tcPr>
          <w:p w:rsidR="008F3D14" w:rsidRDefault="008F3D14">
            <w:pPr>
              <w:widowControl/>
              <w:spacing w:line="280" w:lineRule="exact"/>
              <w:jc w:val="center"/>
              <w:rPr>
                <w:rFonts w:ascii="宋体" w:hAnsi="宋体" w:cs="宋体"/>
                <w:kern w:val="0"/>
                <w:sz w:val="18"/>
                <w:szCs w:val="18"/>
              </w:rPr>
            </w:pPr>
            <w:r>
              <w:rPr>
                <w:rFonts w:ascii="宋体" w:hAnsi="宋体" w:cs="宋体" w:hint="eastAsia"/>
                <w:kern w:val="0"/>
                <w:sz w:val="18"/>
                <w:szCs w:val="18"/>
              </w:rPr>
              <w:lastRenderedPageBreak/>
              <w:t>6</w:t>
            </w:r>
          </w:p>
        </w:tc>
        <w:tc>
          <w:tcPr>
            <w:tcW w:w="999" w:type="dxa"/>
            <w:shd w:val="clear" w:color="auto" w:fill="auto"/>
            <w:vAlign w:val="center"/>
          </w:tcPr>
          <w:p w:rsidR="008F3D14" w:rsidRDefault="008F3D14">
            <w:pPr>
              <w:widowControl/>
              <w:spacing w:line="280" w:lineRule="exact"/>
              <w:jc w:val="center"/>
              <w:rPr>
                <w:rFonts w:ascii="宋体" w:hAnsi="宋体" w:cs="宋体"/>
                <w:kern w:val="0"/>
                <w:sz w:val="18"/>
                <w:szCs w:val="18"/>
              </w:rPr>
            </w:pPr>
            <w:r>
              <w:rPr>
                <w:rFonts w:ascii="宋体" w:hAnsi="宋体" w:cs="宋体" w:hint="eastAsia"/>
                <w:kern w:val="0"/>
                <w:sz w:val="18"/>
                <w:szCs w:val="18"/>
              </w:rPr>
              <w:t>应急发电机</w:t>
            </w:r>
          </w:p>
        </w:tc>
        <w:tc>
          <w:tcPr>
            <w:tcW w:w="3201" w:type="dxa"/>
          </w:tcPr>
          <w:p w:rsidR="008F3D14" w:rsidRPr="009B778C" w:rsidRDefault="008F3D14" w:rsidP="009B778C">
            <w:pPr>
              <w:widowControl/>
              <w:jc w:val="left"/>
              <w:textAlignment w:val="center"/>
              <w:rPr>
                <w:rFonts w:ascii="Times New Roman" w:hAnsi="Times New Roman"/>
                <w:kern w:val="0"/>
                <w:sz w:val="18"/>
                <w:szCs w:val="18"/>
              </w:rPr>
            </w:pPr>
            <w:r w:rsidRPr="009B778C">
              <w:rPr>
                <w:rFonts w:ascii="Times New Roman" w:hAnsi="宋体" w:hint="eastAsia"/>
                <w:kern w:val="0"/>
                <w:sz w:val="18"/>
                <w:szCs w:val="18"/>
              </w:rPr>
              <w:t>1</w:t>
            </w:r>
            <w:r w:rsidRPr="009B778C">
              <w:rPr>
                <w:rFonts w:ascii="Times New Roman" w:hAnsi="宋体" w:hint="eastAsia"/>
                <w:kern w:val="0"/>
                <w:sz w:val="18"/>
                <w:szCs w:val="18"/>
              </w:rPr>
              <w:t>、</w:t>
            </w:r>
            <w:r w:rsidRPr="009B778C">
              <w:rPr>
                <w:rFonts w:ascii="Times New Roman" w:hAnsi="宋体"/>
                <w:kern w:val="0"/>
                <w:sz w:val="18"/>
                <w:szCs w:val="18"/>
              </w:rPr>
              <w:t>发动机</w:t>
            </w:r>
            <w:r w:rsidRPr="009B778C">
              <w:rPr>
                <w:rFonts w:ascii="Times New Roman" w:hAnsi="Times New Roman"/>
                <w:kern w:val="0"/>
                <w:sz w:val="18"/>
                <w:szCs w:val="18"/>
              </w:rPr>
              <w:t xml:space="preserve"> </w:t>
            </w:r>
            <w:r w:rsidRPr="009B778C">
              <w:rPr>
                <w:rFonts w:ascii="Times New Roman" w:hAnsi="宋体"/>
                <w:kern w:val="0"/>
                <w:sz w:val="18"/>
                <w:szCs w:val="18"/>
              </w:rPr>
              <w:t>型式：风冷，四冲程（</w:t>
            </w:r>
            <w:r w:rsidRPr="009B778C">
              <w:rPr>
                <w:rFonts w:ascii="Times New Roman" w:hAnsi="Times New Roman"/>
                <w:kern w:val="0"/>
                <w:sz w:val="18"/>
                <w:szCs w:val="18"/>
              </w:rPr>
              <w:t>OHV</w:t>
            </w:r>
            <w:r w:rsidRPr="009B778C">
              <w:rPr>
                <w:rFonts w:ascii="Times New Roman" w:hAnsi="宋体"/>
                <w:kern w:val="0"/>
                <w:sz w:val="18"/>
                <w:szCs w:val="18"/>
              </w:rPr>
              <w:t>）；</w:t>
            </w:r>
            <w:r w:rsidRPr="009B778C">
              <w:rPr>
                <w:rFonts w:ascii="Times New Roman" w:hAnsi="宋体"/>
                <w:color w:val="000000"/>
                <w:kern w:val="0"/>
                <w:sz w:val="18"/>
                <w:szCs w:val="18"/>
              </w:rPr>
              <w:t>连续工作时间</w:t>
            </w:r>
            <w:r w:rsidRPr="009B778C">
              <w:rPr>
                <w:rFonts w:ascii="Times New Roman" w:hAnsi="Times New Roman"/>
                <w:color w:val="000000"/>
                <w:kern w:val="0"/>
                <w:sz w:val="18"/>
                <w:szCs w:val="18"/>
              </w:rPr>
              <w:t>≥8h</w:t>
            </w:r>
          </w:p>
          <w:p w:rsidR="008F3D14" w:rsidRPr="009B778C" w:rsidRDefault="008F3D14" w:rsidP="009B778C">
            <w:pPr>
              <w:widowControl/>
              <w:jc w:val="left"/>
              <w:textAlignment w:val="center"/>
              <w:rPr>
                <w:rFonts w:ascii="Times New Roman" w:hAnsi="Times New Roman"/>
                <w:kern w:val="0"/>
                <w:sz w:val="18"/>
                <w:szCs w:val="18"/>
              </w:rPr>
            </w:pPr>
            <w:r w:rsidRPr="009B778C">
              <w:rPr>
                <w:rFonts w:ascii="宋体" w:hAnsi="宋体" w:hint="eastAsia"/>
                <w:b/>
                <w:bCs/>
                <w:sz w:val="18"/>
                <w:szCs w:val="18"/>
              </w:rPr>
              <w:t>▲</w:t>
            </w:r>
            <w:r w:rsidRPr="009B778C">
              <w:rPr>
                <w:rFonts w:ascii="Times New Roman" w:hAnsi="宋体" w:hint="eastAsia"/>
                <w:kern w:val="0"/>
                <w:sz w:val="18"/>
                <w:szCs w:val="18"/>
              </w:rPr>
              <w:t>2</w:t>
            </w:r>
            <w:r w:rsidRPr="009B778C">
              <w:rPr>
                <w:rFonts w:ascii="Times New Roman" w:hAnsi="宋体" w:hint="eastAsia"/>
                <w:kern w:val="0"/>
                <w:sz w:val="18"/>
                <w:szCs w:val="18"/>
              </w:rPr>
              <w:t>、</w:t>
            </w:r>
            <w:r w:rsidRPr="009B778C">
              <w:rPr>
                <w:rFonts w:ascii="Times New Roman" w:hAnsi="宋体"/>
                <w:kern w:val="0"/>
                <w:sz w:val="18"/>
                <w:szCs w:val="18"/>
              </w:rPr>
              <w:t>发动机</w:t>
            </w:r>
            <w:r w:rsidRPr="009B778C">
              <w:rPr>
                <w:rFonts w:ascii="Times New Roman" w:hAnsi="Times New Roman"/>
                <w:kern w:val="0"/>
                <w:sz w:val="18"/>
                <w:szCs w:val="18"/>
              </w:rPr>
              <w:t xml:space="preserve"> </w:t>
            </w:r>
            <w:r w:rsidRPr="009B778C">
              <w:rPr>
                <w:rFonts w:ascii="Times New Roman" w:hAnsi="宋体"/>
                <w:kern w:val="0"/>
                <w:sz w:val="18"/>
                <w:szCs w:val="18"/>
              </w:rPr>
              <w:t>排气量：</w:t>
            </w:r>
            <w:r w:rsidRPr="009B778C">
              <w:rPr>
                <w:rFonts w:ascii="Times New Roman" w:hAnsi="Times New Roman"/>
                <w:kern w:val="0"/>
                <w:sz w:val="18"/>
                <w:szCs w:val="18"/>
              </w:rPr>
              <w:t>≥499cc</w:t>
            </w:r>
            <w:r w:rsidRPr="009B778C">
              <w:rPr>
                <w:rFonts w:ascii="Times New Roman" w:hAnsi="宋体"/>
                <w:kern w:val="0"/>
                <w:sz w:val="18"/>
                <w:szCs w:val="18"/>
              </w:rPr>
              <w:t>；</w:t>
            </w:r>
          </w:p>
          <w:p w:rsidR="008F3D14" w:rsidRPr="009B778C" w:rsidRDefault="008F3D14" w:rsidP="009B778C">
            <w:pPr>
              <w:widowControl/>
              <w:jc w:val="left"/>
              <w:textAlignment w:val="center"/>
              <w:rPr>
                <w:rFonts w:ascii="Times New Roman" w:hAnsi="宋体"/>
                <w:kern w:val="0"/>
                <w:sz w:val="18"/>
                <w:szCs w:val="18"/>
              </w:rPr>
            </w:pPr>
            <w:r w:rsidRPr="009B778C">
              <w:rPr>
                <w:rFonts w:ascii="Times New Roman" w:hAnsi="宋体" w:hint="eastAsia"/>
                <w:kern w:val="0"/>
                <w:sz w:val="18"/>
                <w:szCs w:val="18"/>
              </w:rPr>
              <w:t>3</w:t>
            </w:r>
            <w:r w:rsidRPr="009B778C">
              <w:rPr>
                <w:rFonts w:ascii="Times New Roman" w:hAnsi="宋体" w:hint="eastAsia"/>
                <w:kern w:val="0"/>
                <w:sz w:val="18"/>
                <w:szCs w:val="18"/>
              </w:rPr>
              <w:t>、</w:t>
            </w:r>
            <w:r w:rsidRPr="009B778C">
              <w:rPr>
                <w:rFonts w:ascii="Times New Roman" w:hAnsi="宋体"/>
                <w:kern w:val="0"/>
                <w:sz w:val="18"/>
                <w:szCs w:val="18"/>
              </w:rPr>
              <w:t>发动机</w:t>
            </w:r>
            <w:r w:rsidRPr="009B778C">
              <w:rPr>
                <w:rFonts w:ascii="Times New Roman" w:hAnsi="Times New Roman"/>
                <w:kern w:val="0"/>
                <w:sz w:val="18"/>
                <w:szCs w:val="18"/>
              </w:rPr>
              <w:t xml:space="preserve"> </w:t>
            </w:r>
            <w:r w:rsidRPr="009B778C">
              <w:rPr>
                <w:rFonts w:ascii="Times New Roman" w:hAnsi="宋体"/>
                <w:kern w:val="0"/>
                <w:sz w:val="18"/>
                <w:szCs w:val="18"/>
              </w:rPr>
              <w:t>输出功率：</w:t>
            </w:r>
            <w:r w:rsidRPr="009B778C">
              <w:rPr>
                <w:rFonts w:ascii="Times New Roman" w:hAnsi="Times New Roman"/>
                <w:kern w:val="0"/>
                <w:sz w:val="18"/>
                <w:szCs w:val="18"/>
              </w:rPr>
              <w:t xml:space="preserve">≥10/3600 </w:t>
            </w:r>
            <w:proofErr w:type="spellStart"/>
            <w:r w:rsidRPr="009B778C">
              <w:rPr>
                <w:rFonts w:ascii="Times New Roman" w:hAnsi="Times New Roman"/>
                <w:kern w:val="0"/>
                <w:sz w:val="18"/>
                <w:szCs w:val="18"/>
              </w:rPr>
              <w:t>kw</w:t>
            </w:r>
            <w:proofErr w:type="spellEnd"/>
            <w:r w:rsidRPr="009B778C">
              <w:rPr>
                <w:rFonts w:ascii="Times New Roman" w:hAnsi="Times New Roman"/>
                <w:kern w:val="0"/>
                <w:sz w:val="18"/>
                <w:szCs w:val="18"/>
              </w:rPr>
              <w:t>/r/pm</w:t>
            </w:r>
            <w:r w:rsidRPr="009B778C">
              <w:rPr>
                <w:rFonts w:ascii="Times New Roman" w:hAnsi="宋体"/>
                <w:kern w:val="0"/>
                <w:sz w:val="18"/>
                <w:szCs w:val="18"/>
              </w:rPr>
              <w:t>；</w:t>
            </w:r>
          </w:p>
          <w:p w:rsidR="008F3D14" w:rsidRPr="009B778C" w:rsidRDefault="008F3D14" w:rsidP="009B778C">
            <w:pPr>
              <w:widowControl/>
              <w:jc w:val="left"/>
              <w:textAlignment w:val="center"/>
              <w:rPr>
                <w:rFonts w:ascii="Times New Roman" w:hAnsi="Times New Roman"/>
                <w:kern w:val="0"/>
                <w:sz w:val="18"/>
                <w:szCs w:val="18"/>
              </w:rPr>
            </w:pPr>
            <w:r w:rsidRPr="009B778C">
              <w:rPr>
                <w:rFonts w:ascii="Times New Roman" w:hAnsi="宋体" w:hint="eastAsia"/>
                <w:kern w:val="0"/>
                <w:sz w:val="18"/>
                <w:szCs w:val="18"/>
              </w:rPr>
              <w:t>4</w:t>
            </w:r>
            <w:r w:rsidRPr="009B778C">
              <w:rPr>
                <w:rFonts w:ascii="Times New Roman" w:hAnsi="宋体" w:hint="eastAsia"/>
                <w:kern w:val="0"/>
                <w:sz w:val="18"/>
                <w:szCs w:val="18"/>
              </w:rPr>
              <w:t>、</w:t>
            </w:r>
            <w:r w:rsidRPr="009B778C">
              <w:rPr>
                <w:rFonts w:ascii="Times New Roman" w:hAnsi="宋体"/>
                <w:kern w:val="0"/>
                <w:sz w:val="18"/>
                <w:szCs w:val="18"/>
              </w:rPr>
              <w:t>燃油：汽油；</w:t>
            </w:r>
          </w:p>
          <w:p w:rsidR="008F3D14" w:rsidRPr="009B778C" w:rsidRDefault="008F3D14" w:rsidP="009B778C">
            <w:pPr>
              <w:widowControl/>
              <w:jc w:val="left"/>
              <w:textAlignment w:val="center"/>
              <w:rPr>
                <w:rFonts w:ascii="Times New Roman" w:hAnsi="Times New Roman"/>
                <w:kern w:val="0"/>
                <w:sz w:val="18"/>
                <w:szCs w:val="18"/>
              </w:rPr>
            </w:pPr>
            <w:r w:rsidRPr="009B778C">
              <w:rPr>
                <w:rFonts w:ascii="Times New Roman" w:hAnsi="宋体" w:hint="eastAsia"/>
                <w:kern w:val="0"/>
                <w:sz w:val="18"/>
                <w:szCs w:val="18"/>
              </w:rPr>
              <w:t>5</w:t>
            </w:r>
            <w:r w:rsidRPr="009B778C">
              <w:rPr>
                <w:rFonts w:ascii="Times New Roman" w:hAnsi="宋体" w:hint="eastAsia"/>
                <w:kern w:val="0"/>
                <w:sz w:val="18"/>
                <w:szCs w:val="18"/>
              </w:rPr>
              <w:t>、</w:t>
            </w:r>
            <w:r w:rsidRPr="009B778C">
              <w:rPr>
                <w:rFonts w:ascii="Times New Roman" w:hAnsi="宋体"/>
                <w:kern w:val="0"/>
                <w:sz w:val="18"/>
                <w:szCs w:val="18"/>
              </w:rPr>
              <w:t>发电机组</w:t>
            </w:r>
            <w:r w:rsidRPr="009B778C">
              <w:rPr>
                <w:rFonts w:ascii="Times New Roman" w:hAnsi="Times New Roman"/>
                <w:kern w:val="0"/>
                <w:sz w:val="18"/>
                <w:szCs w:val="18"/>
              </w:rPr>
              <w:t xml:space="preserve"> </w:t>
            </w:r>
            <w:r w:rsidRPr="009B778C">
              <w:rPr>
                <w:rFonts w:ascii="Times New Roman" w:hAnsi="宋体"/>
                <w:kern w:val="0"/>
                <w:sz w:val="18"/>
                <w:szCs w:val="18"/>
              </w:rPr>
              <w:t>油箱容积：</w:t>
            </w:r>
            <w:r w:rsidRPr="009B778C">
              <w:rPr>
                <w:rFonts w:ascii="Times New Roman" w:hAnsi="Times New Roman"/>
                <w:kern w:val="0"/>
                <w:sz w:val="18"/>
                <w:szCs w:val="18"/>
              </w:rPr>
              <w:t>≥25L</w:t>
            </w:r>
            <w:r w:rsidRPr="009B778C">
              <w:rPr>
                <w:rFonts w:ascii="Times New Roman" w:hAnsi="宋体"/>
                <w:kern w:val="0"/>
                <w:sz w:val="18"/>
                <w:szCs w:val="18"/>
              </w:rPr>
              <w:t>；</w:t>
            </w:r>
          </w:p>
          <w:p w:rsidR="008F3D14" w:rsidRPr="009B778C" w:rsidRDefault="008F3D14" w:rsidP="009B778C">
            <w:pPr>
              <w:widowControl/>
              <w:jc w:val="left"/>
              <w:textAlignment w:val="center"/>
              <w:rPr>
                <w:rFonts w:ascii="Times New Roman" w:hAnsi="Times New Roman"/>
                <w:kern w:val="0"/>
                <w:sz w:val="18"/>
                <w:szCs w:val="18"/>
              </w:rPr>
            </w:pPr>
            <w:r w:rsidRPr="009B778C">
              <w:rPr>
                <w:rFonts w:ascii="宋体" w:hAnsi="宋体" w:hint="eastAsia"/>
                <w:b/>
                <w:bCs/>
                <w:sz w:val="18"/>
                <w:szCs w:val="18"/>
              </w:rPr>
              <w:t>▲</w:t>
            </w:r>
            <w:r w:rsidRPr="009B778C">
              <w:rPr>
                <w:rFonts w:ascii="Times New Roman" w:hAnsi="宋体" w:hint="eastAsia"/>
                <w:kern w:val="0"/>
                <w:sz w:val="18"/>
                <w:szCs w:val="18"/>
              </w:rPr>
              <w:t>6</w:t>
            </w:r>
            <w:r w:rsidRPr="009B778C">
              <w:rPr>
                <w:rFonts w:ascii="Times New Roman" w:hAnsi="宋体" w:hint="eastAsia"/>
                <w:kern w:val="0"/>
                <w:sz w:val="18"/>
                <w:szCs w:val="18"/>
              </w:rPr>
              <w:t>、</w:t>
            </w:r>
            <w:r w:rsidRPr="009B778C">
              <w:rPr>
                <w:rFonts w:ascii="Times New Roman" w:hAnsi="宋体"/>
                <w:kern w:val="0"/>
                <w:sz w:val="18"/>
                <w:szCs w:val="18"/>
              </w:rPr>
              <w:t>发动机</w:t>
            </w:r>
            <w:r w:rsidRPr="009B778C">
              <w:rPr>
                <w:rFonts w:ascii="Times New Roman" w:hAnsi="Times New Roman"/>
                <w:kern w:val="0"/>
                <w:sz w:val="18"/>
                <w:szCs w:val="18"/>
              </w:rPr>
              <w:t xml:space="preserve"> </w:t>
            </w:r>
            <w:r w:rsidRPr="009B778C">
              <w:rPr>
                <w:rFonts w:ascii="Times New Roman" w:hAnsi="宋体"/>
                <w:kern w:val="0"/>
                <w:sz w:val="18"/>
                <w:szCs w:val="18"/>
              </w:rPr>
              <w:t>启动系统：</w:t>
            </w:r>
            <w:proofErr w:type="gramStart"/>
            <w:r w:rsidRPr="009B778C">
              <w:rPr>
                <w:rFonts w:ascii="Times New Roman" w:hAnsi="宋体"/>
                <w:kern w:val="0"/>
                <w:sz w:val="18"/>
                <w:szCs w:val="18"/>
              </w:rPr>
              <w:t>手启动</w:t>
            </w:r>
            <w:proofErr w:type="gramEnd"/>
            <w:r w:rsidRPr="009B778C">
              <w:rPr>
                <w:rFonts w:ascii="Times New Roman" w:hAnsi="宋体"/>
                <w:color w:val="000000"/>
                <w:kern w:val="0"/>
                <w:sz w:val="18"/>
                <w:szCs w:val="18"/>
              </w:rPr>
              <w:t>和</w:t>
            </w:r>
            <w:r w:rsidRPr="009B778C">
              <w:rPr>
                <w:rFonts w:ascii="Times New Roman" w:hAnsi="宋体"/>
                <w:kern w:val="0"/>
                <w:sz w:val="18"/>
                <w:szCs w:val="18"/>
              </w:rPr>
              <w:t>电启动；</w:t>
            </w:r>
          </w:p>
          <w:p w:rsidR="008F3D14" w:rsidRPr="009B778C" w:rsidRDefault="008F3D14" w:rsidP="009B778C">
            <w:pPr>
              <w:widowControl/>
              <w:jc w:val="left"/>
              <w:textAlignment w:val="center"/>
              <w:rPr>
                <w:rFonts w:ascii="Times New Roman" w:hAnsi="Times New Roman"/>
                <w:kern w:val="0"/>
                <w:sz w:val="18"/>
                <w:szCs w:val="18"/>
              </w:rPr>
            </w:pPr>
            <w:r w:rsidRPr="009B778C">
              <w:rPr>
                <w:rFonts w:ascii="宋体" w:hAnsi="宋体" w:hint="eastAsia"/>
                <w:b/>
                <w:bCs/>
                <w:sz w:val="18"/>
                <w:szCs w:val="18"/>
              </w:rPr>
              <w:t>▲</w:t>
            </w:r>
            <w:r w:rsidRPr="009B778C">
              <w:rPr>
                <w:rFonts w:ascii="Times New Roman" w:hAnsi="Times New Roman"/>
                <w:kern w:val="0"/>
                <w:sz w:val="18"/>
                <w:szCs w:val="18"/>
              </w:rPr>
              <w:t>7</w:t>
            </w:r>
            <w:r w:rsidRPr="009B778C">
              <w:rPr>
                <w:rFonts w:ascii="Times New Roman" w:hAnsi="宋体"/>
                <w:kern w:val="0"/>
                <w:sz w:val="18"/>
                <w:szCs w:val="18"/>
              </w:rPr>
              <w:t>、发电机组</w:t>
            </w:r>
            <w:r w:rsidRPr="009B778C">
              <w:rPr>
                <w:rFonts w:ascii="Times New Roman" w:hAnsi="Times New Roman"/>
                <w:kern w:val="0"/>
                <w:sz w:val="18"/>
                <w:szCs w:val="18"/>
              </w:rPr>
              <w:t xml:space="preserve"> </w:t>
            </w:r>
            <w:r w:rsidRPr="009B778C">
              <w:rPr>
                <w:rFonts w:ascii="Times New Roman" w:hAnsi="宋体"/>
                <w:kern w:val="0"/>
                <w:sz w:val="18"/>
                <w:szCs w:val="18"/>
              </w:rPr>
              <w:t>额定功率：</w:t>
            </w:r>
            <w:r w:rsidRPr="009B778C">
              <w:rPr>
                <w:rFonts w:ascii="Times New Roman" w:hAnsi="Times New Roman"/>
                <w:kern w:val="0"/>
                <w:sz w:val="18"/>
                <w:szCs w:val="18"/>
              </w:rPr>
              <w:t>≥8.0kw</w:t>
            </w:r>
            <w:r w:rsidRPr="009B778C">
              <w:rPr>
                <w:rFonts w:ascii="Times New Roman" w:hAnsi="宋体"/>
                <w:kern w:val="0"/>
                <w:sz w:val="18"/>
                <w:szCs w:val="18"/>
              </w:rPr>
              <w:t>；</w:t>
            </w:r>
            <w:r w:rsidRPr="009B778C">
              <w:rPr>
                <w:rFonts w:ascii="Times New Roman" w:hAnsi="宋体" w:hint="eastAsia"/>
                <w:kern w:val="0"/>
                <w:sz w:val="18"/>
                <w:szCs w:val="18"/>
              </w:rPr>
              <w:t>最大功率</w:t>
            </w:r>
            <w:r w:rsidRPr="009B778C">
              <w:rPr>
                <w:rFonts w:ascii="Times New Roman" w:hAnsi="Times New Roman"/>
                <w:kern w:val="0"/>
                <w:sz w:val="18"/>
                <w:szCs w:val="18"/>
              </w:rPr>
              <w:t>≥8.</w:t>
            </w:r>
            <w:r w:rsidRPr="009B778C">
              <w:rPr>
                <w:rFonts w:ascii="Times New Roman" w:hAnsi="Times New Roman" w:hint="eastAsia"/>
                <w:kern w:val="0"/>
                <w:sz w:val="18"/>
                <w:szCs w:val="18"/>
              </w:rPr>
              <w:t>5</w:t>
            </w:r>
            <w:r w:rsidRPr="009B778C">
              <w:rPr>
                <w:rFonts w:ascii="Times New Roman" w:hAnsi="Times New Roman"/>
                <w:kern w:val="0"/>
                <w:sz w:val="18"/>
                <w:szCs w:val="18"/>
              </w:rPr>
              <w:t>kw</w:t>
            </w:r>
            <w:r w:rsidRPr="009B778C">
              <w:rPr>
                <w:rFonts w:ascii="Times New Roman" w:hAnsi="Times New Roman" w:hint="eastAsia"/>
                <w:kern w:val="0"/>
                <w:sz w:val="18"/>
                <w:szCs w:val="18"/>
              </w:rPr>
              <w:t>；</w:t>
            </w:r>
          </w:p>
          <w:p w:rsidR="008F3D14" w:rsidRPr="009B778C" w:rsidRDefault="008F3D14" w:rsidP="009B778C">
            <w:pPr>
              <w:widowControl/>
              <w:jc w:val="left"/>
              <w:textAlignment w:val="center"/>
              <w:rPr>
                <w:rFonts w:ascii="Times New Roman" w:hAnsi="Times New Roman"/>
                <w:kern w:val="0"/>
                <w:sz w:val="18"/>
                <w:szCs w:val="18"/>
              </w:rPr>
            </w:pPr>
            <w:r w:rsidRPr="009B778C">
              <w:rPr>
                <w:rFonts w:ascii="Times New Roman" w:hAnsi="Times New Roman" w:hint="eastAsia"/>
                <w:kern w:val="0"/>
                <w:sz w:val="18"/>
                <w:szCs w:val="18"/>
              </w:rPr>
              <w:t>8</w:t>
            </w:r>
            <w:r w:rsidRPr="009B778C">
              <w:rPr>
                <w:rFonts w:ascii="Times New Roman" w:hAnsi="宋体"/>
                <w:kern w:val="0"/>
                <w:sz w:val="18"/>
                <w:szCs w:val="18"/>
              </w:rPr>
              <w:t>、发电机组</w:t>
            </w:r>
            <w:r w:rsidRPr="009B778C">
              <w:rPr>
                <w:rFonts w:ascii="Times New Roman" w:hAnsi="Times New Roman"/>
                <w:kern w:val="0"/>
                <w:sz w:val="18"/>
                <w:szCs w:val="18"/>
              </w:rPr>
              <w:t xml:space="preserve"> </w:t>
            </w:r>
            <w:r w:rsidRPr="009B778C">
              <w:rPr>
                <w:rFonts w:ascii="Times New Roman" w:hAnsi="宋体"/>
                <w:kern w:val="0"/>
                <w:sz w:val="18"/>
                <w:szCs w:val="18"/>
              </w:rPr>
              <w:t>单相额定电压：</w:t>
            </w:r>
            <w:r w:rsidRPr="009B778C">
              <w:rPr>
                <w:rFonts w:ascii="Times New Roman" w:hAnsi="Times New Roman"/>
                <w:kern w:val="0"/>
                <w:sz w:val="18"/>
                <w:szCs w:val="18"/>
              </w:rPr>
              <w:t>230v</w:t>
            </w:r>
            <w:r w:rsidRPr="009B778C">
              <w:rPr>
                <w:rFonts w:ascii="Times New Roman" w:hAnsi="宋体"/>
                <w:kern w:val="0"/>
                <w:sz w:val="18"/>
                <w:szCs w:val="18"/>
              </w:rPr>
              <w:t>；三相额定电压：</w:t>
            </w:r>
            <w:r w:rsidRPr="009B778C">
              <w:rPr>
                <w:rFonts w:ascii="Times New Roman" w:hAnsi="Times New Roman"/>
                <w:kern w:val="0"/>
                <w:sz w:val="18"/>
                <w:szCs w:val="18"/>
              </w:rPr>
              <w:t>400v</w:t>
            </w:r>
            <w:r w:rsidRPr="009B778C">
              <w:rPr>
                <w:rFonts w:ascii="Times New Roman" w:hAnsi="宋体"/>
                <w:kern w:val="0"/>
                <w:sz w:val="18"/>
                <w:szCs w:val="18"/>
              </w:rPr>
              <w:t>；</w:t>
            </w:r>
            <w:r w:rsidRPr="009B778C">
              <w:rPr>
                <w:rFonts w:ascii="Times New Roman" w:hAnsi="宋体" w:hint="eastAsia"/>
                <w:kern w:val="0"/>
                <w:sz w:val="18"/>
                <w:szCs w:val="18"/>
              </w:rPr>
              <w:t>额定电流</w:t>
            </w:r>
            <w:r w:rsidRPr="009B778C">
              <w:rPr>
                <w:rFonts w:ascii="Times New Roman" w:hAnsi="Times New Roman"/>
                <w:kern w:val="0"/>
                <w:sz w:val="18"/>
                <w:szCs w:val="18"/>
              </w:rPr>
              <w:t>≥</w:t>
            </w:r>
            <w:r w:rsidRPr="009B778C">
              <w:rPr>
                <w:rFonts w:ascii="Times New Roman" w:hAnsi="Times New Roman" w:hint="eastAsia"/>
                <w:kern w:val="0"/>
                <w:sz w:val="18"/>
                <w:szCs w:val="18"/>
              </w:rPr>
              <w:t>34.8A/14.4A</w:t>
            </w:r>
            <w:r w:rsidRPr="009B778C">
              <w:rPr>
                <w:rFonts w:ascii="Times New Roman" w:hAnsi="Times New Roman" w:hint="eastAsia"/>
                <w:kern w:val="0"/>
                <w:sz w:val="18"/>
                <w:szCs w:val="18"/>
              </w:rPr>
              <w:t>；</w:t>
            </w:r>
          </w:p>
          <w:p w:rsidR="008F3D14" w:rsidRPr="009B778C" w:rsidRDefault="008F3D14" w:rsidP="009B778C">
            <w:pPr>
              <w:widowControl/>
              <w:jc w:val="left"/>
              <w:textAlignment w:val="center"/>
              <w:rPr>
                <w:rFonts w:ascii="Times New Roman" w:hAnsi="Times New Roman"/>
                <w:kern w:val="0"/>
                <w:sz w:val="18"/>
                <w:szCs w:val="18"/>
              </w:rPr>
            </w:pPr>
            <w:r w:rsidRPr="009B778C">
              <w:rPr>
                <w:rFonts w:ascii="Times New Roman" w:hAnsi="Times New Roman" w:hint="eastAsia"/>
                <w:kern w:val="0"/>
                <w:sz w:val="18"/>
                <w:szCs w:val="18"/>
              </w:rPr>
              <w:t>9</w:t>
            </w:r>
            <w:r w:rsidRPr="009B778C">
              <w:rPr>
                <w:rFonts w:ascii="Times New Roman" w:hAnsi="宋体"/>
                <w:kern w:val="0"/>
                <w:sz w:val="18"/>
                <w:szCs w:val="18"/>
              </w:rPr>
              <w:t>、发电机组</w:t>
            </w:r>
            <w:r w:rsidRPr="009B778C">
              <w:rPr>
                <w:rFonts w:ascii="Times New Roman" w:hAnsi="Times New Roman"/>
                <w:kern w:val="0"/>
                <w:sz w:val="18"/>
                <w:szCs w:val="18"/>
              </w:rPr>
              <w:t xml:space="preserve"> </w:t>
            </w:r>
            <w:r w:rsidRPr="009B778C">
              <w:rPr>
                <w:rFonts w:ascii="Times New Roman" w:hAnsi="宋体"/>
                <w:kern w:val="0"/>
                <w:sz w:val="18"/>
                <w:szCs w:val="18"/>
              </w:rPr>
              <w:t>频率：</w:t>
            </w:r>
            <w:r w:rsidRPr="009B778C">
              <w:rPr>
                <w:rFonts w:ascii="Times New Roman" w:hAnsi="Times New Roman"/>
                <w:kern w:val="0"/>
                <w:sz w:val="18"/>
                <w:szCs w:val="18"/>
              </w:rPr>
              <w:t>50Hz</w:t>
            </w:r>
            <w:r w:rsidRPr="009B778C">
              <w:rPr>
                <w:rFonts w:ascii="Times New Roman" w:hAnsi="宋体"/>
                <w:kern w:val="0"/>
                <w:sz w:val="18"/>
                <w:szCs w:val="18"/>
              </w:rPr>
              <w:t>；</w:t>
            </w:r>
          </w:p>
          <w:p w:rsidR="008F3D14" w:rsidRPr="009B778C" w:rsidRDefault="008F3D14" w:rsidP="009B778C">
            <w:pPr>
              <w:widowControl/>
              <w:jc w:val="left"/>
              <w:textAlignment w:val="center"/>
              <w:rPr>
                <w:rFonts w:ascii="Times New Roman" w:hAnsi="Times New Roman"/>
                <w:kern w:val="0"/>
                <w:sz w:val="18"/>
                <w:szCs w:val="18"/>
              </w:rPr>
            </w:pPr>
            <w:r w:rsidRPr="009B778C">
              <w:rPr>
                <w:rFonts w:ascii="Times New Roman" w:hAnsi="Times New Roman"/>
                <w:kern w:val="0"/>
                <w:sz w:val="18"/>
                <w:szCs w:val="18"/>
              </w:rPr>
              <w:t>1</w:t>
            </w:r>
            <w:r w:rsidRPr="009B778C">
              <w:rPr>
                <w:rFonts w:ascii="Times New Roman" w:hAnsi="Times New Roman" w:hint="eastAsia"/>
                <w:kern w:val="0"/>
                <w:sz w:val="18"/>
                <w:szCs w:val="18"/>
              </w:rPr>
              <w:t>0</w:t>
            </w:r>
            <w:r w:rsidRPr="009B778C">
              <w:rPr>
                <w:rFonts w:ascii="Times New Roman" w:hAnsi="宋体"/>
                <w:kern w:val="0"/>
                <w:sz w:val="18"/>
                <w:szCs w:val="18"/>
              </w:rPr>
              <w:t>、机组尺寸：</w:t>
            </w:r>
            <w:r w:rsidRPr="009B778C">
              <w:rPr>
                <w:rFonts w:ascii="Times New Roman" w:hAnsi="Times New Roman"/>
                <w:kern w:val="0"/>
                <w:sz w:val="18"/>
                <w:szCs w:val="18"/>
              </w:rPr>
              <w:t>≤90*65*70cm</w:t>
            </w:r>
            <w:r w:rsidRPr="009B778C">
              <w:rPr>
                <w:rFonts w:ascii="Times New Roman" w:hAnsi="宋体"/>
                <w:kern w:val="0"/>
                <w:sz w:val="18"/>
                <w:szCs w:val="18"/>
              </w:rPr>
              <w:t>；</w:t>
            </w:r>
          </w:p>
          <w:p w:rsidR="008F3D14" w:rsidRPr="009B778C" w:rsidRDefault="008F3D14" w:rsidP="009B778C">
            <w:pPr>
              <w:widowControl/>
              <w:jc w:val="left"/>
              <w:textAlignment w:val="center"/>
              <w:rPr>
                <w:rFonts w:ascii="Times New Roman" w:hAnsi="Times New Roman"/>
                <w:kern w:val="0"/>
                <w:sz w:val="18"/>
                <w:szCs w:val="18"/>
              </w:rPr>
            </w:pPr>
            <w:r w:rsidRPr="009B778C">
              <w:rPr>
                <w:rFonts w:ascii="Times New Roman" w:hAnsi="Times New Roman"/>
                <w:kern w:val="0"/>
                <w:sz w:val="18"/>
                <w:szCs w:val="18"/>
              </w:rPr>
              <w:t>1</w:t>
            </w:r>
            <w:r w:rsidRPr="009B778C">
              <w:rPr>
                <w:rFonts w:ascii="Times New Roman" w:hAnsi="Times New Roman" w:hint="eastAsia"/>
                <w:kern w:val="0"/>
                <w:sz w:val="18"/>
                <w:szCs w:val="18"/>
              </w:rPr>
              <w:t>1</w:t>
            </w:r>
            <w:r w:rsidRPr="009B778C">
              <w:rPr>
                <w:rFonts w:ascii="Times New Roman" w:hAnsi="宋体"/>
                <w:kern w:val="0"/>
                <w:sz w:val="18"/>
                <w:szCs w:val="18"/>
              </w:rPr>
              <w:t>、机组净重：</w:t>
            </w:r>
            <w:r w:rsidRPr="009B778C">
              <w:rPr>
                <w:rFonts w:ascii="Times New Roman" w:hAnsi="Times New Roman"/>
                <w:kern w:val="0"/>
                <w:sz w:val="18"/>
                <w:szCs w:val="18"/>
              </w:rPr>
              <w:t>≤105kg</w:t>
            </w:r>
            <w:r w:rsidRPr="009B778C">
              <w:rPr>
                <w:rFonts w:ascii="Times New Roman" w:hAnsi="宋体"/>
                <w:kern w:val="0"/>
                <w:sz w:val="18"/>
                <w:szCs w:val="18"/>
              </w:rPr>
              <w:t>；</w:t>
            </w:r>
          </w:p>
          <w:p w:rsidR="008F3D14" w:rsidRPr="009B778C" w:rsidRDefault="008F3D14" w:rsidP="009B778C">
            <w:pPr>
              <w:widowControl/>
              <w:jc w:val="left"/>
              <w:textAlignment w:val="center"/>
              <w:rPr>
                <w:rFonts w:ascii="Times New Roman" w:hAnsi="Times New Roman"/>
                <w:kern w:val="0"/>
                <w:sz w:val="18"/>
                <w:szCs w:val="18"/>
              </w:rPr>
            </w:pPr>
            <w:r w:rsidRPr="009B778C">
              <w:rPr>
                <w:rFonts w:ascii="Times New Roman" w:hAnsi="Times New Roman"/>
                <w:kern w:val="0"/>
                <w:sz w:val="18"/>
                <w:szCs w:val="18"/>
              </w:rPr>
              <w:t>1</w:t>
            </w:r>
            <w:r w:rsidRPr="009B778C">
              <w:rPr>
                <w:rFonts w:ascii="Times New Roman" w:hAnsi="Times New Roman" w:hint="eastAsia"/>
                <w:kern w:val="0"/>
                <w:sz w:val="18"/>
                <w:szCs w:val="18"/>
              </w:rPr>
              <w:t>2</w:t>
            </w:r>
            <w:r w:rsidRPr="009B778C">
              <w:rPr>
                <w:rFonts w:ascii="Times New Roman" w:hAnsi="宋体"/>
                <w:kern w:val="0"/>
                <w:sz w:val="18"/>
                <w:szCs w:val="18"/>
              </w:rPr>
              <w:t>、发电机组应能承受</w:t>
            </w:r>
            <w:r w:rsidRPr="009B778C">
              <w:rPr>
                <w:rFonts w:ascii="Times New Roman" w:hAnsi="Times New Roman"/>
                <w:kern w:val="0"/>
                <w:sz w:val="18"/>
                <w:szCs w:val="18"/>
              </w:rPr>
              <w:t>1min</w:t>
            </w:r>
            <w:r w:rsidRPr="009B778C">
              <w:rPr>
                <w:rFonts w:ascii="Times New Roman" w:hAnsi="宋体"/>
                <w:kern w:val="0"/>
                <w:sz w:val="18"/>
                <w:szCs w:val="18"/>
              </w:rPr>
              <w:t>，频率为</w:t>
            </w:r>
            <w:r w:rsidRPr="009B778C">
              <w:rPr>
                <w:rFonts w:ascii="Times New Roman" w:hAnsi="Times New Roman"/>
                <w:kern w:val="0"/>
                <w:sz w:val="18"/>
                <w:szCs w:val="18"/>
              </w:rPr>
              <w:t>50Hz,</w:t>
            </w:r>
            <w:r w:rsidRPr="009B778C">
              <w:rPr>
                <w:rFonts w:ascii="Times New Roman" w:hAnsi="宋体"/>
                <w:kern w:val="0"/>
                <w:sz w:val="18"/>
                <w:szCs w:val="18"/>
              </w:rPr>
              <w:t>正弦波电压，施加电压为</w:t>
            </w:r>
            <w:r w:rsidRPr="009B778C">
              <w:rPr>
                <w:rFonts w:ascii="Times New Roman" w:hAnsi="Times New Roman"/>
                <w:kern w:val="0"/>
                <w:sz w:val="18"/>
                <w:szCs w:val="18"/>
              </w:rPr>
              <w:t xml:space="preserve">1800V, </w:t>
            </w:r>
            <w:r w:rsidRPr="009B778C">
              <w:rPr>
                <w:rFonts w:ascii="Times New Roman" w:hAnsi="宋体"/>
                <w:kern w:val="0"/>
                <w:sz w:val="18"/>
                <w:szCs w:val="18"/>
              </w:rPr>
              <w:t>试验期间无击穿闪络现象；</w:t>
            </w:r>
          </w:p>
          <w:p w:rsidR="008F3D14" w:rsidRPr="009B778C" w:rsidRDefault="008F3D14" w:rsidP="009B778C">
            <w:pPr>
              <w:widowControl/>
              <w:jc w:val="left"/>
              <w:textAlignment w:val="center"/>
              <w:rPr>
                <w:rFonts w:ascii="Times New Roman" w:hAnsi="Times New Roman"/>
                <w:kern w:val="0"/>
                <w:sz w:val="18"/>
                <w:szCs w:val="18"/>
              </w:rPr>
            </w:pPr>
            <w:r w:rsidRPr="009B778C">
              <w:rPr>
                <w:rFonts w:ascii="Times New Roman" w:hAnsi="Times New Roman"/>
                <w:kern w:val="0"/>
                <w:sz w:val="18"/>
                <w:szCs w:val="18"/>
              </w:rPr>
              <w:t>1</w:t>
            </w:r>
            <w:r w:rsidRPr="009B778C">
              <w:rPr>
                <w:rFonts w:ascii="Times New Roman" w:hAnsi="Times New Roman" w:hint="eastAsia"/>
                <w:kern w:val="0"/>
                <w:sz w:val="18"/>
                <w:szCs w:val="18"/>
              </w:rPr>
              <w:t>3</w:t>
            </w:r>
            <w:r w:rsidRPr="009B778C">
              <w:rPr>
                <w:rFonts w:ascii="Times New Roman" w:hAnsi="宋体"/>
                <w:kern w:val="0"/>
                <w:sz w:val="18"/>
                <w:szCs w:val="18"/>
              </w:rPr>
              <w:t>、发电机组具有自动电压调节系统（</w:t>
            </w:r>
            <w:r w:rsidRPr="009B778C">
              <w:rPr>
                <w:rFonts w:ascii="Times New Roman" w:hAnsi="Times New Roman"/>
                <w:kern w:val="0"/>
                <w:sz w:val="18"/>
                <w:szCs w:val="18"/>
              </w:rPr>
              <w:t>AVR</w:t>
            </w:r>
            <w:r w:rsidRPr="009B778C">
              <w:rPr>
                <w:rFonts w:ascii="Times New Roman" w:hAnsi="宋体"/>
                <w:kern w:val="0"/>
                <w:sz w:val="18"/>
                <w:szCs w:val="18"/>
              </w:rPr>
              <w:t>）功能；</w:t>
            </w:r>
          </w:p>
          <w:p w:rsidR="008F3D14" w:rsidRPr="009B778C" w:rsidRDefault="008F3D14" w:rsidP="009B778C">
            <w:pPr>
              <w:widowControl/>
              <w:jc w:val="left"/>
              <w:textAlignment w:val="center"/>
              <w:rPr>
                <w:rFonts w:ascii="Times New Roman" w:hAnsi="Times New Roman"/>
                <w:kern w:val="0"/>
                <w:sz w:val="18"/>
                <w:szCs w:val="18"/>
              </w:rPr>
            </w:pPr>
            <w:r w:rsidRPr="009B778C">
              <w:rPr>
                <w:rFonts w:ascii="Times New Roman" w:hAnsi="Times New Roman"/>
                <w:kern w:val="0"/>
                <w:sz w:val="18"/>
                <w:szCs w:val="18"/>
              </w:rPr>
              <w:t>1</w:t>
            </w:r>
            <w:r w:rsidRPr="009B778C">
              <w:rPr>
                <w:rFonts w:ascii="Times New Roman" w:hAnsi="Times New Roman" w:hint="eastAsia"/>
                <w:kern w:val="0"/>
                <w:sz w:val="18"/>
                <w:szCs w:val="18"/>
              </w:rPr>
              <w:t>4</w:t>
            </w:r>
            <w:r w:rsidRPr="009B778C">
              <w:rPr>
                <w:rFonts w:ascii="Times New Roman" w:hAnsi="宋体"/>
                <w:kern w:val="0"/>
                <w:sz w:val="18"/>
                <w:szCs w:val="18"/>
              </w:rPr>
              <w:t>、发电机组应具有机油过低保护功能。缺少机油时，发动机</w:t>
            </w:r>
            <w:r w:rsidRPr="009B778C">
              <w:rPr>
                <w:rFonts w:ascii="Times New Roman" w:hAnsi="宋体" w:hint="eastAsia"/>
                <w:kern w:val="0"/>
                <w:sz w:val="18"/>
                <w:szCs w:val="18"/>
              </w:rPr>
              <w:t>自动熄火</w:t>
            </w:r>
            <w:r w:rsidRPr="009B778C">
              <w:rPr>
                <w:rFonts w:ascii="Times New Roman" w:hAnsi="宋体"/>
                <w:kern w:val="0"/>
                <w:sz w:val="18"/>
                <w:szCs w:val="18"/>
              </w:rPr>
              <w:t>；</w:t>
            </w:r>
          </w:p>
          <w:p w:rsidR="008F3D14" w:rsidRPr="009B778C" w:rsidRDefault="008F3D14" w:rsidP="009B778C">
            <w:pPr>
              <w:widowControl/>
              <w:jc w:val="left"/>
              <w:rPr>
                <w:rFonts w:ascii="宋体" w:hAnsi="宋体" w:cs="宋体"/>
                <w:kern w:val="0"/>
                <w:sz w:val="18"/>
                <w:szCs w:val="18"/>
              </w:rPr>
            </w:pPr>
            <w:r w:rsidRPr="009B778C">
              <w:rPr>
                <w:rFonts w:ascii="Times New Roman" w:hAnsi="Times New Roman"/>
                <w:kern w:val="0"/>
                <w:sz w:val="18"/>
                <w:szCs w:val="18"/>
              </w:rPr>
              <w:t>1</w:t>
            </w:r>
            <w:r w:rsidRPr="009B778C">
              <w:rPr>
                <w:rFonts w:ascii="Times New Roman" w:hAnsi="Times New Roman" w:hint="eastAsia"/>
                <w:kern w:val="0"/>
                <w:sz w:val="18"/>
                <w:szCs w:val="18"/>
              </w:rPr>
              <w:t>5</w:t>
            </w:r>
            <w:r w:rsidRPr="009B778C">
              <w:rPr>
                <w:rFonts w:ascii="Times New Roman" w:hAnsi="宋体"/>
                <w:kern w:val="0"/>
                <w:sz w:val="18"/>
                <w:szCs w:val="18"/>
              </w:rPr>
              <w:t>、其他要求：（</w:t>
            </w:r>
            <w:r w:rsidRPr="009B778C">
              <w:rPr>
                <w:rFonts w:ascii="Times New Roman" w:hAnsi="Times New Roman"/>
                <w:kern w:val="0"/>
                <w:sz w:val="18"/>
                <w:szCs w:val="18"/>
              </w:rPr>
              <w:t>1</w:t>
            </w:r>
            <w:r w:rsidRPr="009B778C">
              <w:rPr>
                <w:rFonts w:ascii="Times New Roman" w:hAnsi="宋体"/>
                <w:kern w:val="0"/>
                <w:sz w:val="18"/>
                <w:szCs w:val="18"/>
              </w:rPr>
              <w:t>）输出电流过载、短路保护；（</w:t>
            </w:r>
            <w:r w:rsidRPr="009B778C">
              <w:rPr>
                <w:rFonts w:ascii="Times New Roman" w:hAnsi="Times New Roman"/>
                <w:kern w:val="0"/>
                <w:sz w:val="18"/>
                <w:szCs w:val="18"/>
              </w:rPr>
              <w:t>2</w:t>
            </w:r>
            <w:r w:rsidRPr="009B778C">
              <w:rPr>
                <w:rFonts w:ascii="Times New Roman" w:hAnsi="宋体"/>
                <w:kern w:val="0"/>
                <w:sz w:val="18"/>
                <w:szCs w:val="18"/>
              </w:rPr>
              <w:t>）发电机组有</w:t>
            </w:r>
            <w:r w:rsidRPr="009B778C">
              <w:rPr>
                <w:rFonts w:ascii="Times New Roman" w:hAnsi="Times New Roman"/>
                <w:kern w:val="0"/>
                <w:sz w:val="18"/>
                <w:szCs w:val="18"/>
              </w:rPr>
              <w:t>4</w:t>
            </w:r>
            <w:r w:rsidRPr="009B778C">
              <w:rPr>
                <w:rFonts w:ascii="Times New Roman" w:hAnsi="宋体"/>
                <w:kern w:val="0"/>
                <w:sz w:val="18"/>
                <w:szCs w:val="18"/>
              </w:rPr>
              <w:t>个轮子，方便移动；（</w:t>
            </w:r>
            <w:r w:rsidRPr="009B778C">
              <w:rPr>
                <w:rFonts w:ascii="Times New Roman" w:hAnsi="Times New Roman"/>
                <w:kern w:val="0"/>
                <w:sz w:val="18"/>
                <w:szCs w:val="18"/>
              </w:rPr>
              <w:t>3</w:t>
            </w:r>
            <w:r w:rsidRPr="009B778C">
              <w:rPr>
                <w:rFonts w:ascii="Times New Roman" w:hAnsi="宋体"/>
                <w:kern w:val="0"/>
                <w:sz w:val="18"/>
                <w:szCs w:val="18"/>
              </w:rPr>
              <w:t>）</w:t>
            </w:r>
            <w:proofErr w:type="gramStart"/>
            <w:r w:rsidRPr="009B778C">
              <w:rPr>
                <w:rFonts w:ascii="Times New Roman" w:hAnsi="宋体"/>
                <w:kern w:val="0"/>
                <w:sz w:val="18"/>
                <w:szCs w:val="18"/>
              </w:rPr>
              <w:t>标配数显</w:t>
            </w:r>
            <w:proofErr w:type="gramEnd"/>
            <w:r w:rsidRPr="009B778C">
              <w:rPr>
                <w:rFonts w:ascii="Times New Roman" w:hAnsi="宋体"/>
                <w:kern w:val="0"/>
                <w:sz w:val="18"/>
                <w:szCs w:val="18"/>
              </w:rPr>
              <w:t>电压表（可显示电压，频率，机组使用时间）。</w:t>
            </w:r>
          </w:p>
        </w:tc>
        <w:tc>
          <w:tcPr>
            <w:tcW w:w="631" w:type="dxa"/>
            <w:shd w:val="clear" w:color="auto" w:fill="auto"/>
            <w:vAlign w:val="center"/>
          </w:tcPr>
          <w:p w:rsidR="008F3D14" w:rsidRDefault="008F3D14">
            <w:pPr>
              <w:widowControl/>
              <w:jc w:val="center"/>
              <w:rPr>
                <w:bCs/>
                <w:color w:val="000000"/>
                <w:szCs w:val="21"/>
              </w:rPr>
            </w:pPr>
            <w:r>
              <w:rPr>
                <w:rFonts w:hint="eastAsia"/>
                <w:bCs/>
                <w:color w:val="000000"/>
                <w:szCs w:val="21"/>
              </w:rPr>
              <w:t>台</w:t>
            </w:r>
          </w:p>
        </w:tc>
        <w:tc>
          <w:tcPr>
            <w:tcW w:w="612" w:type="dxa"/>
            <w:shd w:val="clear" w:color="auto" w:fill="auto"/>
            <w:vAlign w:val="center"/>
          </w:tcPr>
          <w:p w:rsidR="008F3D14" w:rsidRDefault="008F3D14">
            <w:pPr>
              <w:widowControl/>
              <w:jc w:val="center"/>
              <w:rPr>
                <w:bCs/>
                <w:color w:val="000000"/>
                <w:szCs w:val="21"/>
              </w:rPr>
            </w:pPr>
            <w:r>
              <w:rPr>
                <w:rFonts w:hint="eastAsia"/>
                <w:bCs/>
                <w:color w:val="000000"/>
                <w:szCs w:val="21"/>
              </w:rPr>
              <w:t>1</w:t>
            </w:r>
          </w:p>
        </w:tc>
        <w:tc>
          <w:tcPr>
            <w:tcW w:w="861" w:type="dxa"/>
            <w:vAlign w:val="center"/>
          </w:tcPr>
          <w:p w:rsidR="008F3D14" w:rsidRPr="008F3D14" w:rsidRDefault="008F3D14" w:rsidP="008F3D14">
            <w:pPr>
              <w:widowControl/>
              <w:jc w:val="center"/>
              <w:rPr>
                <w:bCs/>
                <w:color w:val="000000"/>
                <w:szCs w:val="21"/>
              </w:rPr>
            </w:pPr>
            <w:r w:rsidRPr="008F3D14">
              <w:rPr>
                <w:rFonts w:hint="eastAsia"/>
                <w:bCs/>
                <w:color w:val="000000"/>
                <w:szCs w:val="21"/>
              </w:rPr>
              <w:t>0.92</w:t>
            </w:r>
          </w:p>
        </w:tc>
        <w:tc>
          <w:tcPr>
            <w:tcW w:w="1034" w:type="dxa"/>
          </w:tcPr>
          <w:p w:rsidR="008F3D14" w:rsidRDefault="008F3D14">
            <w:pPr>
              <w:widowControl/>
              <w:spacing w:line="280" w:lineRule="exact"/>
              <w:jc w:val="left"/>
              <w:rPr>
                <w:rFonts w:ascii="宋体" w:hAnsi="宋体" w:cs="宋体"/>
                <w:kern w:val="0"/>
                <w:sz w:val="18"/>
                <w:szCs w:val="18"/>
              </w:rPr>
            </w:pPr>
          </w:p>
        </w:tc>
        <w:tc>
          <w:tcPr>
            <w:tcW w:w="1045" w:type="dxa"/>
          </w:tcPr>
          <w:p w:rsidR="008F3D14" w:rsidRDefault="008F3D14">
            <w:pPr>
              <w:widowControl/>
              <w:spacing w:line="280" w:lineRule="exact"/>
              <w:jc w:val="left"/>
              <w:rPr>
                <w:rFonts w:ascii="宋体" w:hAnsi="宋体" w:cs="宋体"/>
                <w:kern w:val="0"/>
                <w:sz w:val="18"/>
                <w:szCs w:val="18"/>
              </w:rPr>
            </w:pPr>
          </w:p>
        </w:tc>
        <w:tc>
          <w:tcPr>
            <w:tcW w:w="450" w:type="dxa"/>
          </w:tcPr>
          <w:p w:rsidR="008F3D14" w:rsidRDefault="008F3D14">
            <w:pPr>
              <w:widowControl/>
              <w:spacing w:line="280" w:lineRule="exact"/>
              <w:jc w:val="left"/>
              <w:rPr>
                <w:rFonts w:ascii="宋体" w:hAnsi="宋体" w:cs="宋体"/>
                <w:kern w:val="0"/>
                <w:sz w:val="18"/>
                <w:szCs w:val="18"/>
              </w:rPr>
            </w:pPr>
          </w:p>
        </w:tc>
      </w:tr>
      <w:tr w:rsidR="008F3D14" w:rsidTr="008F3D14">
        <w:trPr>
          <w:trHeight w:val="440"/>
        </w:trPr>
        <w:tc>
          <w:tcPr>
            <w:tcW w:w="621" w:type="dxa"/>
            <w:shd w:val="clear" w:color="auto" w:fill="auto"/>
            <w:vAlign w:val="center"/>
          </w:tcPr>
          <w:p w:rsidR="008F3D14" w:rsidRDefault="008F3D14">
            <w:pPr>
              <w:widowControl/>
              <w:spacing w:line="280" w:lineRule="exact"/>
              <w:jc w:val="center"/>
              <w:rPr>
                <w:rFonts w:ascii="宋体" w:hAnsi="宋体" w:cs="宋体"/>
                <w:kern w:val="0"/>
                <w:sz w:val="18"/>
                <w:szCs w:val="18"/>
              </w:rPr>
            </w:pPr>
            <w:r>
              <w:rPr>
                <w:rFonts w:ascii="宋体" w:hAnsi="宋体" w:cs="宋体" w:hint="eastAsia"/>
                <w:kern w:val="0"/>
                <w:sz w:val="18"/>
                <w:szCs w:val="18"/>
              </w:rPr>
              <w:t>合计</w:t>
            </w:r>
          </w:p>
        </w:tc>
        <w:tc>
          <w:tcPr>
            <w:tcW w:w="999" w:type="dxa"/>
            <w:shd w:val="clear" w:color="auto" w:fill="auto"/>
            <w:vAlign w:val="center"/>
          </w:tcPr>
          <w:p w:rsidR="008F3D14" w:rsidRDefault="008F3D14">
            <w:pPr>
              <w:widowControl/>
              <w:spacing w:line="280" w:lineRule="exact"/>
              <w:jc w:val="center"/>
              <w:rPr>
                <w:rFonts w:ascii="宋体" w:hAnsi="宋体" w:cs="宋体"/>
                <w:kern w:val="0"/>
                <w:sz w:val="18"/>
                <w:szCs w:val="18"/>
              </w:rPr>
            </w:pPr>
          </w:p>
        </w:tc>
        <w:tc>
          <w:tcPr>
            <w:tcW w:w="3201" w:type="dxa"/>
          </w:tcPr>
          <w:p w:rsidR="008F3D14" w:rsidRDefault="008F3D14">
            <w:pPr>
              <w:widowControl/>
              <w:spacing w:line="280" w:lineRule="exact"/>
              <w:jc w:val="left"/>
              <w:rPr>
                <w:rFonts w:ascii="宋体" w:hAnsi="宋体" w:cs="宋体"/>
                <w:kern w:val="0"/>
                <w:sz w:val="18"/>
                <w:szCs w:val="18"/>
              </w:rPr>
            </w:pPr>
          </w:p>
        </w:tc>
        <w:tc>
          <w:tcPr>
            <w:tcW w:w="631" w:type="dxa"/>
            <w:shd w:val="clear" w:color="auto" w:fill="auto"/>
            <w:vAlign w:val="center"/>
          </w:tcPr>
          <w:p w:rsidR="008F3D14" w:rsidRDefault="008F3D14">
            <w:pPr>
              <w:widowControl/>
              <w:jc w:val="center"/>
              <w:rPr>
                <w:bCs/>
                <w:color w:val="000000"/>
                <w:szCs w:val="21"/>
              </w:rPr>
            </w:pPr>
          </w:p>
        </w:tc>
        <w:tc>
          <w:tcPr>
            <w:tcW w:w="612" w:type="dxa"/>
            <w:shd w:val="clear" w:color="auto" w:fill="auto"/>
            <w:vAlign w:val="center"/>
          </w:tcPr>
          <w:p w:rsidR="008F3D14" w:rsidRDefault="008F3D14">
            <w:pPr>
              <w:widowControl/>
              <w:jc w:val="center"/>
              <w:rPr>
                <w:bCs/>
                <w:color w:val="000000"/>
                <w:szCs w:val="21"/>
              </w:rPr>
            </w:pPr>
          </w:p>
        </w:tc>
        <w:tc>
          <w:tcPr>
            <w:tcW w:w="861" w:type="dxa"/>
            <w:vAlign w:val="center"/>
          </w:tcPr>
          <w:p w:rsidR="008F3D14" w:rsidRPr="008F3D14" w:rsidRDefault="008F3D14" w:rsidP="008F3D14">
            <w:pPr>
              <w:widowControl/>
              <w:spacing w:line="280" w:lineRule="exact"/>
              <w:jc w:val="center"/>
              <w:rPr>
                <w:rFonts w:asciiTheme="minorEastAsia" w:eastAsiaTheme="minorEastAsia" w:hAnsiTheme="minorEastAsia" w:cs="宋体"/>
                <w:kern w:val="0"/>
                <w:sz w:val="18"/>
                <w:szCs w:val="18"/>
              </w:rPr>
            </w:pPr>
          </w:p>
        </w:tc>
        <w:tc>
          <w:tcPr>
            <w:tcW w:w="1034" w:type="dxa"/>
          </w:tcPr>
          <w:p w:rsidR="008F3D14" w:rsidRDefault="008F3D14">
            <w:pPr>
              <w:widowControl/>
              <w:spacing w:line="280" w:lineRule="exact"/>
              <w:jc w:val="left"/>
              <w:rPr>
                <w:rFonts w:ascii="宋体" w:hAnsi="宋体" w:cs="宋体"/>
                <w:kern w:val="0"/>
                <w:sz w:val="18"/>
                <w:szCs w:val="18"/>
              </w:rPr>
            </w:pPr>
          </w:p>
        </w:tc>
        <w:tc>
          <w:tcPr>
            <w:tcW w:w="1045" w:type="dxa"/>
          </w:tcPr>
          <w:p w:rsidR="008F3D14" w:rsidRDefault="008F3D14">
            <w:pPr>
              <w:widowControl/>
              <w:spacing w:line="280" w:lineRule="exact"/>
              <w:jc w:val="left"/>
              <w:rPr>
                <w:rFonts w:ascii="宋体" w:hAnsi="宋体" w:cs="宋体"/>
                <w:kern w:val="0"/>
                <w:sz w:val="18"/>
                <w:szCs w:val="18"/>
              </w:rPr>
            </w:pPr>
          </w:p>
        </w:tc>
        <w:tc>
          <w:tcPr>
            <w:tcW w:w="450" w:type="dxa"/>
          </w:tcPr>
          <w:p w:rsidR="008F3D14" w:rsidRDefault="008F3D14">
            <w:pPr>
              <w:widowControl/>
              <w:spacing w:line="280" w:lineRule="exact"/>
              <w:jc w:val="left"/>
              <w:rPr>
                <w:rFonts w:ascii="宋体" w:hAnsi="宋体" w:cs="宋体"/>
                <w:kern w:val="0"/>
                <w:sz w:val="18"/>
                <w:szCs w:val="18"/>
              </w:rPr>
            </w:pPr>
          </w:p>
        </w:tc>
      </w:tr>
    </w:tbl>
    <w:p w:rsidR="00EC6D4A" w:rsidRDefault="00EC6D4A">
      <w:pPr>
        <w:widowControl/>
        <w:spacing w:line="280" w:lineRule="exact"/>
        <w:jc w:val="left"/>
        <w:rPr>
          <w:rFonts w:ascii="宋体" w:hAnsi="宋体" w:cs="宋体"/>
          <w:kern w:val="0"/>
          <w:sz w:val="18"/>
          <w:szCs w:val="18"/>
        </w:rPr>
      </w:pPr>
    </w:p>
    <w:p w:rsidR="00EC6D4A" w:rsidRDefault="00DE6508">
      <w:pPr>
        <w:snapToGrid w:val="0"/>
        <w:spacing w:line="720" w:lineRule="auto"/>
        <w:jc w:val="center"/>
        <w:outlineLvl w:val="2"/>
        <w:rPr>
          <w:rFonts w:ascii="宋体" w:hAnsi="宋体" w:cs="宋体"/>
          <w:b/>
          <w:bCs/>
          <w:color w:val="000000"/>
          <w:kern w:val="0"/>
          <w:sz w:val="24"/>
          <w:szCs w:val="24"/>
        </w:rPr>
      </w:pPr>
      <w:r>
        <w:rPr>
          <w:rFonts w:ascii="宋体" w:hAnsi="宋体" w:cs="宋体" w:hint="eastAsia"/>
          <w:b/>
          <w:bCs/>
          <w:color w:val="000000"/>
          <w:kern w:val="0"/>
          <w:sz w:val="24"/>
          <w:szCs w:val="24"/>
        </w:rPr>
        <w:t xml:space="preserve">  投标单位（盖章）：</w:t>
      </w:r>
    </w:p>
    <w:p w:rsidR="00EC6D4A" w:rsidRDefault="00DE6508">
      <w:pPr>
        <w:snapToGrid w:val="0"/>
        <w:spacing w:line="720" w:lineRule="auto"/>
        <w:jc w:val="center"/>
        <w:outlineLvl w:val="2"/>
        <w:rPr>
          <w:rFonts w:ascii="宋体" w:hAnsi="宋体" w:cs="宋体"/>
          <w:b/>
          <w:bCs/>
          <w:color w:val="000000"/>
          <w:kern w:val="0"/>
          <w:sz w:val="24"/>
          <w:szCs w:val="24"/>
        </w:rPr>
      </w:pPr>
      <w:r>
        <w:rPr>
          <w:rFonts w:ascii="宋体" w:hAnsi="宋体" w:cs="宋体" w:hint="eastAsia"/>
          <w:b/>
          <w:bCs/>
          <w:color w:val="000000"/>
          <w:kern w:val="0"/>
          <w:sz w:val="24"/>
          <w:szCs w:val="24"/>
        </w:rPr>
        <w:t>法定代表人或者授权代表（签字或盖章）：</w:t>
      </w:r>
    </w:p>
    <w:p w:rsidR="00EC6D4A" w:rsidRDefault="00DE6508">
      <w:pPr>
        <w:pStyle w:val="a5"/>
        <w:jc w:val="center"/>
        <w:rPr>
          <w:rFonts w:ascii="宋体" w:hAnsi="宋体" w:cs="宋体"/>
          <w:b/>
          <w:bCs/>
          <w:color w:val="000000"/>
          <w:kern w:val="0"/>
          <w:sz w:val="24"/>
          <w:szCs w:val="24"/>
        </w:rPr>
      </w:pPr>
      <w:r>
        <w:rPr>
          <w:rFonts w:ascii="宋体" w:hAnsi="宋体" w:cs="宋体" w:hint="eastAsia"/>
          <w:b/>
          <w:bCs/>
          <w:color w:val="000000"/>
          <w:kern w:val="0"/>
          <w:sz w:val="24"/>
          <w:szCs w:val="24"/>
        </w:rPr>
        <w:t xml:space="preserve"> 日期：    年   月 </w:t>
      </w:r>
    </w:p>
    <w:p w:rsidR="00EC6D4A" w:rsidRDefault="00EC6D4A"/>
    <w:sectPr w:rsidR="00EC6D4A" w:rsidSect="00EC6D4A">
      <w:headerReference w:type="default" r:id="rId8"/>
      <w:footerReference w:type="default" r:id="rId9"/>
      <w:pgSz w:w="11906" w:h="16838"/>
      <w:pgMar w:top="1134" w:right="1134" w:bottom="1134" w:left="1134" w:header="851" w:footer="907" w:gutter="0"/>
      <w:cols w:space="720"/>
      <w:docGrid w:type="lines" w:linePitch="29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12F0" w:rsidRDefault="000712F0" w:rsidP="00EC6D4A">
      <w:r>
        <w:separator/>
      </w:r>
    </w:p>
  </w:endnote>
  <w:endnote w:type="continuationSeparator" w:id="1">
    <w:p w:rsidR="000712F0" w:rsidRDefault="000712F0" w:rsidP="00EC6D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monospace">
    <w:altName w:val="Times New Roman"/>
    <w:charset w:val="00"/>
    <w:family w:val="auto"/>
    <w:pitch w:val="default"/>
    <w:sig w:usb0="00000000" w:usb1="00000000" w:usb2="00000000" w:usb3="00000000" w:csb0="00040001" w:csb1="00000000"/>
  </w:font>
  <w:font w:name="Verdana">
    <w:panose1 w:val="020B0604030504040204"/>
    <w:charset w:val="00"/>
    <w:family w:val="swiss"/>
    <w:pitch w:val="variable"/>
    <w:sig w:usb0="A10006FF" w:usb1="4000205B" w:usb2="00000010" w:usb3="00000000" w:csb0="0000019F" w:csb1="00000000"/>
  </w:font>
  <w:font w:name="仿宋_GB2312">
    <w:altName w:val="MS Gothic"/>
    <w:charset w:val="00"/>
    <w:family w:val="auto"/>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楷体_GB2312">
    <w:altName w:val="MS Gothic"/>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D4A" w:rsidRDefault="00DE6508">
    <w:pPr>
      <w:framePr w:wrap="around" w:vAnchor="text" w:hAnchor="margin" w:xAlign="center" w:yAlign="top"/>
    </w:pPr>
    <w:r>
      <w:rPr>
        <w:rStyle w:val="af2"/>
        <w:rFonts w:hint="eastAsia"/>
      </w:rPr>
      <w:t>第</w:t>
    </w:r>
    <w:r w:rsidR="00056247">
      <w:rPr>
        <w:rFonts w:hint="eastAsia"/>
      </w:rPr>
      <w:fldChar w:fldCharType="begin"/>
    </w:r>
    <w:r>
      <w:rPr>
        <w:rStyle w:val="af2"/>
        <w:rFonts w:hint="eastAsia"/>
      </w:rPr>
      <w:instrText xml:space="preserve"> PAGE  \* MERGEFORMAT </w:instrText>
    </w:r>
    <w:r w:rsidR="00056247">
      <w:rPr>
        <w:rFonts w:hint="eastAsia"/>
      </w:rPr>
      <w:fldChar w:fldCharType="separate"/>
    </w:r>
    <w:r w:rsidR="00752091" w:rsidRPr="00752091">
      <w:rPr>
        <w:noProof/>
      </w:rPr>
      <w:t>39</w:t>
    </w:r>
    <w:r w:rsidR="00056247">
      <w:rPr>
        <w:rFonts w:hint="eastAsia"/>
      </w:rPr>
      <w:fldChar w:fldCharType="end"/>
    </w:r>
    <w:proofErr w:type="gramStart"/>
    <w:r>
      <w:rPr>
        <w:rStyle w:val="af2"/>
        <w:rFonts w:hint="eastAsia"/>
      </w:rPr>
      <w:t>页共</w:t>
    </w:r>
    <w:proofErr w:type="gramEnd"/>
    <w:fldSimple w:instr=" NUMPAGES  \* MERGEFORMAT ">
      <w:r w:rsidR="00752091" w:rsidRPr="00752091">
        <w:rPr>
          <w:rStyle w:val="af2"/>
          <w:noProof/>
        </w:rPr>
        <w:t>39</w:t>
      </w:r>
    </w:fldSimple>
    <w:r>
      <w:rPr>
        <w:rStyle w:val="af2"/>
        <w:rFonts w:hint="eastAsia"/>
      </w:rPr>
      <w:t>页</w:t>
    </w:r>
  </w:p>
  <w:p w:rsidR="00EC6D4A" w:rsidRDefault="00EC6D4A"/>
  <w:p w:rsidR="00EC6D4A" w:rsidRDefault="00EC6D4A"/>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12F0" w:rsidRDefault="000712F0" w:rsidP="00EC6D4A">
      <w:r>
        <w:separator/>
      </w:r>
    </w:p>
  </w:footnote>
  <w:footnote w:type="continuationSeparator" w:id="1">
    <w:p w:rsidR="000712F0" w:rsidRDefault="000712F0" w:rsidP="00EC6D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D4A" w:rsidRDefault="00EC6D4A">
    <w:pPr>
      <w:jc w:val="right"/>
      <w:rPr>
        <w:rFonts w:eastAsia="楷体_GB2312"/>
        <w:i/>
        <w:u w:val="single"/>
      </w:rPr>
    </w:pPr>
  </w:p>
  <w:p w:rsidR="00EC6D4A" w:rsidRDefault="00EC6D4A"/>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77A67C7"/>
    <w:multiLevelType w:val="singleLevel"/>
    <w:tmpl w:val="977A67C7"/>
    <w:lvl w:ilvl="0">
      <w:start w:val="1"/>
      <w:numFmt w:val="decimal"/>
      <w:suff w:val="nothing"/>
      <w:lvlText w:val="%1、"/>
      <w:lvlJc w:val="left"/>
    </w:lvl>
  </w:abstractNum>
  <w:abstractNum w:abstractNumId="1">
    <w:nsid w:val="0C46C468"/>
    <w:multiLevelType w:val="singleLevel"/>
    <w:tmpl w:val="0C46C468"/>
    <w:lvl w:ilvl="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45"/>
  <w:noPunctuationKerning/>
  <w:characterSpacingControl w:val="compressPunctuation"/>
  <w:doNotValidateAgainstSchema/>
  <w:doNotDemarcateInvalidXml/>
  <w:hdrShapeDefaults>
    <o:shapedefaults v:ext="edit" spidmax="54273"/>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ZGMyMjQxYTUwYjM0ZmU3MDJkZWYzN2NlZTU5YTY3ZjAifQ=="/>
  </w:docVars>
  <w:rsids>
    <w:rsidRoot w:val="00172A27"/>
    <w:rsid w:val="00000604"/>
    <w:rsid w:val="00000608"/>
    <w:rsid w:val="00000AAD"/>
    <w:rsid w:val="000037D5"/>
    <w:rsid w:val="000048ED"/>
    <w:rsid w:val="00004BE5"/>
    <w:rsid w:val="0001072A"/>
    <w:rsid w:val="00011800"/>
    <w:rsid w:val="000135E1"/>
    <w:rsid w:val="00013944"/>
    <w:rsid w:val="00013CB6"/>
    <w:rsid w:val="00014DB8"/>
    <w:rsid w:val="00014E64"/>
    <w:rsid w:val="00015209"/>
    <w:rsid w:val="00015DC0"/>
    <w:rsid w:val="00021303"/>
    <w:rsid w:val="00023708"/>
    <w:rsid w:val="00023BB7"/>
    <w:rsid w:val="000251F4"/>
    <w:rsid w:val="00025591"/>
    <w:rsid w:val="00026341"/>
    <w:rsid w:val="000276C4"/>
    <w:rsid w:val="0003061B"/>
    <w:rsid w:val="00032CF0"/>
    <w:rsid w:val="00032D30"/>
    <w:rsid w:val="00034AAE"/>
    <w:rsid w:val="00037EDD"/>
    <w:rsid w:val="00040823"/>
    <w:rsid w:val="000454F2"/>
    <w:rsid w:val="00046B9C"/>
    <w:rsid w:val="0004781C"/>
    <w:rsid w:val="00047DC2"/>
    <w:rsid w:val="0005196E"/>
    <w:rsid w:val="00056247"/>
    <w:rsid w:val="000569E6"/>
    <w:rsid w:val="0005750B"/>
    <w:rsid w:val="000575EE"/>
    <w:rsid w:val="00061B44"/>
    <w:rsid w:val="00062092"/>
    <w:rsid w:val="000643AA"/>
    <w:rsid w:val="000645E0"/>
    <w:rsid w:val="00064BA5"/>
    <w:rsid w:val="000650A4"/>
    <w:rsid w:val="00070769"/>
    <w:rsid w:val="00070B61"/>
    <w:rsid w:val="000712F0"/>
    <w:rsid w:val="000747A1"/>
    <w:rsid w:val="00075DD9"/>
    <w:rsid w:val="00080289"/>
    <w:rsid w:val="00082DD5"/>
    <w:rsid w:val="0008381B"/>
    <w:rsid w:val="000843D1"/>
    <w:rsid w:val="00084CCF"/>
    <w:rsid w:val="000865AB"/>
    <w:rsid w:val="000869F3"/>
    <w:rsid w:val="000873A2"/>
    <w:rsid w:val="00090066"/>
    <w:rsid w:val="000915DE"/>
    <w:rsid w:val="00091BDF"/>
    <w:rsid w:val="00091E81"/>
    <w:rsid w:val="00093D69"/>
    <w:rsid w:val="00094501"/>
    <w:rsid w:val="00096D58"/>
    <w:rsid w:val="000A18BA"/>
    <w:rsid w:val="000A19F0"/>
    <w:rsid w:val="000A2322"/>
    <w:rsid w:val="000A2CCB"/>
    <w:rsid w:val="000B05DB"/>
    <w:rsid w:val="000B0C04"/>
    <w:rsid w:val="000B3061"/>
    <w:rsid w:val="000B4E25"/>
    <w:rsid w:val="000B5AB7"/>
    <w:rsid w:val="000B6F27"/>
    <w:rsid w:val="000C3784"/>
    <w:rsid w:val="000C51E9"/>
    <w:rsid w:val="000C5CEC"/>
    <w:rsid w:val="000C5D01"/>
    <w:rsid w:val="000C6021"/>
    <w:rsid w:val="000D1D55"/>
    <w:rsid w:val="000D1EDF"/>
    <w:rsid w:val="000D231B"/>
    <w:rsid w:val="000D4112"/>
    <w:rsid w:val="000D4C2D"/>
    <w:rsid w:val="000D4CDC"/>
    <w:rsid w:val="000D6607"/>
    <w:rsid w:val="000D7430"/>
    <w:rsid w:val="000E002C"/>
    <w:rsid w:val="000E057C"/>
    <w:rsid w:val="000E10A9"/>
    <w:rsid w:val="000E2E4D"/>
    <w:rsid w:val="000E58F0"/>
    <w:rsid w:val="000E6431"/>
    <w:rsid w:val="000F03D8"/>
    <w:rsid w:val="000F3D0E"/>
    <w:rsid w:val="000F54DC"/>
    <w:rsid w:val="000F6AA5"/>
    <w:rsid w:val="000F7633"/>
    <w:rsid w:val="00100B7E"/>
    <w:rsid w:val="001049EB"/>
    <w:rsid w:val="00104E37"/>
    <w:rsid w:val="001104D9"/>
    <w:rsid w:val="00110DE1"/>
    <w:rsid w:val="001118EE"/>
    <w:rsid w:val="00111B72"/>
    <w:rsid w:val="001120B4"/>
    <w:rsid w:val="001134B0"/>
    <w:rsid w:val="00113D27"/>
    <w:rsid w:val="00117063"/>
    <w:rsid w:val="00117D4D"/>
    <w:rsid w:val="00120F38"/>
    <w:rsid w:val="00121C82"/>
    <w:rsid w:val="001222C8"/>
    <w:rsid w:val="00124970"/>
    <w:rsid w:val="001266C9"/>
    <w:rsid w:val="001307EF"/>
    <w:rsid w:val="0013158E"/>
    <w:rsid w:val="00134BC5"/>
    <w:rsid w:val="0013555F"/>
    <w:rsid w:val="00136BD9"/>
    <w:rsid w:val="00141248"/>
    <w:rsid w:val="00141D04"/>
    <w:rsid w:val="0014393D"/>
    <w:rsid w:val="00146002"/>
    <w:rsid w:val="00147953"/>
    <w:rsid w:val="00150A17"/>
    <w:rsid w:val="00150FA5"/>
    <w:rsid w:val="0015282A"/>
    <w:rsid w:val="001534FF"/>
    <w:rsid w:val="00154345"/>
    <w:rsid w:val="0015443A"/>
    <w:rsid w:val="00156CB2"/>
    <w:rsid w:val="00157057"/>
    <w:rsid w:val="00157121"/>
    <w:rsid w:val="0015719F"/>
    <w:rsid w:val="0015767B"/>
    <w:rsid w:val="00157FFD"/>
    <w:rsid w:val="00160B36"/>
    <w:rsid w:val="0016271B"/>
    <w:rsid w:val="001637D2"/>
    <w:rsid w:val="00163C17"/>
    <w:rsid w:val="00163E74"/>
    <w:rsid w:val="00163EFA"/>
    <w:rsid w:val="00164606"/>
    <w:rsid w:val="00165EA5"/>
    <w:rsid w:val="00170624"/>
    <w:rsid w:val="00170774"/>
    <w:rsid w:val="00170A4B"/>
    <w:rsid w:val="0017106A"/>
    <w:rsid w:val="00171380"/>
    <w:rsid w:val="00172A27"/>
    <w:rsid w:val="001752D9"/>
    <w:rsid w:val="001752F3"/>
    <w:rsid w:val="001757C7"/>
    <w:rsid w:val="00175B14"/>
    <w:rsid w:val="00175D0E"/>
    <w:rsid w:val="001762ED"/>
    <w:rsid w:val="001763CA"/>
    <w:rsid w:val="00176ABE"/>
    <w:rsid w:val="00180279"/>
    <w:rsid w:val="001810C5"/>
    <w:rsid w:val="0018267E"/>
    <w:rsid w:val="00183C54"/>
    <w:rsid w:val="00184F06"/>
    <w:rsid w:val="0018786E"/>
    <w:rsid w:val="00190C8D"/>
    <w:rsid w:val="00191252"/>
    <w:rsid w:val="00192CFF"/>
    <w:rsid w:val="001937EE"/>
    <w:rsid w:val="00193A81"/>
    <w:rsid w:val="00193C98"/>
    <w:rsid w:val="001959EC"/>
    <w:rsid w:val="00196B9C"/>
    <w:rsid w:val="00196DDB"/>
    <w:rsid w:val="00196E1A"/>
    <w:rsid w:val="00197ACE"/>
    <w:rsid w:val="001A0814"/>
    <w:rsid w:val="001A20C4"/>
    <w:rsid w:val="001A22B3"/>
    <w:rsid w:val="001A35EA"/>
    <w:rsid w:val="001A4716"/>
    <w:rsid w:val="001A4BB8"/>
    <w:rsid w:val="001A557F"/>
    <w:rsid w:val="001A591E"/>
    <w:rsid w:val="001A5A5E"/>
    <w:rsid w:val="001A605C"/>
    <w:rsid w:val="001B0B32"/>
    <w:rsid w:val="001B1F13"/>
    <w:rsid w:val="001B2B6A"/>
    <w:rsid w:val="001B356B"/>
    <w:rsid w:val="001B52FC"/>
    <w:rsid w:val="001B6E0A"/>
    <w:rsid w:val="001B6F77"/>
    <w:rsid w:val="001B7C85"/>
    <w:rsid w:val="001C110C"/>
    <w:rsid w:val="001C2579"/>
    <w:rsid w:val="001C2700"/>
    <w:rsid w:val="001C52FA"/>
    <w:rsid w:val="001C71E1"/>
    <w:rsid w:val="001D0404"/>
    <w:rsid w:val="001D11E3"/>
    <w:rsid w:val="001D1329"/>
    <w:rsid w:val="001D2813"/>
    <w:rsid w:val="001D68DE"/>
    <w:rsid w:val="001D754D"/>
    <w:rsid w:val="001E003F"/>
    <w:rsid w:val="001E07FC"/>
    <w:rsid w:val="001E25B5"/>
    <w:rsid w:val="001E2803"/>
    <w:rsid w:val="001E2834"/>
    <w:rsid w:val="001E3366"/>
    <w:rsid w:val="001E3F9F"/>
    <w:rsid w:val="001E758C"/>
    <w:rsid w:val="001F1826"/>
    <w:rsid w:val="001F2CC0"/>
    <w:rsid w:val="001F2CD6"/>
    <w:rsid w:val="001F3FBB"/>
    <w:rsid w:val="001F6177"/>
    <w:rsid w:val="001F643D"/>
    <w:rsid w:val="0020032E"/>
    <w:rsid w:val="00200EB8"/>
    <w:rsid w:val="002010EA"/>
    <w:rsid w:val="002013D7"/>
    <w:rsid w:val="00202512"/>
    <w:rsid w:val="00202809"/>
    <w:rsid w:val="00203F27"/>
    <w:rsid w:val="00206A71"/>
    <w:rsid w:val="002108BE"/>
    <w:rsid w:val="00211B29"/>
    <w:rsid w:val="002130E0"/>
    <w:rsid w:val="002146E8"/>
    <w:rsid w:val="00215EA0"/>
    <w:rsid w:val="00216B73"/>
    <w:rsid w:val="002172CD"/>
    <w:rsid w:val="00220FED"/>
    <w:rsid w:val="0022399E"/>
    <w:rsid w:val="0022574D"/>
    <w:rsid w:val="0022663D"/>
    <w:rsid w:val="00226975"/>
    <w:rsid w:val="00226D37"/>
    <w:rsid w:val="00226E83"/>
    <w:rsid w:val="00227F0E"/>
    <w:rsid w:val="00230BE4"/>
    <w:rsid w:val="002315B0"/>
    <w:rsid w:val="00232A5A"/>
    <w:rsid w:val="00234567"/>
    <w:rsid w:val="00236506"/>
    <w:rsid w:val="00236ECA"/>
    <w:rsid w:val="002376FD"/>
    <w:rsid w:val="00240041"/>
    <w:rsid w:val="00240201"/>
    <w:rsid w:val="0024119C"/>
    <w:rsid w:val="00242964"/>
    <w:rsid w:val="00242A14"/>
    <w:rsid w:val="00242D1D"/>
    <w:rsid w:val="0024308B"/>
    <w:rsid w:val="002439BE"/>
    <w:rsid w:val="00246486"/>
    <w:rsid w:val="002474FB"/>
    <w:rsid w:val="002503BF"/>
    <w:rsid w:val="00250557"/>
    <w:rsid w:val="00250883"/>
    <w:rsid w:val="00250FEE"/>
    <w:rsid w:val="00254903"/>
    <w:rsid w:val="00256341"/>
    <w:rsid w:val="00256B43"/>
    <w:rsid w:val="00256E51"/>
    <w:rsid w:val="0025716B"/>
    <w:rsid w:val="00257E06"/>
    <w:rsid w:val="002615BC"/>
    <w:rsid w:val="00262A60"/>
    <w:rsid w:val="00263068"/>
    <w:rsid w:val="0026438E"/>
    <w:rsid w:val="00266ED0"/>
    <w:rsid w:val="00267D5A"/>
    <w:rsid w:val="00267E07"/>
    <w:rsid w:val="002700DE"/>
    <w:rsid w:val="002701C3"/>
    <w:rsid w:val="0027041A"/>
    <w:rsid w:val="00270692"/>
    <w:rsid w:val="002721A6"/>
    <w:rsid w:val="002732E5"/>
    <w:rsid w:val="0027407C"/>
    <w:rsid w:val="002751E9"/>
    <w:rsid w:val="0027534D"/>
    <w:rsid w:val="00275AD2"/>
    <w:rsid w:val="002777BF"/>
    <w:rsid w:val="00277DFB"/>
    <w:rsid w:val="00280474"/>
    <w:rsid w:val="002810BE"/>
    <w:rsid w:val="00281EFE"/>
    <w:rsid w:val="00283980"/>
    <w:rsid w:val="002841D5"/>
    <w:rsid w:val="002859F8"/>
    <w:rsid w:val="00285A30"/>
    <w:rsid w:val="00286E94"/>
    <w:rsid w:val="0028757B"/>
    <w:rsid w:val="00287937"/>
    <w:rsid w:val="00291650"/>
    <w:rsid w:val="00291AA9"/>
    <w:rsid w:val="00292CF8"/>
    <w:rsid w:val="00292F16"/>
    <w:rsid w:val="002930DE"/>
    <w:rsid w:val="002960D5"/>
    <w:rsid w:val="00296C0C"/>
    <w:rsid w:val="002A2F26"/>
    <w:rsid w:val="002A65C3"/>
    <w:rsid w:val="002A6A94"/>
    <w:rsid w:val="002A79BA"/>
    <w:rsid w:val="002A79F1"/>
    <w:rsid w:val="002B0175"/>
    <w:rsid w:val="002B1503"/>
    <w:rsid w:val="002B36D5"/>
    <w:rsid w:val="002B4AB9"/>
    <w:rsid w:val="002B5CC7"/>
    <w:rsid w:val="002B7F46"/>
    <w:rsid w:val="002C5715"/>
    <w:rsid w:val="002D0E5E"/>
    <w:rsid w:val="002D2706"/>
    <w:rsid w:val="002D301E"/>
    <w:rsid w:val="002D6FA4"/>
    <w:rsid w:val="002E2B53"/>
    <w:rsid w:val="002E5962"/>
    <w:rsid w:val="002E6A73"/>
    <w:rsid w:val="002F0312"/>
    <w:rsid w:val="002F03A8"/>
    <w:rsid w:val="002F0995"/>
    <w:rsid w:val="002F1843"/>
    <w:rsid w:val="002F1EC0"/>
    <w:rsid w:val="002F2765"/>
    <w:rsid w:val="002F2D05"/>
    <w:rsid w:val="002F3863"/>
    <w:rsid w:val="002F3EFF"/>
    <w:rsid w:val="002F42E3"/>
    <w:rsid w:val="002F7CDB"/>
    <w:rsid w:val="00300503"/>
    <w:rsid w:val="00300815"/>
    <w:rsid w:val="003030B0"/>
    <w:rsid w:val="003031FC"/>
    <w:rsid w:val="003054A8"/>
    <w:rsid w:val="00305A14"/>
    <w:rsid w:val="00305B5E"/>
    <w:rsid w:val="00307A6E"/>
    <w:rsid w:val="003117B2"/>
    <w:rsid w:val="00313537"/>
    <w:rsid w:val="003145B0"/>
    <w:rsid w:val="003148AD"/>
    <w:rsid w:val="00314D96"/>
    <w:rsid w:val="003170F1"/>
    <w:rsid w:val="003174D5"/>
    <w:rsid w:val="0031774C"/>
    <w:rsid w:val="00317B14"/>
    <w:rsid w:val="00321504"/>
    <w:rsid w:val="003226FD"/>
    <w:rsid w:val="003228BE"/>
    <w:rsid w:val="00324883"/>
    <w:rsid w:val="003250E1"/>
    <w:rsid w:val="00325B03"/>
    <w:rsid w:val="00326981"/>
    <w:rsid w:val="00327BDB"/>
    <w:rsid w:val="00330925"/>
    <w:rsid w:val="00332872"/>
    <w:rsid w:val="00332A38"/>
    <w:rsid w:val="003347E8"/>
    <w:rsid w:val="00336C90"/>
    <w:rsid w:val="0033760D"/>
    <w:rsid w:val="003411D8"/>
    <w:rsid w:val="0034548E"/>
    <w:rsid w:val="0034760E"/>
    <w:rsid w:val="00347FA7"/>
    <w:rsid w:val="00350BE2"/>
    <w:rsid w:val="00351C96"/>
    <w:rsid w:val="00353C97"/>
    <w:rsid w:val="00354D98"/>
    <w:rsid w:val="003554B1"/>
    <w:rsid w:val="00357108"/>
    <w:rsid w:val="003602B8"/>
    <w:rsid w:val="00361A0D"/>
    <w:rsid w:val="003623DC"/>
    <w:rsid w:val="0036381D"/>
    <w:rsid w:val="00365918"/>
    <w:rsid w:val="00365F75"/>
    <w:rsid w:val="003663D0"/>
    <w:rsid w:val="00366C74"/>
    <w:rsid w:val="00371237"/>
    <w:rsid w:val="00372246"/>
    <w:rsid w:val="0037250F"/>
    <w:rsid w:val="00374293"/>
    <w:rsid w:val="0037449A"/>
    <w:rsid w:val="00375DE6"/>
    <w:rsid w:val="0038155D"/>
    <w:rsid w:val="0038161B"/>
    <w:rsid w:val="00381954"/>
    <w:rsid w:val="00381B12"/>
    <w:rsid w:val="003832D9"/>
    <w:rsid w:val="0038359D"/>
    <w:rsid w:val="00384AB0"/>
    <w:rsid w:val="00384C00"/>
    <w:rsid w:val="00385CB8"/>
    <w:rsid w:val="00385ED7"/>
    <w:rsid w:val="0038619A"/>
    <w:rsid w:val="00386FFD"/>
    <w:rsid w:val="003873FB"/>
    <w:rsid w:val="00391857"/>
    <w:rsid w:val="00391C59"/>
    <w:rsid w:val="00393969"/>
    <w:rsid w:val="00393F83"/>
    <w:rsid w:val="00397BAA"/>
    <w:rsid w:val="003A08D9"/>
    <w:rsid w:val="003A35B7"/>
    <w:rsid w:val="003A6893"/>
    <w:rsid w:val="003A7791"/>
    <w:rsid w:val="003B04EC"/>
    <w:rsid w:val="003B0B0F"/>
    <w:rsid w:val="003B1A27"/>
    <w:rsid w:val="003B2360"/>
    <w:rsid w:val="003B28C7"/>
    <w:rsid w:val="003B5755"/>
    <w:rsid w:val="003B6ACC"/>
    <w:rsid w:val="003B7F78"/>
    <w:rsid w:val="003C1DE9"/>
    <w:rsid w:val="003D1604"/>
    <w:rsid w:val="003D2134"/>
    <w:rsid w:val="003D309F"/>
    <w:rsid w:val="003D3158"/>
    <w:rsid w:val="003D46A3"/>
    <w:rsid w:val="003D548E"/>
    <w:rsid w:val="003D5C5C"/>
    <w:rsid w:val="003D60BC"/>
    <w:rsid w:val="003D617E"/>
    <w:rsid w:val="003D635D"/>
    <w:rsid w:val="003D6724"/>
    <w:rsid w:val="003D7374"/>
    <w:rsid w:val="003E02B1"/>
    <w:rsid w:val="003E057D"/>
    <w:rsid w:val="003E2FD1"/>
    <w:rsid w:val="003E30D8"/>
    <w:rsid w:val="003E7D06"/>
    <w:rsid w:val="003F095F"/>
    <w:rsid w:val="003F1663"/>
    <w:rsid w:val="003F43A6"/>
    <w:rsid w:val="003F56E7"/>
    <w:rsid w:val="003F5CDD"/>
    <w:rsid w:val="003F5E67"/>
    <w:rsid w:val="003F70C2"/>
    <w:rsid w:val="003F7E2C"/>
    <w:rsid w:val="00401FCF"/>
    <w:rsid w:val="00402D1C"/>
    <w:rsid w:val="00403080"/>
    <w:rsid w:val="004046C7"/>
    <w:rsid w:val="00404A7D"/>
    <w:rsid w:val="00405792"/>
    <w:rsid w:val="0040622C"/>
    <w:rsid w:val="00406830"/>
    <w:rsid w:val="004104AC"/>
    <w:rsid w:val="00410781"/>
    <w:rsid w:val="00410DC1"/>
    <w:rsid w:val="004112CC"/>
    <w:rsid w:val="00411B04"/>
    <w:rsid w:val="0041259C"/>
    <w:rsid w:val="00412C53"/>
    <w:rsid w:val="00414B03"/>
    <w:rsid w:val="00416762"/>
    <w:rsid w:val="00417911"/>
    <w:rsid w:val="00417D0A"/>
    <w:rsid w:val="00420052"/>
    <w:rsid w:val="00420545"/>
    <w:rsid w:val="004225F3"/>
    <w:rsid w:val="0042269E"/>
    <w:rsid w:val="004231C1"/>
    <w:rsid w:val="00423641"/>
    <w:rsid w:val="00424114"/>
    <w:rsid w:val="00424B73"/>
    <w:rsid w:val="00425DD4"/>
    <w:rsid w:val="004278B6"/>
    <w:rsid w:val="00427D02"/>
    <w:rsid w:val="00431AEE"/>
    <w:rsid w:val="00433DEB"/>
    <w:rsid w:val="00435478"/>
    <w:rsid w:val="00435AF1"/>
    <w:rsid w:val="00436BFF"/>
    <w:rsid w:val="00436F2A"/>
    <w:rsid w:val="00437C79"/>
    <w:rsid w:val="004401D6"/>
    <w:rsid w:val="00440CE9"/>
    <w:rsid w:val="004448AE"/>
    <w:rsid w:val="004465C8"/>
    <w:rsid w:val="00446BF8"/>
    <w:rsid w:val="00450E6D"/>
    <w:rsid w:val="00451617"/>
    <w:rsid w:val="00452895"/>
    <w:rsid w:val="00452D01"/>
    <w:rsid w:val="004545F4"/>
    <w:rsid w:val="00456839"/>
    <w:rsid w:val="00456BC1"/>
    <w:rsid w:val="00461025"/>
    <w:rsid w:val="00462D50"/>
    <w:rsid w:val="00464D03"/>
    <w:rsid w:val="00465B8C"/>
    <w:rsid w:val="00467C2D"/>
    <w:rsid w:val="00471274"/>
    <w:rsid w:val="00472225"/>
    <w:rsid w:val="0047243A"/>
    <w:rsid w:val="00473209"/>
    <w:rsid w:val="004751F8"/>
    <w:rsid w:val="0047596C"/>
    <w:rsid w:val="0047693A"/>
    <w:rsid w:val="004769DA"/>
    <w:rsid w:val="00480281"/>
    <w:rsid w:val="00480481"/>
    <w:rsid w:val="00481217"/>
    <w:rsid w:val="00481833"/>
    <w:rsid w:val="004819F6"/>
    <w:rsid w:val="004836EA"/>
    <w:rsid w:val="004844B6"/>
    <w:rsid w:val="00485073"/>
    <w:rsid w:val="0049133C"/>
    <w:rsid w:val="004917EA"/>
    <w:rsid w:val="00491BE5"/>
    <w:rsid w:val="00494FD6"/>
    <w:rsid w:val="00495281"/>
    <w:rsid w:val="00496E6D"/>
    <w:rsid w:val="004A013D"/>
    <w:rsid w:val="004A08AA"/>
    <w:rsid w:val="004A3436"/>
    <w:rsid w:val="004A35D8"/>
    <w:rsid w:val="004A49A2"/>
    <w:rsid w:val="004A641A"/>
    <w:rsid w:val="004B1CE2"/>
    <w:rsid w:val="004B2369"/>
    <w:rsid w:val="004B2A96"/>
    <w:rsid w:val="004B3999"/>
    <w:rsid w:val="004B6763"/>
    <w:rsid w:val="004B6EBE"/>
    <w:rsid w:val="004C04BB"/>
    <w:rsid w:val="004C0747"/>
    <w:rsid w:val="004C269D"/>
    <w:rsid w:val="004C3342"/>
    <w:rsid w:val="004C5727"/>
    <w:rsid w:val="004C5BC8"/>
    <w:rsid w:val="004C6336"/>
    <w:rsid w:val="004C70A0"/>
    <w:rsid w:val="004C7AC6"/>
    <w:rsid w:val="004D003B"/>
    <w:rsid w:val="004D0F05"/>
    <w:rsid w:val="004D2C76"/>
    <w:rsid w:val="004D2CD1"/>
    <w:rsid w:val="004D49F2"/>
    <w:rsid w:val="004D5D4B"/>
    <w:rsid w:val="004D7474"/>
    <w:rsid w:val="004E1492"/>
    <w:rsid w:val="004E1681"/>
    <w:rsid w:val="004E1DE5"/>
    <w:rsid w:val="004E402C"/>
    <w:rsid w:val="004E4759"/>
    <w:rsid w:val="004E6C66"/>
    <w:rsid w:val="004E6DEE"/>
    <w:rsid w:val="004E7A1F"/>
    <w:rsid w:val="004E7BD7"/>
    <w:rsid w:val="004F0D39"/>
    <w:rsid w:val="004F1524"/>
    <w:rsid w:val="004F17D7"/>
    <w:rsid w:val="004F2027"/>
    <w:rsid w:val="004F302C"/>
    <w:rsid w:val="004F3AB1"/>
    <w:rsid w:val="004F5F3E"/>
    <w:rsid w:val="004F79E2"/>
    <w:rsid w:val="0050001C"/>
    <w:rsid w:val="00500781"/>
    <w:rsid w:val="00501F43"/>
    <w:rsid w:val="00503FC1"/>
    <w:rsid w:val="00506992"/>
    <w:rsid w:val="0050709A"/>
    <w:rsid w:val="005106A7"/>
    <w:rsid w:val="00511597"/>
    <w:rsid w:val="0051197A"/>
    <w:rsid w:val="00512C1A"/>
    <w:rsid w:val="0051330A"/>
    <w:rsid w:val="00513AF8"/>
    <w:rsid w:val="00515988"/>
    <w:rsid w:val="00516628"/>
    <w:rsid w:val="00517616"/>
    <w:rsid w:val="00517F4A"/>
    <w:rsid w:val="00520187"/>
    <w:rsid w:val="0052653E"/>
    <w:rsid w:val="00526BC9"/>
    <w:rsid w:val="005270F6"/>
    <w:rsid w:val="005276E0"/>
    <w:rsid w:val="00530712"/>
    <w:rsid w:val="00531806"/>
    <w:rsid w:val="00531828"/>
    <w:rsid w:val="00531D98"/>
    <w:rsid w:val="00531EF8"/>
    <w:rsid w:val="00533704"/>
    <w:rsid w:val="00534CF9"/>
    <w:rsid w:val="00535A43"/>
    <w:rsid w:val="00535D90"/>
    <w:rsid w:val="00536C35"/>
    <w:rsid w:val="00537A22"/>
    <w:rsid w:val="00540D5C"/>
    <w:rsid w:val="00541AE1"/>
    <w:rsid w:val="00542C70"/>
    <w:rsid w:val="00543B1C"/>
    <w:rsid w:val="005453C9"/>
    <w:rsid w:val="005464B3"/>
    <w:rsid w:val="005475AE"/>
    <w:rsid w:val="005528C2"/>
    <w:rsid w:val="00552E4F"/>
    <w:rsid w:val="005541FD"/>
    <w:rsid w:val="005542D4"/>
    <w:rsid w:val="00556059"/>
    <w:rsid w:val="005565D0"/>
    <w:rsid w:val="005567AD"/>
    <w:rsid w:val="00557A8B"/>
    <w:rsid w:val="00557ADD"/>
    <w:rsid w:val="005600C3"/>
    <w:rsid w:val="005601AE"/>
    <w:rsid w:val="0056058E"/>
    <w:rsid w:val="00560867"/>
    <w:rsid w:val="00560C21"/>
    <w:rsid w:val="00560C42"/>
    <w:rsid w:val="0056133E"/>
    <w:rsid w:val="005630E8"/>
    <w:rsid w:val="005639F6"/>
    <w:rsid w:val="00564290"/>
    <w:rsid w:val="00564FA2"/>
    <w:rsid w:val="005655CD"/>
    <w:rsid w:val="005665D0"/>
    <w:rsid w:val="00567907"/>
    <w:rsid w:val="005839D9"/>
    <w:rsid w:val="00585131"/>
    <w:rsid w:val="005851D1"/>
    <w:rsid w:val="005858AE"/>
    <w:rsid w:val="00585E53"/>
    <w:rsid w:val="00585E6A"/>
    <w:rsid w:val="0059221D"/>
    <w:rsid w:val="00592472"/>
    <w:rsid w:val="00595AAD"/>
    <w:rsid w:val="00597764"/>
    <w:rsid w:val="005A121C"/>
    <w:rsid w:val="005A12BB"/>
    <w:rsid w:val="005A22C4"/>
    <w:rsid w:val="005A2A26"/>
    <w:rsid w:val="005A334B"/>
    <w:rsid w:val="005A3AE8"/>
    <w:rsid w:val="005A53DC"/>
    <w:rsid w:val="005A5E4D"/>
    <w:rsid w:val="005A6CA8"/>
    <w:rsid w:val="005A6E63"/>
    <w:rsid w:val="005A73AD"/>
    <w:rsid w:val="005B38FD"/>
    <w:rsid w:val="005B3DD5"/>
    <w:rsid w:val="005B4158"/>
    <w:rsid w:val="005B423A"/>
    <w:rsid w:val="005B43E5"/>
    <w:rsid w:val="005B6667"/>
    <w:rsid w:val="005C0059"/>
    <w:rsid w:val="005C0854"/>
    <w:rsid w:val="005C13CC"/>
    <w:rsid w:val="005C37EB"/>
    <w:rsid w:val="005C41D8"/>
    <w:rsid w:val="005C4976"/>
    <w:rsid w:val="005C5171"/>
    <w:rsid w:val="005C7814"/>
    <w:rsid w:val="005D2095"/>
    <w:rsid w:val="005D34D2"/>
    <w:rsid w:val="005D58DF"/>
    <w:rsid w:val="005D7B1B"/>
    <w:rsid w:val="005E2477"/>
    <w:rsid w:val="005E253A"/>
    <w:rsid w:val="005E2F95"/>
    <w:rsid w:val="005E2FC0"/>
    <w:rsid w:val="005E4444"/>
    <w:rsid w:val="005E5075"/>
    <w:rsid w:val="005E5828"/>
    <w:rsid w:val="005E7DAB"/>
    <w:rsid w:val="005F2E41"/>
    <w:rsid w:val="005F5F03"/>
    <w:rsid w:val="005F5FC6"/>
    <w:rsid w:val="005F721F"/>
    <w:rsid w:val="005F72C0"/>
    <w:rsid w:val="005F7367"/>
    <w:rsid w:val="005F763D"/>
    <w:rsid w:val="005F7FD8"/>
    <w:rsid w:val="0060093E"/>
    <w:rsid w:val="00601C9D"/>
    <w:rsid w:val="0060357C"/>
    <w:rsid w:val="00605D46"/>
    <w:rsid w:val="00605E10"/>
    <w:rsid w:val="00606E56"/>
    <w:rsid w:val="006076CC"/>
    <w:rsid w:val="00607832"/>
    <w:rsid w:val="00607EA4"/>
    <w:rsid w:val="00610490"/>
    <w:rsid w:val="00611396"/>
    <w:rsid w:val="0061268B"/>
    <w:rsid w:val="00613318"/>
    <w:rsid w:val="0061360F"/>
    <w:rsid w:val="0061547A"/>
    <w:rsid w:val="00615AB2"/>
    <w:rsid w:val="00616ECD"/>
    <w:rsid w:val="00617616"/>
    <w:rsid w:val="00620E54"/>
    <w:rsid w:val="00621FD6"/>
    <w:rsid w:val="00622011"/>
    <w:rsid w:val="00623B73"/>
    <w:rsid w:val="00623F98"/>
    <w:rsid w:val="0062534C"/>
    <w:rsid w:val="006253D4"/>
    <w:rsid w:val="006254B8"/>
    <w:rsid w:val="00625693"/>
    <w:rsid w:val="00625BE4"/>
    <w:rsid w:val="00625C5B"/>
    <w:rsid w:val="006267A5"/>
    <w:rsid w:val="00626F94"/>
    <w:rsid w:val="00627E9E"/>
    <w:rsid w:val="00631D81"/>
    <w:rsid w:val="00631D8C"/>
    <w:rsid w:val="00631DD3"/>
    <w:rsid w:val="006333AA"/>
    <w:rsid w:val="00634CAD"/>
    <w:rsid w:val="00636575"/>
    <w:rsid w:val="0063777D"/>
    <w:rsid w:val="00637B9F"/>
    <w:rsid w:val="00637C3E"/>
    <w:rsid w:val="006404B5"/>
    <w:rsid w:val="00640A77"/>
    <w:rsid w:val="00641A29"/>
    <w:rsid w:val="006423EE"/>
    <w:rsid w:val="0064270D"/>
    <w:rsid w:val="00643254"/>
    <w:rsid w:val="00643CBF"/>
    <w:rsid w:val="0064580A"/>
    <w:rsid w:val="0064704C"/>
    <w:rsid w:val="00650684"/>
    <w:rsid w:val="00650A66"/>
    <w:rsid w:val="00650ED9"/>
    <w:rsid w:val="00651187"/>
    <w:rsid w:val="00653864"/>
    <w:rsid w:val="006546FA"/>
    <w:rsid w:val="00656159"/>
    <w:rsid w:val="00656BE2"/>
    <w:rsid w:val="0066028F"/>
    <w:rsid w:val="0066079F"/>
    <w:rsid w:val="0066104F"/>
    <w:rsid w:val="006631FB"/>
    <w:rsid w:val="006641E7"/>
    <w:rsid w:val="006651CE"/>
    <w:rsid w:val="006653C4"/>
    <w:rsid w:val="00667F50"/>
    <w:rsid w:val="00670B30"/>
    <w:rsid w:val="00675FF4"/>
    <w:rsid w:val="0068091B"/>
    <w:rsid w:val="006812B8"/>
    <w:rsid w:val="00681496"/>
    <w:rsid w:val="006819D2"/>
    <w:rsid w:val="00681F92"/>
    <w:rsid w:val="00683251"/>
    <w:rsid w:val="00686250"/>
    <w:rsid w:val="00690B10"/>
    <w:rsid w:val="006921D2"/>
    <w:rsid w:val="006935E6"/>
    <w:rsid w:val="00694E0E"/>
    <w:rsid w:val="00695507"/>
    <w:rsid w:val="0069719D"/>
    <w:rsid w:val="006A0B78"/>
    <w:rsid w:val="006A176F"/>
    <w:rsid w:val="006A1CF0"/>
    <w:rsid w:val="006A3011"/>
    <w:rsid w:val="006A498E"/>
    <w:rsid w:val="006A5048"/>
    <w:rsid w:val="006A53D9"/>
    <w:rsid w:val="006A64C6"/>
    <w:rsid w:val="006A7667"/>
    <w:rsid w:val="006B0659"/>
    <w:rsid w:val="006B1F6E"/>
    <w:rsid w:val="006B3E5E"/>
    <w:rsid w:val="006B5A00"/>
    <w:rsid w:val="006B5F9D"/>
    <w:rsid w:val="006B7FED"/>
    <w:rsid w:val="006C0B3F"/>
    <w:rsid w:val="006C11D4"/>
    <w:rsid w:val="006C249D"/>
    <w:rsid w:val="006C25B4"/>
    <w:rsid w:val="006C44A0"/>
    <w:rsid w:val="006C4FFB"/>
    <w:rsid w:val="006C6A41"/>
    <w:rsid w:val="006D1160"/>
    <w:rsid w:val="006D1F8B"/>
    <w:rsid w:val="006D3630"/>
    <w:rsid w:val="006D4B11"/>
    <w:rsid w:val="006D5C17"/>
    <w:rsid w:val="006D600B"/>
    <w:rsid w:val="006D67D4"/>
    <w:rsid w:val="006D6914"/>
    <w:rsid w:val="006D6B89"/>
    <w:rsid w:val="006D778B"/>
    <w:rsid w:val="006D77B3"/>
    <w:rsid w:val="006E4CBA"/>
    <w:rsid w:val="006E5563"/>
    <w:rsid w:val="006E5852"/>
    <w:rsid w:val="006F0426"/>
    <w:rsid w:val="006F0E66"/>
    <w:rsid w:val="006F1304"/>
    <w:rsid w:val="006F1E2C"/>
    <w:rsid w:val="006F2930"/>
    <w:rsid w:val="006F3084"/>
    <w:rsid w:val="006F40A2"/>
    <w:rsid w:val="006F5117"/>
    <w:rsid w:val="006F5396"/>
    <w:rsid w:val="006F6C64"/>
    <w:rsid w:val="00701FF5"/>
    <w:rsid w:val="00702393"/>
    <w:rsid w:val="00702C90"/>
    <w:rsid w:val="007045C5"/>
    <w:rsid w:val="00705640"/>
    <w:rsid w:val="00705B6F"/>
    <w:rsid w:val="00705D6E"/>
    <w:rsid w:val="00705F81"/>
    <w:rsid w:val="00706C14"/>
    <w:rsid w:val="00707882"/>
    <w:rsid w:val="0071007C"/>
    <w:rsid w:val="00711A96"/>
    <w:rsid w:val="007131B0"/>
    <w:rsid w:val="00717F26"/>
    <w:rsid w:val="007206B0"/>
    <w:rsid w:val="007233C3"/>
    <w:rsid w:val="00724E90"/>
    <w:rsid w:val="007250EA"/>
    <w:rsid w:val="007252C4"/>
    <w:rsid w:val="007252D9"/>
    <w:rsid w:val="00725A91"/>
    <w:rsid w:val="00726BC5"/>
    <w:rsid w:val="0072762D"/>
    <w:rsid w:val="00730BC7"/>
    <w:rsid w:val="00733194"/>
    <w:rsid w:val="00736244"/>
    <w:rsid w:val="00737283"/>
    <w:rsid w:val="00737284"/>
    <w:rsid w:val="00737F5C"/>
    <w:rsid w:val="0074044D"/>
    <w:rsid w:val="00741CD7"/>
    <w:rsid w:val="0074225D"/>
    <w:rsid w:val="007429CD"/>
    <w:rsid w:val="007434FE"/>
    <w:rsid w:val="0074447E"/>
    <w:rsid w:val="00744D36"/>
    <w:rsid w:val="00747927"/>
    <w:rsid w:val="00750840"/>
    <w:rsid w:val="00752091"/>
    <w:rsid w:val="00752C79"/>
    <w:rsid w:val="0075313D"/>
    <w:rsid w:val="007535F6"/>
    <w:rsid w:val="00753618"/>
    <w:rsid w:val="00756498"/>
    <w:rsid w:val="007568D4"/>
    <w:rsid w:val="00760124"/>
    <w:rsid w:val="00760249"/>
    <w:rsid w:val="00760C31"/>
    <w:rsid w:val="00761ACA"/>
    <w:rsid w:val="007630FD"/>
    <w:rsid w:val="0076313B"/>
    <w:rsid w:val="00763261"/>
    <w:rsid w:val="0076648B"/>
    <w:rsid w:val="00767FE4"/>
    <w:rsid w:val="00772A8A"/>
    <w:rsid w:val="00772B65"/>
    <w:rsid w:val="0077389F"/>
    <w:rsid w:val="007738CA"/>
    <w:rsid w:val="007741B3"/>
    <w:rsid w:val="00775021"/>
    <w:rsid w:val="00775773"/>
    <w:rsid w:val="0078043F"/>
    <w:rsid w:val="0078399F"/>
    <w:rsid w:val="00783CFD"/>
    <w:rsid w:val="00784A40"/>
    <w:rsid w:val="00784E85"/>
    <w:rsid w:val="007851BE"/>
    <w:rsid w:val="007854AD"/>
    <w:rsid w:val="007856F1"/>
    <w:rsid w:val="00786439"/>
    <w:rsid w:val="00786E38"/>
    <w:rsid w:val="00792AED"/>
    <w:rsid w:val="00793166"/>
    <w:rsid w:val="00794834"/>
    <w:rsid w:val="00795BCA"/>
    <w:rsid w:val="00796BAA"/>
    <w:rsid w:val="00797BA1"/>
    <w:rsid w:val="007A0911"/>
    <w:rsid w:val="007A19F3"/>
    <w:rsid w:val="007A38B4"/>
    <w:rsid w:val="007A5556"/>
    <w:rsid w:val="007A5D28"/>
    <w:rsid w:val="007A618D"/>
    <w:rsid w:val="007A7BFF"/>
    <w:rsid w:val="007A7DFC"/>
    <w:rsid w:val="007B0EC9"/>
    <w:rsid w:val="007B19EA"/>
    <w:rsid w:val="007B5461"/>
    <w:rsid w:val="007B77DF"/>
    <w:rsid w:val="007C04D9"/>
    <w:rsid w:val="007C0AE6"/>
    <w:rsid w:val="007C1869"/>
    <w:rsid w:val="007C1F3F"/>
    <w:rsid w:val="007C370B"/>
    <w:rsid w:val="007C556A"/>
    <w:rsid w:val="007C5FAB"/>
    <w:rsid w:val="007C63B6"/>
    <w:rsid w:val="007C6782"/>
    <w:rsid w:val="007D231D"/>
    <w:rsid w:val="007D285F"/>
    <w:rsid w:val="007E0B2C"/>
    <w:rsid w:val="007E1134"/>
    <w:rsid w:val="007E14EA"/>
    <w:rsid w:val="007E1CB5"/>
    <w:rsid w:val="007E414C"/>
    <w:rsid w:val="007E584D"/>
    <w:rsid w:val="007E5B1F"/>
    <w:rsid w:val="007E5DD6"/>
    <w:rsid w:val="007E6948"/>
    <w:rsid w:val="007E740F"/>
    <w:rsid w:val="007F0B1E"/>
    <w:rsid w:val="007F135B"/>
    <w:rsid w:val="007F3A9D"/>
    <w:rsid w:val="007F402B"/>
    <w:rsid w:val="007F417E"/>
    <w:rsid w:val="007F5A01"/>
    <w:rsid w:val="007F5A48"/>
    <w:rsid w:val="007F756C"/>
    <w:rsid w:val="007F77B7"/>
    <w:rsid w:val="008010CA"/>
    <w:rsid w:val="008012F4"/>
    <w:rsid w:val="008035A0"/>
    <w:rsid w:val="00803921"/>
    <w:rsid w:val="00804555"/>
    <w:rsid w:val="0080532A"/>
    <w:rsid w:val="008064CE"/>
    <w:rsid w:val="008071FE"/>
    <w:rsid w:val="00807FC9"/>
    <w:rsid w:val="00810876"/>
    <w:rsid w:val="008122B2"/>
    <w:rsid w:val="00812914"/>
    <w:rsid w:val="00812A88"/>
    <w:rsid w:val="00813576"/>
    <w:rsid w:val="008164F1"/>
    <w:rsid w:val="008172FF"/>
    <w:rsid w:val="00817F1B"/>
    <w:rsid w:val="00820328"/>
    <w:rsid w:val="00820849"/>
    <w:rsid w:val="00822074"/>
    <w:rsid w:val="00822E70"/>
    <w:rsid w:val="00823553"/>
    <w:rsid w:val="00823854"/>
    <w:rsid w:val="00826C5F"/>
    <w:rsid w:val="00830505"/>
    <w:rsid w:val="00831003"/>
    <w:rsid w:val="00831161"/>
    <w:rsid w:val="0083120D"/>
    <w:rsid w:val="0083154A"/>
    <w:rsid w:val="008328A0"/>
    <w:rsid w:val="00833159"/>
    <w:rsid w:val="00833199"/>
    <w:rsid w:val="008341CC"/>
    <w:rsid w:val="00834578"/>
    <w:rsid w:val="00837451"/>
    <w:rsid w:val="00837C61"/>
    <w:rsid w:val="0084066A"/>
    <w:rsid w:val="00840B67"/>
    <w:rsid w:val="00844DC5"/>
    <w:rsid w:val="00846661"/>
    <w:rsid w:val="0085097A"/>
    <w:rsid w:val="0085143C"/>
    <w:rsid w:val="008526DE"/>
    <w:rsid w:val="00853D40"/>
    <w:rsid w:val="008608C8"/>
    <w:rsid w:val="00860986"/>
    <w:rsid w:val="008610BD"/>
    <w:rsid w:val="00866129"/>
    <w:rsid w:val="0086685F"/>
    <w:rsid w:val="00867327"/>
    <w:rsid w:val="00870B2B"/>
    <w:rsid w:val="00871898"/>
    <w:rsid w:val="00872378"/>
    <w:rsid w:val="00873F33"/>
    <w:rsid w:val="00876A0C"/>
    <w:rsid w:val="00880088"/>
    <w:rsid w:val="0088118A"/>
    <w:rsid w:val="0088165A"/>
    <w:rsid w:val="00882F84"/>
    <w:rsid w:val="0088322A"/>
    <w:rsid w:val="00886679"/>
    <w:rsid w:val="00886DA7"/>
    <w:rsid w:val="0088755C"/>
    <w:rsid w:val="00887B0F"/>
    <w:rsid w:val="008903C5"/>
    <w:rsid w:val="00892240"/>
    <w:rsid w:val="008926DC"/>
    <w:rsid w:val="00894319"/>
    <w:rsid w:val="00895346"/>
    <w:rsid w:val="00895A40"/>
    <w:rsid w:val="008970E6"/>
    <w:rsid w:val="008A07EF"/>
    <w:rsid w:val="008A134D"/>
    <w:rsid w:val="008A3482"/>
    <w:rsid w:val="008A40D8"/>
    <w:rsid w:val="008A5BED"/>
    <w:rsid w:val="008A7F8A"/>
    <w:rsid w:val="008B0A92"/>
    <w:rsid w:val="008B1421"/>
    <w:rsid w:val="008B1C93"/>
    <w:rsid w:val="008B27EE"/>
    <w:rsid w:val="008B3FBB"/>
    <w:rsid w:val="008B65BA"/>
    <w:rsid w:val="008C1DDC"/>
    <w:rsid w:val="008C2186"/>
    <w:rsid w:val="008C2E3D"/>
    <w:rsid w:val="008C32DB"/>
    <w:rsid w:val="008C38BE"/>
    <w:rsid w:val="008C4594"/>
    <w:rsid w:val="008C4D4E"/>
    <w:rsid w:val="008C5887"/>
    <w:rsid w:val="008C738A"/>
    <w:rsid w:val="008C7EAB"/>
    <w:rsid w:val="008D0188"/>
    <w:rsid w:val="008D1CE6"/>
    <w:rsid w:val="008D28FA"/>
    <w:rsid w:val="008D4096"/>
    <w:rsid w:val="008D423A"/>
    <w:rsid w:val="008E0FFD"/>
    <w:rsid w:val="008E2BE9"/>
    <w:rsid w:val="008E5537"/>
    <w:rsid w:val="008E5F34"/>
    <w:rsid w:val="008E617A"/>
    <w:rsid w:val="008E6E9C"/>
    <w:rsid w:val="008F053E"/>
    <w:rsid w:val="008F1047"/>
    <w:rsid w:val="008F1F63"/>
    <w:rsid w:val="008F3AC7"/>
    <w:rsid w:val="008F3D14"/>
    <w:rsid w:val="008F4663"/>
    <w:rsid w:val="008F573A"/>
    <w:rsid w:val="00900B1E"/>
    <w:rsid w:val="00902317"/>
    <w:rsid w:val="0090261D"/>
    <w:rsid w:val="00904EA7"/>
    <w:rsid w:val="0090513E"/>
    <w:rsid w:val="00906373"/>
    <w:rsid w:val="00906EB3"/>
    <w:rsid w:val="009101E6"/>
    <w:rsid w:val="00910766"/>
    <w:rsid w:val="0091081C"/>
    <w:rsid w:val="0091140E"/>
    <w:rsid w:val="00911807"/>
    <w:rsid w:val="0091422E"/>
    <w:rsid w:val="00915EDA"/>
    <w:rsid w:val="00916560"/>
    <w:rsid w:val="00921E25"/>
    <w:rsid w:val="00921FE2"/>
    <w:rsid w:val="009234FA"/>
    <w:rsid w:val="00923CF7"/>
    <w:rsid w:val="00927075"/>
    <w:rsid w:val="0093125D"/>
    <w:rsid w:val="00932FC1"/>
    <w:rsid w:val="00933C7B"/>
    <w:rsid w:val="00934265"/>
    <w:rsid w:val="00936DDE"/>
    <w:rsid w:val="00936E14"/>
    <w:rsid w:val="00937133"/>
    <w:rsid w:val="00937C02"/>
    <w:rsid w:val="00943E88"/>
    <w:rsid w:val="009447F5"/>
    <w:rsid w:val="00951199"/>
    <w:rsid w:val="009511FC"/>
    <w:rsid w:val="00951784"/>
    <w:rsid w:val="00952576"/>
    <w:rsid w:val="00953061"/>
    <w:rsid w:val="0095340A"/>
    <w:rsid w:val="009538F0"/>
    <w:rsid w:val="009539B6"/>
    <w:rsid w:val="00953FB0"/>
    <w:rsid w:val="0096095B"/>
    <w:rsid w:val="009666B2"/>
    <w:rsid w:val="00967194"/>
    <w:rsid w:val="00970324"/>
    <w:rsid w:val="009707F8"/>
    <w:rsid w:val="00972411"/>
    <w:rsid w:val="00973C77"/>
    <w:rsid w:val="0097556C"/>
    <w:rsid w:val="009815A6"/>
    <w:rsid w:val="00981D43"/>
    <w:rsid w:val="00983EB1"/>
    <w:rsid w:val="00985E9F"/>
    <w:rsid w:val="009878CD"/>
    <w:rsid w:val="00987F01"/>
    <w:rsid w:val="009925B6"/>
    <w:rsid w:val="00992ACA"/>
    <w:rsid w:val="009941D2"/>
    <w:rsid w:val="00994EC1"/>
    <w:rsid w:val="009955B7"/>
    <w:rsid w:val="00995DE5"/>
    <w:rsid w:val="0099699D"/>
    <w:rsid w:val="00997E5E"/>
    <w:rsid w:val="009A05EA"/>
    <w:rsid w:val="009A09D6"/>
    <w:rsid w:val="009A496B"/>
    <w:rsid w:val="009A532A"/>
    <w:rsid w:val="009A709C"/>
    <w:rsid w:val="009A767D"/>
    <w:rsid w:val="009B165B"/>
    <w:rsid w:val="009B2154"/>
    <w:rsid w:val="009B2508"/>
    <w:rsid w:val="009B2806"/>
    <w:rsid w:val="009B2B8C"/>
    <w:rsid w:val="009B48E7"/>
    <w:rsid w:val="009B511E"/>
    <w:rsid w:val="009B570E"/>
    <w:rsid w:val="009B5D34"/>
    <w:rsid w:val="009B5EA4"/>
    <w:rsid w:val="009B773C"/>
    <w:rsid w:val="009B778C"/>
    <w:rsid w:val="009C05D7"/>
    <w:rsid w:val="009C10FE"/>
    <w:rsid w:val="009C4649"/>
    <w:rsid w:val="009C5B9C"/>
    <w:rsid w:val="009C6D2F"/>
    <w:rsid w:val="009C7234"/>
    <w:rsid w:val="009D1F46"/>
    <w:rsid w:val="009D2F87"/>
    <w:rsid w:val="009D3409"/>
    <w:rsid w:val="009D3545"/>
    <w:rsid w:val="009D4DF2"/>
    <w:rsid w:val="009D75CE"/>
    <w:rsid w:val="009D7E43"/>
    <w:rsid w:val="009E062A"/>
    <w:rsid w:val="009E0FEE"/>
    <w:rsid w:val="009E25A7"/>
    <w:rsid w:val="009E2B44"/>
    <w:rsid w:val="009E4396"/>
    <w:rsid w:val="009E5235"/>
    <w:rsid w:val="009E6BB7"/>
    <w:rsid w:val="009E6CB6"/>
    <w:rsid w:val="009E6FAE"/>
    <w:rsid w:val="009E762B"/>
    <w:rsid w:val="009E78AF"/>
    <w:rsid w:val="009F28E1"/>
    <w:rsid w:val="009F2B80"/>
    <w:rsid w:val="009F2CE4"/>
    <w:rsid w:val="009F4188"/>
    <w:rsid w:val="009F4BBD"/>
    <w:rsid w:val="009F508C"/>
    <w:rsid w:val="009F5BAE"/>
    <w:rsid w:val="009F5EAB"/>
    <w:rsid w:val="009F7341"/>
    <w:rsid w:val="009F7ADB"/>
    <w:rsid w:val="009F7CB6"/>
    <w:rsid w:val="00A00B76"/>
    <w:rsid w:val="00A026BF"/>
    <w:rsid w:val="00A02A0C"/>
    <w:rsid w:val="00A03A53"/>
    <w:rsid w:val="00A03DDB"/>
    <w:rsid w:val="00A04E69"/>
    <w:rsid w:val="00A0620E"/>
    <w:rsid w:val="00A063FF"/>
    <w:rsid w:val="00A07724"/>
    <w:rsid w:val="00A112E7"/>
    <w:rsid w:val="00A11F6F"/>
    <w:rsid w:val="00A13503"/>
    <w:rsid w:val="00A13E48"/>
    <w:rsid w:val="00A14987"/>
    <w:rsid w:val="00A149D0"/>
    <w:rsid w:val="00A155A2"/>
    <w:rsid w:val="00A206F6"/>
    <w:rsid w:val="00A215B5"/>
    <w:rsid w:val="00A2164E"/>
    <w:rsid w:val="00A21C45"/>
    <w:rsid w:val="00A22C02"/>
    <w:rsid w:val="00A23E32"/>
    <w:rsid w:val="00A24868"/>
    <w:rsid w:val="00A25F27"/>
    <w:rsid w:val="00A261B9"/>
    <w:rsid w:val="00A2663F"/>
    <w:rsid w:val="00A2754D"/>
    <w:rsid w:val="00A276F3"/>
    <w:rsid w:val="00A3381D"/>
    <w:rsid w:val="00A3482D"/>
    <w:rsid w:val="00A348F8"/>
    <w:rsid w:val="00A35864"/>
    <w:rsid w:val="00A35F87"/>
    <w:rsid w:val="00A3632D"/>
    <w:rsid w:val="00A37B03"/>
    <w:rsid w:val="00A4237C"/>
    <w:rsid w:val="00A44136"/>
    <w:rsid w:val="00A4690B"/>
    <w:rsid w:val="00A4726A"/>
    <w:rsid w:val="00A51615"/>
    <w:rsid w:val="00A51FB6"/>
    <w:rsid w:val="00A52B3D"/>
    <w:rsid w:val="00A55690"/>
    <w:rsid w:val="00A55F66"/>
    <w:rsid w:val="00A56D09"/>
    <w:rsid w:val="00A570BA"/>
    <w:rsid w:val="00A575F7"/>
    <w:rsid w:val="00A577B0"/>
    <w:rsid w:val="00A57F7F"/>
    <w:rsid w:val="00A60FE5"/>
    <w:rsid w:val="00A61229"/>
    <w:rsid w:val="00A61230"/>
    <w:rsid w:val="00A653E2"/>
    <w:rsid w:val="00A65555"/>
    <w:rsid w:val="00A67CB3"/>
    <w:rsid w:val="00A70234"/>
    <w:rsid w:val="00A702CA"/>
    <w:rsid w:val="00A72F47"/>
    <w:rsid w:val="00A72FBE"/>
    <w:rsid w:val="00A732D1"/>
    <w:rsid w:val="00A76348"/>
    <w:rsid w:val="00A76D39"/>
    <w:rsid w:val="00A76DD1"/>
    <w:rsid w:val="00A80105"/>
    <w:rsid w:val="00A80882"/>
    <w:rsid w:val="00A84113"/>
    <w:rsid w:val="00A86627"/>
    <w:rsid w:val="00A8743A"/>
    <w:rsid w:val="00A87578"/>
    <w:rsid w:val="00A87D2D"/>
    <w:rsid w:val="00A90380"/>
    <w:rsid w:val="00A90CD2"/>
    <w:rsid w:val="00A9161C"/>
    <w:rsid w:val="00A9174C"/>
    <w:rsid w:val="00A92B9A"/>
    <w:rsid w:val="00A92E03"/>
    <w:rsid w:val="00A94C44"/>
    <w:rsid w:val="00A95D94"/>
    <w:rsid w:val="00A960BD"/>
    <w:rsid w:val="00AA07EC"/>
    <w:rsid w:val="00AA2D55"/>
    <w:rsid w:val="00AA329E"/>
    <w:rsid w:val="00AA3733"/>
    <w:rsid w:val="00AA4438"/>
    <w:rsid w:val="00AA5180"/>
    <w:rsid w:val="00AA55AD"/>
    <w:rsid w:val="00AA6393"/>
    <w:rsid w:val="00AA6AD2"/>
    <w:rsid w:val="00AA7647"/>
    <w:rsid w:val="00AB204C"/>
    <w:rsid w:val="00AB3075"/>
    <w:rsid w:val="00AB48AD"/>
    <w:rsid w:val="00AB5CB8"/>
    <w:rsid w:val="00AB7921"/>
    <w:rsid w:val="00AC0606"/>
    <w:rsid w:val="00AC1357"/>
    <w:rsid w:val="00AC1823"/>
    <w:rsid w:val="00AC1C7E"/>
    <w:rsid w:val="00AC1E6C"/>
    <w:rsid w:val="00AC26D0"/>
    <w:rsid w:val="00AC34E1"/>
    <w:rsid w:val="00AC4ECC"/>
    <w:rsid w:val="00AC51B1"/>
    <w:rsid w:val="00AC6620"/>
    <w:rsid w:val="00AC68FC"/>
    <w:rsid w:val="00AC6C18"/>
    <w:rsid w:val="00AC6D16"/>
    <w:rsid w:val="00AC6D93"/>
    <w:rsid w:val="00AC714C"/>
    <w:rsid w:val="00AC7767"/>
    <w:rsid w:val="00AC7F54"/>
    <w:rsid w:val="00AD1CFA"/>
    <w:rsid w:val="00AD3B5D"/>
    <w:rsid w:val="00AD3F0A"/>
    <w:rsid w:val="00AD5684"/>
    <w:rsid w:val="00AE48F0"/>
    <w:rsid w:val="00AE629B"/>
    <w:rsid w:val="00AE6342"/>
    <w:rsid w:val="00AE7A97"/>
    <w:rsid w:val="00AF0216"/>
    <w:rsid w:val="00AF02F2"/>
    <w:rsid w:val="00AF1EA6"/>
    <w:rsid w:val="00AF3225"/>
    <w:rsid w:val="00AF3307"/>
    <w:rsid w:val="00AF598E"/>
    <w:rsid w:val="00AF636D"/>
    <w:rsid w:val="00AF6A68"/>
    <w:rsid w:val="00AF7BE4"/>
    <w:rsid w:val="00AF7E50"/>
    <w:rsid w:val="00B0056D"/>
    <w:rsid w:val="00B03DAE"/>
    <w:rsid w:val="00B04AE2"/>
    <w:rsid w:val="00B059AC"/>
    <w:rsid w:val="00B0610B"/>
    <w:rsid w:val="00B11A00"/>
    <w:rsid w:val="00B11BD3"/>
    <w:rsid w:val="00B12F06"/>
    <w:rsid w:val="00B13070"/>
    <w:rsid w:val="00B1333C"/>
    <w:rsid w:val="00B13492"/>
    <w:rsid w:val="00B15A2F"/>
    <w:rsid w:val="00B15D8A"/>
    <w:rsid w:val="00B165E1"/>
    <w:rsid w:val="00B16A32"/>
    <w:rsid w:val="00B21DB5"/>
    <w:rsid w:val="00B22A02"/>
    <w:rsid w:val="00B230CF"/>
    <w:rsid w:val="00B23170"/>
    <w:rsid w:val="00B24FA6"/>
    <w:rsid w:val="00B273CA"/>
    <w:rsid w:val="00B27A8F"/>
    <w:rsid w:val="00B30375"/>
    <w:rsid w:val="00B30DBC"/>
    <w:rsid w:val="00B3371A"/>
    <w:rsid w:val="00B353D1"/>
    <w:rsid w:val="00B366FB"/>
    <w:rsid w:val="00B379A0"/>
    <w:rsid w:val="00B40AD5"/>
    <w:rsid w:val="00B41A56"/>
    <w:rsid w:val="00B44659"/>
    <w:rsid w:val="00B44B0A"/>
    <w:rsid w:val="00B4568A"/>
    <w:rsid w:val="00B45E42"/>
    <w:rsid w:val="00B47288"/>
    <w:rsid w:val="00B502D4"/>
    <w:rsid w:val="00B50684"/>
    <w:rsid w:val="00B50780"/>
    <w:rsid w:val="00B52713"/>
    <w:rsid w:val="00B53517"/>
    <w:rsid w:val="00B538CF"/>
    <w:rsid w:val="00B5415E"/>
    <w:rsid w:val="00B62139"/>
    <w:rsid w:val="00B638DD"/>
    <w:rsid w:val="00B6416E"/>
    <w:rsid w:val="00B65088"/>
    <w:rsid w:val="00B65849"/>
    <w:rsid w:val="00B66BED"/>
    <w:rsid w:val="00B67F2D"/>
    <w:rsid w:val="00B701FD"/>
    <w:rsid w:val="00B7059B"/>
    <w:rsid w:val="00B70DF9"/>
    <w:rsid w:val="00B72064"/>
    <w:rsid w:val="00B72687"/>
    <w:rsid w:val="00B7371B"/>
    <w:rsid w:val="00B7516B"/>
    <w:rsid w:val="00B75867"/>
    <w:rsid w:val="00B7635D"/>
    <w:rsid w:val="00B76724"/>
    <w:rsid w:val="00B81CE8"/>
    <w:rsid w:val="00B827DA"/>
    <w:rsid w:val="00B83E8B"/>
    <w:rsid w:val="00B850E2"/>
    <w:rsid w:val="00B867E4"/>
    <w:rsid w:val="00B868FD"/>
    <w:rsid w:val="00B91299"/>
    <w:rsid w:val="00B933D6"/>
    <w:rsid w:val="00B9359D"/>
    <w:rsid w:val="00B95701"/>
    <w:rsid w:val="00B95DE9"/>
    <w:rsid w:val="00B9636B"/>
    <w:rsid w:val="00B9648A"/>
    <w:rsid w:val="00B964B8"/>
    <w:rsid w:val="00BA0F04"/>
    <w:rsid w:val="00BA59EF"/>
    <w:rsid w:val="00BA6522"/>
    <w:rsid w:val="00BA6C51"/>
    <w:rsid w:val="00BA6D07"/>
    <w:rsid w:val="00BB1FDB"/>
    <w:rsid w:val="00BB2161"/>
    <w:rsid w:val="00BB4BBC"/>
    <w:rsid w:val="00BB53FC"/>
    <w:rsid w:val="00BB6C3C"/>
    <w:rsid w:val="00BC04A3"/>
    <w:rsid w:val="00BC2966"/>
    <w:rsid w:val="00BC3D56"/>
    <w:rsid w:val="00BC59A2"/>
    <w:rsid w:val="00BD0364"/>
    <w:rsid w:val="00BD0F36"/>
    <w:rsid w:val="00BD1084"/>
    <w:rsid w:val="00BD19DE"/>
    <w:rsid w:val="00BD2E2A"/>
    <w:rsid w:val="00BD33B4"/>
    <w:rsid w:val="00BD3563"/>
    <w:rsid w:val="00BD4643"/>
    <w:rsid w:val="00BD61CA"/>
    <w:rsid w:val="00BD63A2"/>
    <w:rsid w:val="00BD642A"/>
    <w:rsid w:val="00BE0BF3"/>
    <w:rsid w:val="00BE1299"/>
    <w:rsid w:val="00BE26B5"/>
    <w:rsid w:val="00BE2A8D"/>
    <w:rsid w:val="00BE33BE"/>
    <w:rsid w:val="00BE3CBE"/>
    <w:rsid w:val="00BE4062"/>
    <w:rsid w:val="00BE4895"/>
    <w:rsid w:val="00BE54AD"/>
    <w:rsid w:val="00BE622E"/>
    <w:rsid w:val="00BF562C"/>
    <w:rsid w:val="00C0023F"/>
    <w:rsid w:val="00C002CF"/>
    <w:rsid w:val="00C003CA"/>
    <w:rsid w:val="00C006AF"/>
    <w:rsid w:val="00C00E4D"/>
    <w:rsid w:val="00C017E3"/>
    <w:rsid w:val="00C0470D"/>
    <w:rsid w:val="00C05C82"/>
    <w:rsid w:val="00C05CC2"/>
    <w:rsid w:val="00C061AB"/>
    <w:rsid w:val="00C06283"/>
    <w:rsid w:val="00C06F68"/>
    <w:rsid w:val="00C07135"/>
    <w:rsid w:val="00C12089"/>
    <w:rsid w:val="00C13713"/>
    <w:rsid w:val="00C138F7"/>
    <w:rsid w:val="00C139CB"/>
    <w:rsid w:val="00C1691E"/>
    <w:rsid w:val="00C16B59"/>
    <w:rsid w:val="00C17663"/>
    <w:rsid w:val="00C17BF5"/>
    <w:rsid w:val="00C20AE6"/>
    <w:rsid w:val="00C20CD8"/>
    <w:rsid w:val="00C213AD"/>
    <w:rsid w:val="00C22826"/>
    <w:rsid w:val="00C22B64"/>
    <w:rsid w:val="00C25574"/>
    <w:rsid w:val="00C25F95"/>
    <w:rsid w:val="00C25FAF"/>
    <w:rsid w:val="00C27479"/>
    <w:rsid w:val="00C278B7"/>
    <w:rsid w:val="00C27B34"/>
    <w:rsid w:val="00C30724"/>
    <w:rsid w:val="00C31BD3"/>
    <w:rsid w:val="00C33D9B"/>
    <w:rsid w:val="00C3440A"/>
    <w:rsid w:val="00C3580F"/>
    <w:rsid w:val="00C35824"/>
    <w:rsid w:val="00C36175"/>
    <w:rsid w:val="00C36E26"/>
    <w:rsid w:val="00C37A0E"/>
    <w:rsid w:val="00C40193"/>
    <w:rsid w:val="00C4052E"/>
    <w:rsid w:val="00C41400"/>
    <w:rsid w:val="00C436C4"/>
    <w:rsid w:val="00C45AD5"/>
    <w:rsid w:val="00C47A12"/>
    <w:rsid w:val="00C47F6B"/>
    <w:rsid w:val="00C50C99"/>
    <w:rsid w:val="00C5169E"/>
    <w:rsid w:val="00C528BF"/>
    <w:rsid w:val="00C52FDF"/>
    <w:rsid w:val="00C5406E"/>
    <w:rsid w:val="00C55581"/>
    <w:rsid w:val="00C5691F"/>
    <w:rsid w:val="00C60518"/>
    <w:rsid w:val="00C61DB3"/>
    <w:rsid w:val="00C62702"/>
    <w:rsid w:val="00C632D0"/>
    <w:rsid w:val="00C634BB"/>
    <w:rsid w:val="00C6501F"/>
    <w:rsid w:val="00C67CBA"/>
    <w:rsid w:val="00C70224"/>
    <w:rsid w:val="00C70BFA"/>
    <w:rsid w:val="00C70EBA"/>
    <w:rsid w:val="00C7101F"/>
    <w:rsid w:val="00C71A12"/>
    <w:rsid w:val="00C723BF"/>
    <w:rsid w:val="00C80F09"/>
    <w:rsid w:val="00C82DD4"/>
    <w:rsid w:val="00C83BC0"/>
    <w:rsid w:val="00C840A4"/>
    <w:rsid w:val="00C8685E"/>
    <w:rsid w:val="00C873E2"/>
    <w:rsid w:val="00C87DCB"/>
    <w:rsid w:val="00C9126F"/>
    <w:rsid w:val="00C96F21"/>
    <w:rsid w:val="00C97A96"/>
    <w:rsid w:val="00CA2A3D"/>
    <w:rsid w:val="00CA2D43"/>
    <w:rsid w:val="00CA339D"/>
    <w:rsid w:val="00CA365D"/>
    <w:rsid w:val="00CA3D70"/>
    <w:rsid w:val="00CA3DCC"/>
    <w:rsid w:val="00CA476D"/>
    <w:rsid w:val="00CA53BB"/>
    <w:rsid w:val="00CA65C7"/>
    <w:rsid w:val="00CB3D67"/>
    <w:rsid w:val="00CB47C0"/>
    <w:rsid w:val="00CB5EA7"/>
    <w:rsid w:val="00CC12F1"/>
    <w:rsid w:val="00CC1620"/>
    <w:rsid w:val="00CC306B"/>
    <w:rsid w:val="00CC5750"/>
    <w:rsid w:val="00CC6DC8"/>
    <w:rsid w:val="00CD104B"/>
    <w:rsid w:val="00CD31DD"/>
    <w:rsid w:val="00CD50C7"/>
    <w:rsid w:val="00CD7501"/>
    <w:rsid w:val="00CD7636"/>
    <w:rsid w:val="00CE23E4"/>
    <w:rsid w:val="00CE5904"/>
    <w:rsid w:val="00CE5ADE"/>
    <w:rsid w:val="00CE6484"/>
    <w:rsid w:val="00CF0053"/>
    <w:rsid w:val="00CF17F8"/>
    <w:rsid w:val="00CF2248"/>
    <w:rsid w:val="00CF253D"/>
    <w:rsid w:val="00CF29CC"/>
    <w:rsid w:val="00CF4F32"/>
    <w:rsid w:val="00CF69E2"/>
    <w:rsid w:val="00CF73C4"/>
    <w:rsid w:val="00CF7422"/>
    <w:rsid w:val="00CF7664"/>
    <w:rsid w:val="00CF7794"/>
    <w:rsid w:val="00D0106D"/>
    <w:rsid w:val="00D010D0"/>
    <w:rsid w:val="00D01A20"/>
    <w:rsid w:val="00D01C59"/>
    <w:rsid w:val="00D02C2E"/>
    <w:rsid w:val="00D03F97"/>
    <w:rsid w:val="00D04763"/>
    <w:rsid w:val="00D04C8B"/>
    <w:rsid w:val="00D04F43"/>
    <w:rsid w:val="00D05C16"/>
    <w:rsid w:val="00D05EC2"/>
    <w:rsid w:val="00D06C88"/>
    <w:rsid w:val="00D070F9"/>
    <w:rsid w:val="00D078EE"/>
    <w:rsid w:val="00D1096B"/>
    <w:rsid w:val="00D10B72"/>
    <w:rsid w:val="00D1190B"/>
    <w:rsid w:val="00D14BFE"/>
    <w:rsid w:val="00D16102"/>
    <w:rsid w:val="00D16AF8"/>
    <w:rsid w:val="00D1705C"/>
    <w:rsid w:val="00D1708C"/>
    <w:rsid w:val="00D17A45"/>
    <w:rsid w:val="00D17BDE"/>
    <w:rsid w:val="00D17F08"/>
    <w:rsid w:val="00D200D0"/>
    <w:rsid w:val="00D20F84"/>
    <w:rsid w:val="00D21D01"/>
    <w:rsid w:val="00D21D10"/>
    <w:rsid w:val="00D21E9E"/>
    <w:rsid w:val="00D2249A"/>
    <w:rsid w:val="00D23415"/>
    <w:rsid w:val="00D25F74"/>
    <w:rsid w:val="00D267F8"/>
    <w:rsid w:val="00D26827"/>
    <w:rsid w:val="00D26831"/>
    <w:rsid w:val="00D30708"/>
    <w:rsid w:val="00D30815"/>
    <w:rsid w:val="00D31419"/>
    <w:rsid w:val="00D317FF"/>
    <w:rsid w:val="00D35DF5"/>
    <w:rsid w:val="00D370EC"/>
    <w:rsid w:val="00D37654"/>
    <w:rsid w:val="00D40D68"/>
    <w:rsid w:val="00D42A66"/>
    <w:rsid w:val="00D44D06"/>
    <w:rsid w:val="00D452A0"/>
    <w:rsid w:val="00D4574F"/>
    <w:rsid w:val="00D45C77"/>
    <w:rsid w:val="00D46F73"/>
    <w:rsid w:val="00D5055D"/>
    <w:rsid w:val="00D50B46"/>
    <w:rsid w:val="00D511C4"/>
    <w:rsid w:val="00D541DF"/>
    <w:rsid w:val="00D55514"/>
    <w:rsid w:val="00D56580"/>
    <w:rsid w:val="00D614CB"/>
    <w:rsid w:val="00D62E08"/>
    <w:rsid w:val="00D6567A"/>
    <w:rsid w:val="00D65F8F"/>
    <w:rsid w:val="00D673BE"/>
    <w:rsid w:val="00D70097"/>
    <w:rsid w:val="00D702A3"/>
    <w:rsid w:val="00D706F9"/>
    <w:rsid w:val="00D70C9B"/>
    <w:rsid w:val="00D71406"/>
    <w:rsid w:val="00D71CAF"/>
    <w:rsid w:val="00D72380"/>
    <w:rsid w:val="00D72C57"/>
    <w:rsid w:val="00D73C82"/>
    <w:rsid w:val="00D75905"/>
    <w:rsid w:val="00D76226"/>
    <w:rsid w:val="00D76FE6"/>
    <w:rsid w:val="00D77038"/>
    <w:rsid w:val="00D7726F"/>
    <w:rsid w:val="00D77803"/>
    <w:rsid w:val="00D81E19"/>
    <w:rsid w:val="00D83F59"/>
    <w:rsid w:val="00D84CE0"/>
    <w:rsid w:val="00D85AE3"/>
    <w:rsid w:val="00D85FAF"/>
    <w:rsid w:val="00D8601F"/>
    <w:rsid w:val="00D867C1"/>
    <w:rsid w:val="00D868C1"/>
    <w:rsid w:val="00D86FFA"/>
    <w:rsid w:val="00D9222B"/>
    <w:rsid w:val="00D922FE"/>
    <w:rsid w:val="00D960AA"/>
    <w:rsid w:val="00DA12E5"/>
    <w:rsid w:val="00DA1616"/>
    <w:rsid w:val="00DA2468"/>
    <w:rsid w:val="00DA2519"/>
    <w:rsid w:val="00DA30E5"/>
    <w:rsid w:val="00DA343E"/>
    <w:rsid w:val="00DA4085"/>
    <w:rsid w:val="00DA464D"/>
    <w:rsid w:val="00DA6FDE"/>
    <w:rsid w:val="00DA71C7"/>
    <w:rsid w:val="00DA78B6"/>
    <w:rsid w:val="00DA7A89"/>
    <w:rsid w:val="00DA7DF9"/>
    <w:rsid w:val="00DB05AB"/>
    <w:rsid w:val="00DB0AF1"/>
    <w:rsid w:val="00DB0F99"/>
    <w:rsid w:val="00DB2B4E"/>
    <w:rsid w:val="00DB501E"/>
    <w:rsid w:val="00DB502D"/>
    <w:rsid w:val="00DC277F"/>
    <w:rsid w:val="00DC31D6"/>
    <w:rsid w:val="00DC3378"/>
    <w:rsid w:val="00DC45E1"/>
    <w:rsid w:val="00DC6906"/>
    <w:rsid w:val="00DD0AC5"/>
    <w:rsid w:val="00DD1422"/>
    <w:rsid w:val="00DD28E0"/>
    <w:rsid w:val="00DD7957"/>
    <w:rsid w:val="00DE069F"/>
    <w:rsid w:val="00DE0A69"/>
    <w:rsid w:val="00DE1123"/>
    <w:rsid w:val="00DE4035"/>
    <w:rsid w:val="00DE4C10"/>
    <w:rsid w:val="00DE4DCA"/>
    <w:rsid w:val="00DE50C0"/>
    <w:rsid w:val="00DE5465"/>
    <w:rsid w:val="00DE5F1B"/>
    <w:rsid w:val="00DE6508"/>
    <w:rsid w:val="00DE7EDE"/>
    <w:rsid w:val="00DF11BF"/>
    <w:rsid w:val="00DF1FAF"/>
    <w:rsid w:val="00DF24E2"/>
    <w:rsid w:val="00DF2FB4"/>
    <w:rsid w:val="00DF3046"/>
    <w:rsid w:val="00DF30AC"/>
    <w:rsid w:val="00DF3A19"/>
    <w:rsid w:val="00DF4801"/>
    <w:rsid w:val="00DF6AD3"/>
    <w:rsid w:val="00DF75E3"/>
    <w:rsid w:val="00E0057E"/>
    <w:rsid w:val="00E01CF0"/>
    <w:rsid w:val="00E01E97"/>
    <w:rsid w:val="00E023F4"/>
    <w:rsid w:val="00E030E9"/>
    <w:rsid w:val="00E05D41"/>
    <w:rsid w:val="00E06D92"/>
    <w:rsid w:val="00E10478"/>
    <w:rsid w:val="00E10B72"/>
    <w:rsid w:val="00E11219"/>
    <w:rsid w:val="00E11C10"/>
    <w:rsid w:val="00E132A6"/>
    <w:rsid w:val="00E14165"/>
    <w:rsid w:val="00E1530F"/>
    <w:rsid w:val="00E174B8"/>
    <w:rsid w:val="00E17B18"/>
    <w:rsid w:val="00E17D9C"/>
    <w:rsid w:val="00E22B7F"/>
    <w:rsid w:val="00E23274"/>
    <w:rsid w:val="00E2427A"/>
    <w:rsid w:val="00E270E0"/>
    <w:rsid w:val="00E27AE7"/>
    <w:rsid w:val="00E301F9"/>
    <w:rsid w:val="00E306FF"/>
    <w:rsid w:val="00E30D70"/>
    <w:rsid w:val="00E312CB"/>
    <w:rsid w:val="00E35D16"/>
    <w:rsid w:val="00E36E27"/>
    <w:rsid w:val="00E3728C"/>
    <w:rsid w:val="00E37747"/>
    <w:rsid w:val="00E37AC8"/>
    <w:rsid w:val="00E40F4E"/>
    <w:rsid w:val="00E43B74"/>
    <w:rsid w:val="00E460DE"/>
    <w:rsid w:val="00E4633A"/>
    <w:rsid w:val="00E473BC"/>
    <w:rsid w:val="00E514FF"/>
    <w:rsid w:val="00E5228E"/>
    <w:rsid w:val="00E55183"/>
    <w:rsid w:val="00E56994"/>
    <w:rsid w:val="00E57189"/>
    <w:rsid w:val="00E572EA"/>
    <w:rsid w:val="00E573AF"/>
    <w:rsid w:val="00E60520"/>
    <w:rsid w:val="00E60DFF"/>
    <w:rsid w:val="00E62D7A"/>
    <w:rsid w:val="00E63CEA"/>
    <w:rsid w:val="00E64504"/>
    <w:rsid w:val="00E64BC2"/>
    <w:rsid w:val="00E666CC"/>
    <w:rsid w:val="00E72215"/>
    <w:rsid w:val="00E742FB"/>
    <w:rsid w:val="00E74BCC"/>
    <w:rsid w:val="00E7626F"/>
    <w:rsid w:val="00E76497"/>
    <w:rsid w:val="00E76689"/>
    <w:rsid w:val="00E76E56"/>
    <w:rsid w:val="00E77310"/>
    <w:rsid w:val="00E778F6"/>
    <w:rsid w:val="00E77C48"/>
    <w:rsid w:val="00E77F78"/>
    <w:rsid w:val="00E8300D"/>
    <w:rsid w:val="00E833BF"/>
    <w:rsid w:val="00E83617"/>
    <w:rsid w:val="00E84535"/>
    <w:rsid w:val="00E84938"/>
    <w:rsid w:val="00E850C7"/>
    <w:rsid w:val="00E855AA"/>
    <w:rsid w:val="00E873F2"/>
    <w:rsid w:val="00E92689"/>
    <w:rsid w:val="00E93586"/>
    <w:rsid w:val="00E93B1F"/>
    <w:rsid w:val="00E94B3D"/>
    <w:rsid w:val="00E95869"/>
    <w:rsid w:val="00E9701D"/>
    <w:rsid w:val="00E97380"/>
    <w:rsid w:val="00EA008F"/>
    <w:rsid w:val="00EA0187"/>
    <w:rsid w:val="00EA292B"/>
    <w:rsid w:val="00EA447D"/>
    <w:rsid w:val="00EA47BF"/>
    <w:rsid w:val="00EA4969"/>
    <w:rsid w:val="00EA5FC5"/>
    <w:rsid w:val="00EA61D3"/>
    <w:rsid w:val="00EB1FF2"/>
    <w:rsid w:val="00EB2D09"/>
    <w:rsid w:val="00EB2F36"/>
    <w:rsid w:val="00EB3A92"/>
    <w:rsid w:val="00EB3E2A"/>
    <w:rsid w:val="00EB5280"/>
    <w:rsid w:val="00EB7257"/>
    <w:rsid w:val="00EC16B6"/>
    <w:rsid w:val="00EC1730"/>
    <w:rsid w:val="00EC3928"/>
    <w:rsid w:val="00EC567D"/>
    <w:rsid w:val="00EC6D4A"/>
    <w:rsid w:val="00ED01D8"/>
    <w:rsid w:val="00ED086B"/>
    <w:rsid w:val="00ED4E22"/>
    <w:rsid w:val="00ED5E4E"/>
    <w:rsid w:val="00ED653D"/>
    <w:rsid w:val="00ED7DC6"/>
    <w:rsid w:val="00EE0A8A"/>
    <w:rsid w:val="00EE1332"/>
    <w:rsid w:val="00EE284E"/>
    <w:rsid w:val="00EE3991"/>
    <w:rsid w:val="00EE3AAE"/>
    <w:rsid w:val="00EE530E"/>
    <w:rsid w:val="00EE55D3"/>
    <w:rsid w:val="00EE62A4"/>
    <w:rsid w:val="00EE6679"/>
    <w:rsid w:val="00EE66F3"/>
    <w:rsid w:val="00EE79A5"/>
    <w:rsid w:val="00EE7B96"/>
    <w:rsid w:val="00EF0179"/>
    <w:rsid w:val="00EF1B4F"/>
    <w:rsid w:val="00EF1C71"/>
    <w:rsid w:val="00EF2256"/>
    <w:rsid w:val="00EF22A4"/>
    <w:rsid w:val="00EF3938"/>
    <w:rsid w:val="00EF4355"/>
    <w:rsid w:val="00EF4EF4"/>
    <w:rsid w:val="00EF7087"/>
    <w:rsid w:val="00F002BC"/>
    <w:rsid w:val="00F01590"/>
    <w:rsid w:val="00F015B2"/>
    <w:rsid w:val="00F02113"/>
    <w:rsid w:val="00F0326E"/>
    <w:rsid w:val="00F0660D"/>
    <w:rsid w:val="00F07753"/>
    <w:rsid w:val="00F10857"/>
    <w:rsid w:val="00F1097C"/>
    <w:rsid w:val="00F11E34"/>
    <w:rsid w:val="00F11FE2"/>
    <w:rsid w:val="00F12346"/>
    <w:rsid w:val="00F12695"/>
    <w:rsid w:val="00F12C7B"/>
    <w:rsid w:val="00F14543"/>
    <w:rsid w:val="00F14966"/>
    <w:rsid w:val="00F173F5"/>
    <w:rsid w:val="00F21BC9"/>
    <w:rsid w:val="00F2343F"/>
    <w:rsid w:val="00F23582"/>
    <w:rsid w:val="00F243C4"/>
    <w:rsid w:val="00F25765"/>
    <w:rsid w:val="00F26724"/>
    <w:rsid w:val="00F26CF6"/>
    <w:rsid w:val="00F27AB6"/>
    <w:rsid w:val="00F357BF"/>
    <w:rsid w:val="00F43AE6"/>
    <w:rsid w:val="00F453F6"/>
    <w:rsid w:val="00F45504"/>
    <w:rsid w:val="00F466D4"/>
    <w:rsid w:val="00F47F49"/>
    <w:rsid w:val="00F50E59"/>
    <w:rsid w:val="00F54986"/>
    <w:rsid w:val="00F54D87"/>
    <w:rsid w:val="00F56791"/>
    <w:rsid w:val="00F57A4B"/>
    <w:rsid w:val="00F60D4E"/>
    <w:rsid w:val="00F61121"/>
    <w:rsid w:val="00F628A1"/>
    <w:rsid w:val="00F63C82"/>
    <w:rsid w:val="00F649A3"/>
    <w:rsid w:val="00F64AC0"/>
    <w:rsid w:val="00F64D4E"/>
    <w:rsid w:val="00F65086"/>
    <w:rsid w:val="00F652AB"/>
    <w:rsid w:val="00F65C60"/>
    <w:rsid w:val="00F70A61"/>
    <w:rsid w:val="00F72260"/>
    <w:rsid w:val="00F7253D"/>
    <w:rsid w:val="00F802DD"/>
    <w:rsid w:val="00F802F4"/>
    <w:rsid w:val="00F811E0"/>
    <w:rsid w:val="00F81907"/>
    <w:rsid w:val="00F81D6C"/>
    <w:rsid w:val="00F84A35"/>
    <w:rsid w:val="00F86A9A"/>
    <w:rsid w:val="00F9019C"/>
    <w:rsid w:val="00F91508"/>
    <w:rsid w:val="00F91E23"/>
    <w:rsid w:val="00F92A7D"/>
    <w:rsid w:val="00F93EDD"/>
    <w:rsid w:val="00F942FE"/>
    <w:rsid w:val="00FA01D7"/>
    <w:rsid w:val="00FA2696"/>
    <w:rsid w:val="00FA2B93"/>
    <w:rsid w:val="00FA2C00"/>
    <w:rsid w:val="00FA3852"/>
    <w:rsid w:val="00FA39FA"/>
    <w:rsid w:val="00FA56B6"/>
    <w:rsid w:val="00FA79C8"/>
    <w:rsid w:val="00FB16BA"/>
    <w:rsid w:val="00FB34B1"/>
    <w:rsid w:val="00FB3CBB"/>
    <w:rsid w:val="00FB4AD3"/>
    <w:rsid w:val="00FB5139"/>
    <w:rsid w:val="00FB5C25"/>
    <w:rsid w:val="00FC27E3"/>
    <w:rsid w:val="00FC45C3"/>
    <w:rsid w:val="00FC6CC2"/>
    <w:rsid w:val="00FC7257"/>
    <w:rsid w:val="00FC7ACD"/>
    <w:rsid w:val="00FD17E9"/>
    <w:rsid w:val="00FD1BE7"/>
    <w:rsid w:val="00FD2C13"/>
    <w:rsid w:val="00FD2DBE"/>
    <w:rsid w:val="00FD6119"/>
    <w:rsid w:val="00FD68FD"/>
    <w:rsid w:val="00FD738A"/>
    <w:rsid w:val="00FE054D"/>
    <w:rsid w:val="00FE2328"/>
    <w:rsid w:val="00FE3782"/>
    <w:rsid w:val="00FE3B0C"/>
    <w:rsid w:val="00FE6B3A"/>
    <w:rsid w:val="00FE7817"/>
    <w:rsid w:val="00FE781E"/>
    <w:rsid w:val="00FF070E"/>
    <w:rsid w:val="00FF10B3"/>
    <w:rsid w:val="00FF19B8"/>
    <w:rsid w:val="00FF25E6"/>
    <w:rsid w:val="00FF2A68"/>
    <w:rsid w:val="00FF3BCB"/>
    <w:rsid w:val="00FF3CB7"/>
    <w:rsid w:val="00FF4037"/>
    <w:rsid w:val="00FF48B2"/>
    <w:rsid w:val="00FF681C"/>
    <w:rsid w:val="01D470B1"/>
    <w:rsid w:val="02427F54"/>
    <w:rsid w:val="026779BA"/>
    <w:rsid w:val="02936A01"/>
    <w:rsid w:val="02CC43DA"/>
    <w:rsid w:val="033F0755"/>
    <w:rsid w:val="03A32C74"/>
    <w:rsid w:val="04263D68"/>
    <w:rsid w:val="054E09BE"/>
    <w:rsid w:val="055312A1"/>
    <w:rsid w:val="05663F59"/>
    <w:rsid w:val="05E7509A"/>
    <w:rsid w:val="060F5DB7"/>
    <w:rsid w:val="064047AA"/>
    <w:rsid w:val="06BF1B73"/>
    <w:rsid w:val="06E42C48"/>
    <w:rsid w:val="07287718"/>
    <w:rsid w:val="075348AA"/>
    <w:rsid w:val="088D1827"/>
    <w:rsid w:val="08AC6AD2"/>
    <w:rsid w:val="08BE5099"/>
    <w:rsid w:val="098D7D07"/>
    <w:rsid w:val="099E7FC1"/>
    <w:rsid w:val="09D73678"/>
    <w:rsid w:val="09E86505"/>
    <w:rsid w:val="0A8811B5"/>
    <w:rsid w:val="0AE53B72"/>
    <w:rsid w:val="0B1957C1"/>
    <w:rsid w:val="0B7078E0"/>
    <w:rsid w:val="0C631B4B"/>
    <w:rsid w:val="0CF602B9"/>
    <w:rsid w:val="0D6E3A97"/>
    <w:rsid w:val="0F9F29BA"/>
    <w:rsid w:val="0FCF11FC"/>
    <w:rsid w:val="10101691"/>
    <w:rsid w:val="108715EA"/>
    <w:rsid w:val="109B53FF"/>
    <w:rsid w:val="10B33089"/>
    <w:rsid w:val="11A021EF"/>
    <w:rsid w:val="128A51A9"/>
    <w:rsid w:val="12BC78AF"/>
    <w:rsid w:val="12EF37E0"/>
    <w:rsid w:val="13506B3D"/>
    <w:rsid w:val="14D2100A"/>
    <w:rsid w:val="151E421B"/>
    <w:rsid w:val="15A5287C"/>
    <w:rsid w:val="16500A3A"/>
    <w:rsid w:val="16F2117E"/>
    <w:rsid w:val="17051824"/>
    <w:rsid w:val="17107C9B"/>
    <w:rsid w:val="17A53209"/>
    <w:rsid w:val="18644396"/>
    <w:rsid w:val="190315B7"/>
    <w:rsid w:val="19467ED2"/>
    <w:rsid w:val="1ACF7017"/>
    <w:rsid w:val="1C4F65C7"/>
    <w:rsid w:val="1CB97944"/>
    <w:rsid w:val="1D556162"/>
    <w:rsid w:val="1E234C86"/>
    <w:rsid w:val="1E4C5F8A"/>
    <w:rsid w:val="1E5310C7"/>
    <w:rsid w:val="1E803E86"/>
    <w:rsid w:val="1EBA7398"/>
    <w:rsid w:val="1EBD3A5F"/>
    <w:rsid w:val="1EEE7F54"/>
    <w:rsid w:val="1EF02DBA"/>
    <w:rsid w:val="207B2B57"/>
    <w:rsid w:val="20AA6F98"/>
    <w:rsid w:val="21151F43"/>
    <w:rsid w:val="21B443EA"/>
    <w:rsid w:val="21C36B36"/>
    <w:rsid w:val="2206476A"/>
    <w:rsid w:val="22460F43"/>
    <w:rsid w:val="23F42537"/>
    <w:rsid w:val="248A2B62"/>
    <w:rsid w:val="25027450"/>
    <w:rsid w:val="255A2E99"/>
    <w:rsid w:val="2560231B"/>
    <w:rsid w:val="256750AC"/>
    <w:rsid w:val="26D91A91"/>
    <w:rsid w:val="27A6670B"/>
    <w:rsid w:val="28B430AA"/>
    <w:rsid w:val="28E62B38"/>
    <w:rsid w:val="29E277A3"/>
    <w:rsid w:val="2A950A2A"/>
    <w:rsid w:val="2B6C7FCD"/>
    <w:rsid w:val="2BD650E5"/>
    <w:rsid w:val="2C0A6A50"/>
    <w:rsid w:val="2C2422F5"/>
    <w:rsid w:val="2C933DF1"/>
    <w:rsid w:val="2D791683"/>
    <w:rsid w:val="2DAC330B"/>
    <w:rsid w:val="2E8727AF"/>
    <w:rsid w:val="2EDE2C2F"/>
    <w:rsid w:val="2EE30245"/>
    <w:rsid w:val="2F104DB2"/>
    <w:rsid w:val="2F725125"/>
    <w:rsid w:val="30AF730A"/>
    <w:rsid w:val="3163566D"/>
    <w:rsid w:val="31876647"/>
    <w:rsid w:val="31905D36"/>
    <w:rsid w:val="3220355E"/>
    <w:rsid w:val="32973438"/>
    <w:rsid w:val="32A90F94"/>
    <w:rsid w:val="3491492B"/>
    <w:rsid w:val="34A628F0"/>
    <w:rsid w:val="35843E04"/>
    <w:rsid w:val="368F0CB2"/>
    <w:rsid w:val="36A80C65"/>
    <w:rsid w:val="372223AA"/>
    <w:rsid w:val="374B39F8"/>
    <w:rsid w:val="376D0FF4"/>
    <w:rsid w:val="37F97B52"/>
    <w:rsid w:val="38593E6F"/>
    <w:rsid w:val="3928562C"/>
    <w:rsid w:val="39C173D5"/>
    <w:rsid w:val="3A527429"/>
    <w:rsid w:val="3A6257DD"/>
    <w:rsid w:val="3A84612A"/>
    <w:rsid w:val="3AAC3BE1"/>
    <w:rsid w:val="3AE8273F"/>
    <w:rsid w:val="3B6B6FA7"/>
    <w:rsid w:val="3BE76BCD"/>
    <w:rsid w:val="3C0E4427"/>
    <w:rsid w:val="3C4542ED"/>
    <w:rsid w:val="3C460065"/>
    <w:rsid w:val="3CCA2A44"/>
    <w:rsid w:val="3CE524F9"/>
    <w:rsid w:val="3CF44EA5"/>
    <w:rsid w:val="3D014DAA"/>
    <w:rsid w:val="3D024B0F"/>
    <w:rsid w:val="3D22018A"/>
    <w:rsid w:val="3DAD4CBD"/>
    <w:rsid w:val="3E2575E7"/>
    <w:rsid w:val="3E3F2FBE"/>
    <w:rsid w:val="3E6622F9"/>
    <w:rsid w:val="3E9D5623"/>
    <w:rsid w:val="3F395C5F"/>
    <w:rsid w:val="401069C0"/>
    <w:rsid w:val="402661E4"/>
    <w:rsid w:val="40E51BFB"/>
    <w:rsid w:val="41931657"/>
    <w:rsid w:val="41BF0F0B"/>
    <w:rsid w:val="42283F76"/>
    <w:rsid w:val="42D461A0"/>
    <w:rsid w:val="440A7BCA"/>
    <w:rsid w:val="44B75376"/>
    <w:rsid w:val="44EA79C0"/>
    <w:rsid w:val="452209FF"/>
    <w:rsid w:val="452D3B70"/>
    <w:rsid w:val="455235D7"/>
    <w:rsid w:val="458E0517"/>
    <w:rsid w:val="466510E8"/>
    <w:rsid w:val="474433F3"/>
    <w:rsid w:val="4792415F"/>
    <w:rsid w:val="4A467477"/>
    <w:rsid w:val="4A58343D"/>
    <w:rsid w:val="4AC86FAF"/>
    <w:rsid w:val="4AF86F67"/>
    <w:rsid w:val="4B9A5CD8"/>
    <w:rsid w:val="4BB52B12"/>
    <w:rsid w:val="4BC82845"/>
    <w:rsid w:val="4C39104D"/>
    <w:rsid w:val="4C4874E2"/>
    <w:rsid w:val="4C526394"/>
    <w:rsid w:val="4C6748E0"/>
    <w:rsid w:val="4D7F33D7"/>
    <w:rsid w:val="4E30647F"/>
    <w:rsid w:val="4E9111D4"/>
    <w:rsid w:val="4E951BD7"/>
    <w:rsid w:val="4EFF00C9"/>
    <w:rsid w:val="4FBC2C10"/>
    <w:rsid w:val="503009B9"/>
    <w:rsid w:val="508B3E41"/>
    <w:rsid w:val="50DE21C3"/>
    <w:rsid w:val="512E4EF8"/>
    <w:rsid w:val="513E03CD"/>
    <w:rsid w:val="519712A7"/>
    <w:rsid w:val="531706BA"/>
    <w:rsid w:val="54B716A8"/>
    <w:rsid w:val="55DB0393"/>
    <w:rsid w:val="55E0078B"/>
    <w:rsid w:val="55E62245"/>
    <w:rsid w:val="56454C18"/>
    <w:rsid w:val="57085F92"/>
    <w:rsid w:val="57607DD5"/>
    <w:rsid w:val="57C84EB9"/>
    <w:rsid w:val="57CF6D09"/>
    <w:rsid w:val="57F83F40"/>
    <w:rsid w:val="58773629"/>
    <w:rsid w:val="5B2E10EA"/>
    <w:rsid w:val="5D9739B1"/>
    <w:rsid w:val="5E0A5179"/>
    <w:rsid w:val="5F4D6E91"/>
    <w:rsid w:val="5F5D2E4C"/>
    <w:rsid w:val="606C1599"/>
    <w:rsid w:val="61B0617E"/>
    <w:rsid w:val="61C62F2B"/>
    <w:rsid w:val="63761A40"/>
    <w:rsid w:val="63D3175E"/>
    <w:rsid w:val="640D3093"/>
    <w:rsid w:val="648D5F82"/>
    <w:rsid w:val="64B96D77"/>
    <w:rsid w:val="64E11DF2"/>
    <w:rsid w:val="655A2308"/>
    <w:rsid w:val="65EB0F91"/>
    <w:rsid w:val="65ED4F2A"/>
    <w:rsid w:val="65F454D6"/>
    <w:rsid w:val="6707201B"/>
    <w:rsid w:val="6708699C"/>
    <w:rsid w:val="67346B89"/>
    <w:rsid w:val="681A5D7E"/>
    <w:rsid w:val="68E258A1"/>
    <w:rsid w:val="69110F2F"/>
    <w:rsid w:val="691C298A"/>
    <w:rsid w:val="699A7177"/>
    <w:rsid w:val="6A4B0471"/>
    <w:rsid w:val="6AD22940"/>
    <w:rsid w:val="6B423345"/>
    <w:rsid w:val="6BB43DF4"/>
    <w:rsid w:val="6C411B2C"/>
    <w:rsid w:val="6C9C59AC"/>
    <w:rsid w:val="6D6F26C8"/>
    <w:rsid w:val="6DAC56CB"/>
    <w:rsid w:val="6DCA3DA3"/>
    <w:rsid w:val="6E712470"/>
    <w:rsid w:val="6E7B13F9"/>
    <w:rsid w:val="6ED07197"/>
    <w:rsid w:val="6EF15759"/>
    <w:rsid w:val="6F383132"/>
    <w:rsid w:val="6F3941EE"/>
    <w:rsid w:val="708352E7"/>
    <w:rsid w:val="70A94143"/>
    <w:rsid w:val="70C5777E"/>
    <w:rsid w:val="711B191E"/>
    <w:rsid w:val="71325DD8"/>
    <w:rsid w:val="714B51FB"/>
    <w:rsid w:val="716F668E"/>
    <w:rsid w:val="71CC1CC1"/>
    <w:rsid w:val="71DB657E"/>
    <w:rsid w:val="71EE1455"/>
    <w:rsid w:val="72361A07"/>
    <w:rsid w:val="7238752D"/>
    <w:rsid w:val="726D142B"/>
    <w:rsid w:val="72706489"/>
    <w:rsid w:val="72E72D01"/>
    <w:rsid w:val="7325125F"/>
    <w:rsid w:val="734657D2"/>
    <w:rsid w:val="735C3337"/>
    <w:rsid w:val="73895811"/>
    <w:rsid w:val="7399049F"/>
    <w:rsid w:val="7524023C"/>
    <w:rsid w:val="75703482"/>
    <w:rsid w:val="766B6041"/>
    <w:rsid w:val="77287D60"/>
    <w:rsid w:val="78054D74"/>
    <w:rsid w:val="781F4CEB"/>
    <w:rsid w:val="78A771BA"/>
    <w:rsid w:val="790E7239"/>
    <w:rsid w:val="799A605F"/>
    <w:rsid w:val="79AB6D58"/>
    <w:rsid w:val="7A102A42"/>
    <w:rsid w:val="7A835199"/>
    <w:rsid w:val="7B076F5C"/>
    <w:rsid w:val="7CA35EEB"/>
    <w:rsid w:val="7D380D29"/>
    <w:rsid w:val="7D5B0573"/>
    <w:rsid w:val="7D5E506A"/>
    <w:rsid w:val="7D6438CC"/>
    <w:rsid w:val="7DC23E1E"/>
    <w:rsid w:val="7DEC7A3A"/>
    <w:rsid w:val="7E7C2E71"/>
    <w:rsid w:val="7EC6715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semiHidden="1" w:unhideWhenUsed="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uiPriority="99" w:qFormat="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w:qFormat="1"/>
    <w:lsdException w:name="Body Text First Indent 2" w:qFormat="1"/>
    <w:lsdException w:name="Note Heading" w:semiHidden="1" w:unhideWhenUsed="1"/>
    <w:lsdException w:name="Body Text 2" w:semiHidden="1" w:unhideWhenUsed="1"/>
    <w:lsdException w:name="Body Text 3" w:semiHidden="1" w:unhideWhenUsed="1"/>
    <w:lsdException w:name="Body Text Indent 2" w:qFormat="1"/>
    <w:lsdException w:name="Body Text Indent 3" w:qFormat="1"/>
    <w:lsdException w:name="Block Text" w:uiPriority="99" w:qFormat="1"/>
    <w:lsdException w:name="Hyperlink" w:qFormat="1"/>
    <w:lsdException w:name="FollowedHyperlink"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qFormat="1"/>
    <w:lsdException w:name="HTML Address" w:semiHidden="1" w:unhideWhenUsed="1"/>
    <w:lsdException w:name="HTML Cite" w:qFormat="1"/>
    <w:lsdException w:name="HTML Code" w:qFormat="1"/>
    <w:lsdException w:name="HTML Definition" w:qFormat="1"/>
    <w:lsdException w:name="HTML Keyboard" w:qFormat="1"/>
    <w:lsdException w:name="HTML Preformatted" w:semiHidden="1" w:unhideWhenUsed="1"/>
    <w:lsdException w:name="HTML Sample" w:qFormat="1"/>
    <w:lsdException w:name="HTML Typewriter" w:qFormat="1"/>
    <w:lsdException w:name="HTML Variable" w:qFormat="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qFormat="1"/>
    <w:lsdException w:name="Table Grid"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C6D4A"/>
    <w:pPr>
      <w:widowControl w:val="0"/>
      <w:jc w:val="both"/>
    </w:pPr>
    <w:rPr>
      <w:rFonts w:ascii="Calibri" w:hAnsi="Calibri"/>
      <w:kern w:val="2"/>
      <w:sz w:val="21"/>
    </w:rPr>
  </w:style>
  <w:style w:type="paragraph" w:styleId="2">
    <w:name w:val="heading 2"/>
    <w:basedOn w:val="a"/>
    <w:next w:val="a0"/>
    <w:qFormat/>
    <w:rsid w:val="00EC6D4A"/>
    <w:pPr>
      <w:keepNext/>
      <w:keepLines/>
      <w:spacing w:before="120" w:after="120"/>
      <w:jc w:val="center"/>
      <w:outlineLvl w:val="1"/>
    </w:pPr>
    <w:rPr>
      <w:rFonts w:ascii="Arial" w:eastAsia="黑体" w:hAnsi="Arial"/>
      <w:b/>
      <w:sz w:val="28"/>
      <w:szCs w:val="28"/>
    </w:rPr>
  </w:style>
  <w:style w:type="paragraph" w:styleId="3">
    <w:name w:val="heading 3"/>
    <w:basedOn w:val="a"/>
    <w:next w:val="a0"/>
    <w:link w:val="3Char"/>
    <w:uiPriority w:val="9"/>
    <w:qFormat/>
    <w:rsid w:val="00EC6D4A"/>
    <w:pPr>
      <w:keepNext/>
      <w:keepLines/>
      <w:spacing w:before="120" w:after="120"/>
      <w:outlineLvl w:val="2"/>
    </w:pPr>
    <w:rPr>
      <w:rFonts w:eastAsia="黑体"/>
      <w:b/>
      <w:sz w:val="32"/>
    </w:rPr>
  </w:style>
  <w:style w:type="paragraph" w:styleId="4">
    <w:name w:val="heading 4"/>
    <w:basedOn w:val="a"/>
    <w:next w:val="a"/>
    <w:qFormat/>
    <w:rsid w:val="00EC6D4A"/>
    <w:pPr>
      <w:keepNext/>
      <w:keepLines/>
      <w:spacing w:before="280" w:after="290" w:line="376" w:lineRule="auto"/>
      <w:outlineLvl w:val="3"/>
    </w:pPr>
    <w:rPr>
      <w:rFonts w:ascii="Arial" w:eastAsia="黑体" w:hAnsi="Arial"/>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next w:val="a"/>
    <w:link w:val="Char"/>
    <w:qFormat/>
    <w:rsid w:val="00EC6D4A"/>
    <w:pPr>
      <w:ind w:firstLine="420"/>
    </w:pPr>
  </w:style>
  <w:style w:type="paragraph" w:styleId="a4">
    <w:name w:val="Document Map"/>
    <w:basedOn w:val="a"/>
    <w:link w:val="Char0"/>
    <w:qFormat/>
    <w:rsid w:val="00EC6D4A"/>
    <w:rPr>
      <w:rFonts w:ascii="宋体"/>
      <w:sz w:val="18"/>
      <w:szCs w:val="18"/>
    </w:rPr>
  </w:style>
  <w:style w:type="paragraph" w:styleId="a5">
    <w:name w:val="Body Text"/>
    <w:basedOn w:val="a"/>
    <w:next w:val="a"/>
    <w:link w:val="Char1"/>
    <w:qFormat/>
    <w:rsid w:val="00EC6D4A"/>
    <w:pPr>
      <w:spacing w:after="120"/>
    </w:pPr>
  </w:style>
  <w:style w:type="paragraph" w:styleId="a6">
    <w:name w:val="Body Text Indent"/>
    <w:basedOn w:val="a"/>
    <w:next w:val="a7"/>
    <w:link w:val="Char10"/>
    <w:qFormat/>
    <w:rsid w:val="00EC6D4A"/>
    <w:pPr>
      <w:spacing w:after="120"/>
      <w:ind w:leftChars="200" w:left="420"/>
    </w:pPr>
    <w:rPr>
      <w:rFonts w:ascii="Times New Roman" w:hAnsi="Times New Roman"/>
    </w:rPr>
  </w:style>
  <w:style w:type="paragraph" w:styleId="a7">
    <w:name w:val="envelope return"/>
    <w:basedOn w:val="a"/>
    <w:uiPriority w:val="99"/>
    <w:qFormat/>
    <w:rsid w:val="00EC6D4A"/>
    <w:pPr>
      <w:snapToGrid w:val="0"/>
    </w:pPr>
    <w:rPr>
      <w:rFonts w:ascii="Arial" w:hAnsi="Arial"/>
    </w:rPr>
  </w:style>
  <w:style w:type="paragraph" w:styleId="a8">
    <w:name w:val="Block Text"/>
    <w:basedOn w:val="a"/>
    <w:uiPriority w:val="99"/>
    <w:qFormat/>
    <w:rsid w:val="00EC6D4A"/>
    <w:pPr>
      <w:ind w:leftChars="700" w:left="1440" w:rightChars="700" w:right="700"/>
    </w:pPr>
    <w:rPr>
      <w:rFonts w:ascii="Times New Roman" w:hAnsi="Times New Roman"/>
      <w:color w:val="FF0000"/>
      <w:sz w:val="18"/>
      <w:szCs w:val="24"/>
    </w:rPr>
  </w:style>
  <w:style w:type="paragraph" w:styleId="a9">
    <w:name w:val="Plain Text"/>
    <w:basedOn w:val="a"/>
    <w:link w:val="Char2"/>
    <w:qFormat/>
    <w:rsid w:val="00EC6D4A"/>
    <w:pPr>
      <w:widowControl/>
      <w:overflowPunct w:val="0"/>
      <w:autoSpaceDE w:val="0"/>
      <w:autoSpaceDN w:val="0"/>
      <w:adjustRightInd w:val="0"/>
      <w:jc w:val="left"/>
      <w:textAlignment w:val="baseline"/>
    </w:pPr>
    <w:rPr>
      <w:rFonts w:ascii="宋体" w:hAnsi="Courier New"/>
      <w:kern w:val="0"/>
    </w:rPr>
  </w:style>
  <w:style w:type="paragraph" w:styleId="aa">
    <w:name w:val="Date"/>
    <w:basedOn w:val="a"/>
    <w:next w:val="a"/>
    <w:link w:val="Char3"/>
    <w:qFormat/>
    <w:rsid w:val="00EC6D4A"/>
    <w:pPr>
      <w:ind w:left="100"/>
    </w:pPr>
    <w:rPr>
      <w:sz w:val="28"/>
      <w:szCs w:val="24"/>
    </w:rPr>
  </w:style>
  <w:style w:type="paragraph" w:styleId="20">
    <w:name w:val="Body Text Indent 2"/>
    <w:basedOn w:val="a"/>
    <w:qFormat/>
    <w:rsid w:val="00EC6D4A"/>
    <w:pPr>
      <w:spacing w:after="120" w:line="480" w:lineRule="auto"/>
      <w:ind w:leftChars="200" w:left="420"/>
    </w:pPr>
  </w:style>
  <w:style w:type="paragraph" w:styleId="ab">
    <w:name w:val="Balloon Text"/>
    <w:basedOn w:val="a"/>
    <w:semiHidden/>
    <w:qFormat/>
    <w:rsid w:val="00EC6D4A"/>
    <w:rPr>
      <w:sz w:val="18"/>
      <w:szCs w:val="18"/>
    </w:rPr>
  </w:style>
  <w:style w:type="paragraph" w:styleId="ac">
    <w:name w:val="footer"/>
    <w:basedOn w:val="a"/>
    <w:link w:val="Char4"/>
    <w:uiPriority w:val="99"/>
    <w:qFormat/>
    <w:rsid w:val="00EC6D4A"/>
    <w:pPr>
      <w:tabs>
        <w:tab w:val="center" w:pos="4153"/>
        <w:tab w:val="right" w:pos="8306"/>
      </w:tabs>
      <w:snapToGrid w:val="0"/>
      <w:jc w:val="left"/>
    </w:pPr>
    <w:rPr>
      <w:sz w:val="18"/>
    </w:rPr>
  </w:style>
  <w:style w:type="paragraph" w:styleId="ad">
    <w:name w:val="header"/>
    <w:basedOn w:val="a"/>
    <w:link w:val="Char5"/>
    <w:qFormat/>
    <w:rsid w:val="00EC6D4A"/>
    <w:pPr>
      <w:pBdr>
        <w:bottom w:val="single" w:sz="6" w:space="1" w:color="auto"/>
      </w:pBdr>
      <w:tabs>
        <w:tab w:val="center" w:pos="4153"/>
        <w:tab w:val="right" w:pos="8306"/>
      </w:tabs>
      <w:snapToGrid w:val="0"/>
      <w:jc w:val="center"/>
    </w:pPr>
    <w:rPr>
      <w:sz w:val="18"/>
    </w:rPr>
  </w:style>
  <w:style w:type="paragraph" w:styleId="30">
    <w:name w:val="Body Text Indent 3"/>
    <w:basedOn w:val="a"/>
    <w:link w:val="3Char0"/>
    <w:qFormat/>
    <w:rsid w:val="00EC6D4A"/>
    <w:pPr>
      <w:spacing w:after="120"/>
      <w:ind w:leftChars="200" w:left="420"/>
    </w:pPr>
    <w:rPr>
      <w:sz w:val="16"/>
      <w:szCs w:val="16"/>
    </w:rPr>
  </w:style>
  <w:style w:type="paragraph" w:styleId="21">
    <w:name w:val="toc 2"/>
    <w:basedOn w:val="a"/>
    <w:next w:val="a"/>
    <w:qFormat/>
    <w:rsid w:val="00EC6D4A"/>
    <w:pPr>
      <w:ind w:leftChars="200" w:left="420"/>
    </w:pPr>
    <w:rPr>
      <w:szCs w:val="24"/>
    </w:rPr>
  </w:style>
  <w:style w:type="paragraph" w:styleId="ae">
    <w:name w:val="Normal (Web)"/>
    <w:basedOn w:val="a"/>
    <w:qFormat/>
    <w:rsid w:val="00EC6D4A"/>
    <w:pPr>
      <w:widowControl/>
      <w:spacing w:before="100" w:beforeAutospacing="1" w:after="100" w:afterAutospacing="1"/>
      <w:jc w:val="left"/>
    </w:pPr>
    <w:rPr>
      <w:rFonts w:ascii="宋体" w:hAnsi="宋体" w:cs="宋体"/>
      <w:kern w:val="0"/>
      <w:sz w:val="24"/>
      <w:szCs w:val="24"/>
    </w:rPr>
  </w:style>
  <w:style w:type="paragraph" w:styleId="af">
    <w:name w:val="Body Text First Indent"/>
    <w:basedOn w:val="a5"/>
    <w:link w:val="Char6"/>
    <w:qFormat/>
    <w:rsid w:val="00EC6D4A"/>
    <w:pPr>
      <w:ind w:firstLineChars="100" w:firstLine="420"/>
    </w:pPr>
  </w:style>
  <w:style w:type="paragraph" w:styleId="22">
    <w:name w:val="Body Text First Indent 2"/>
    <w:basedOn w:val="a6"/>
    <w:next w:val="a"/>
    <w:link w:val="2Char"/>
    <w:qFormat/>
    <w:rsid w:val="00EC6D4A"/>
    <w:pPr>
      <w:ind w:firstLineChars="200" w:firstLine="420"/>
    </w:pPr>
    <w:rPr>
      <w:rFonts w:ascii="Calibri" w:hAnsi="Calibri"/>
    </w:rPr>
  </w:style>
  <w:style w:type="table" w:styleId="af0">
    <w:name w:val="Table Grid"/>
    <w:basedOn w:val="a2"/>
    <w:qFormat/>
    <w:rsid w:val="00EC6D4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basedOn w:val="a1"/>
    <w:qFormat/>
    <w:rsid w:val="00EC6D4A"/>
    <w:rPr>
      <w:b/>
    </w:rPr>
  </w:style>
  <w:style w:type="character" w:styleId="af2">
    <w:name w:val="page number"/>
    <w:basedOn w:val="a1"/>
    <w:qFormat/>
    <w:rsid w:val="00EC6D4A"/>
  </w:style>
  <w:style w:type="character" w:styleId="af3">
    <w:name w:val="FollowedHyperlink"/>
    <w:basedOn w:val="a1"/>
    <w:qFormat/>
    <w:rsid w:val="00EC6D4A"/>
    <w:rPr>
      <w:color w:val="800080"/>
      <w:u w:val="none"/>
    </w:rPr>
  </w:style>
  <w:style w:type="character" w:styleId="af4">
    <w:name w:val="Emphasis"/>
    <w:basedOn w:val="a1"/>
    <w:qFormat/>
    <w:rsid w:val="00EC6D4A"/>
    <w:rPr>
      <w:b/>
    </w:rPr>
  </w:style>
  <w:style w:type="character" w:styleId="HTML">
    <w:name w:val="HTML Definition"/>
    <w:basedOn w:val="a1"/>
    <w:qFormat/>
    <w:rsid w:val="00EC6D4A"/>
  </w:style>
  <w:style w:type="character" w:styleId="HTML0">
    <w:name w:val="HTML Typewriter"/>
    <w:basedOn w:val="a1"/>
    <w:qFormat/>
    <w:rsid w:val="00EC6D4A"/>
    <w:rPr>
      <w:rFonts w:ascii="monospace" w:eastAsia="monospace" w:hAnsi="monospace" w:cs="monospace" w:hint="default"/>
      <w:sz w:val="20"/>
    </w:rPr>
  </w:style>
  <w:style w:type="character" w:styleId="HTML1">
    <w:name w:val="HTML Acronym"/>
    <w:basedOn w:val="a1"/>
    <w:qFormat/>
    <w:rsid w:val="00EC6D4A"/>
  </w:style>
  <w:style w:type="character" w:styleId="HTML2">
    <w:name w:val="HTML Variable"/>
    <w:basedOn w:val="a1"/>
    <w:qFormat/>
    <w:rsid w:val="00EC6D4A"/>
  </w:style>
  <w:style w:type="character" w:styleId="af5">
    <w:name w:val="Hyperlink"/>
    <w:basedOn w:val="a1"/>
    <w:qFormat/>
    <w:rsid w:val="00EC6D4A"/>
    <w:rPr>
      <w:color w:val="0000FF"/>
      <w:u w:val="none"/>
    </w:rPr>
  </w:style>
  <w:style w:type="character" w:styleId="HTML3">
    <w:name w:val="HTML Code"/>
    <w:basedOn w:val="a1"/>
    <w:qFormat/>
    <w:rsid w:val="00EC6D4A"/>
    <w:rPr>
      <w:rFonts w:ascii="monospace" w:eastAsia="monospace" w:hAnsi="monospace" w:cs="monospace" w:hint="default"/>
      <w:sz w:val="20"/>
    </w:rPr>
  </w:style>
  <w:style w:type="character" w:styleId="HTML4">
    <w:name w:val="HTML Cite"/>
    <w:basedOn w:val="a1"/>
    <w:qFormat/>
    <w:rsid w:val="00EC6D4A"/>
  </w:style>
  <w:style w:type="character" w:styleId="HTML5">
    <w:name w:val="HTML Keyboard"/>
    <w:basedOn w:val="a1"/>
    <w:qFormat/>
    <w:rsid w:val="00EC6D4A"/>
    <w:rPr>
      <w:rFonts w:ascii="monospace" w:eastAsia="monospace" w:hAnsi="monospace" w:cs="monospace" w:hint="default"/>
      <w:sz w:val="20"/>
    </w:rPr>
  </w:style>
  <w:style w:type="character" w:styleId="HTML6">
    <w:name w:val="HTML Sample"/>
    <w:basedOn w:val="a1"/>
    <w:qFormat/>
    <w:rsid w:val="00EC6D4A"/>
    <w:rPr>
      <w:rFonts w:ascii="monospace" w:eastAsia="monospace" w:hAnsi="monospace" w:cs="monospace"/>
    </w:rPr>
  </w:style>
  <w:style w:type="paragraph" w:customStyle="1" w:styleId="Style3">
    <w:name w:val="_Style 3"/>
    <w:uiPriority w:val="1"/>
    <w:qFormat/>
    <w:rsid w:val="00EC6D4A"/>
    <w:pPr>
      <w:widowControl w:val="0"/>
      <w:jc w:val="both"/>
    </w:pPr>
    <w:rPr>
      <w:kern w:val="2"/>
      <w:sz w:val="21"/>
      <w:szCs w:val="22"/>
    </w:rPr>
  </w:style>
  <w:style w:type="character" w:customStyle="1" w:styleId="Char0">
    <w:name w:val="文档结构图 Char"/>
    <w:link w:val="a4"/>
    <w:qFormat/>
    <w:rsid w:val="00EC6D4A"/>
    <w:rPr>
      <w:rFonts w:ascii="宋体"/>
      <w:kern w:val="2"/>
      <w:sz w:val="18"/>
      <w:szCs w:val="18"/>
    </w:rPr>
  </w:style>
  <w:style w:type="character" w:customStyle="1" w:styleId="Char">
    <w:name w:val="正文缩进 Char"/>
    <w:link w:val="a0"/>
    <w:qFormat/>
    <w:rsid w:val="00EC6D4A"/>
    <w:rPr>
      <w:rFonts w:eastAsia="宋体"/>
      <w:kern w:val="2"/>
      <w:sz w:val="21"/>
      <w:lang w:val="en-US" w:eastAsia="zh-CN" w:bidi="ar-SA"/>
    </w:rPr>
  </w:style>
  <w:style w:type="character" w:customStyle="1" w:styleId="apple-converted-space">
    <w:name w:val="apple-converted-space"/>
    <w:basedOn w:val="a1"/>
    <w:qFormat/>
    <w:rsid w:val="00EC6D4A"/>
  </w:style>
  <w:style w:type="character" w:customStyle="1" w:styleId="1CharChar">
    <w:name w:val="标题 1 Char Char"/>
    <w:qFormat/>
    <w:rsid w:val="00EC6D4A"/>
    <w:rPr>
      <w:rFonts w:eastAsia="宋体"/>
      <w:b/>
      <w:spacing w:val="-2"/>
      <w:sz w:val="24"/>
      <w:lang w:val="en-US" w:eastAsia="zh-CN" w:bidi="ar-SA"/>
    </w:rPr>
  </w:style>
  <w:style w:type="character" w:customStyle="1" w:styleId="3Char0">
    <w:name w:val="正文文本缩进 3 Char"/>
    <w:link w:val="30"/>
    <w:qFormat/>
    <w:rsid w:val="00EC6D4A"/>
    <w:rPr>
      <w:kern w:val="2"/>
      <w:sz w:val="16"/>
      <w:szCs w:val="16"/>
    </w:rPr>
  </w:style>
  <w:style w:type="character" w:customStyle="1" w:styleId="Char4">
    <w:name w:val="页脚 Char"/>
    <w:link w:val="ac"/>
    <w:uiPriority w:val="99"/>
    <w:qFormat/>
    <w:rsid w:val="00EC6D4A"/>
    <w:rPr>
      <w:rFonts w:eastAsia="宋体"/>
      <w:kern w:val="2"/>
      <w:sz w:val="18"/>
      <w:lang w:val="en-US" w:eastAsia="zh-CN" w:bidi="ar-SA"/>
    </w:rPr>
  </w:style>
  <w:style w:type="character" w:customStyle="1" w:styleId="Char3">
    <w:name w:val="日期 Char"/>
    <w:link w:val="aa"/>
    <w:qFormat/>
    <w:rsid w:val="00EC6D4A"/>
    <w:rPr>
      <w:kern w:val="2"/>
      <w:sz w:val="28"/>
      <w:szCs w:val="24"/>
    </w:rPr>
  </w:style>
  <w:style w:type="character" w:customStyle="1" w:styleId="3Char">
    <w:name w:val="标题 3 Char"/>
    <w:link w:val="3"/>
    <w:uiPriority w:val="9"/>
    <w:qFormat/>
    <w:locked/>
    <w:rsid w:val="00EC6D4A"/>
    <w:rPr>
      <w:rFonts w:eastAsia="黑体"/>
      <w:b/>
      <w:kern w:val="2"/>
      <w:sz w:val="32"/>
    </w:rPr>
  </w:style>
  <w:style w:type="character" w:customStyle="1" w:styleId="Char5">
    <w:name w:val="页眉 Char"/>
    <w:link w:val="ad"/>
    <w:qFormat/>
    <w:rsid w:val="00EC6D4A"/>
    <w:rPr>
      <w:rFonts w:eastAsia="宋体"/>
      <w:kern w:val="2"/>
      <w:sz w:val="18"/>
      <w:lang w:val="en-US" w:eastAsia="zh-CN" w:bidi="ar-SA"/>
    </w:rPr>
  </w:style>
  <w:style w:type="paragraph" w:customStyle="1" w:styleId="ParaCharCharCharChar">
    <w:name w:val="默认段落字体 Para Char Char Char Char"/>
    <w:basedOn w:val="a"/>
    <w:qFormat/>
    <w:rsid w:val="00EC6D4A"/>
  </w:style>
  <w:style w:type="paragraph" w:customStyle="1" w:styleId="CharChar7Char">
    <w:name w:val="Char Char7 Char"/>
    <w:basedOn w:val="a"/>
    <w:qFormat/>
    <w:rsid w:val="00EC6D4A"/>
    <w:pPr>
      <w:tabs>
        <w:tab w:val="left" w:pos="425"/>
      </w:tabs>
      <w:ind w:leftChars="200" w:left="420" w:firstLineChars="150" w:firstLine="270"/>
    </w:pPr>
  </w:style>
  <w:style w:type="paragraph" w:customStyle="1" w:styleId="reader-word-layerreader-word-s1-5">
    <w:name w:val="reader-word-layer reader-word-s1-5"/>
    <w:basedOn w:val="a"/>
    <w:qFormat/>
    <w:rsid w:val="00EC6D4A"/>
    <w:pPr>
      <w:widowControl/>
      <w:spacing w:before="100" w:beforeAutospacing="1" w:after="100" w:afterAutospacing="1"/>
      <w:jc w:val="left"/>
    </w:pPr>
    <w:rPr>
      <w:rFonts w:ascii="宋体" w:hAnsi="宋体" w:cs="宋体"/>
      <w:kern w:val="0"/>
      <w:sz w:val="24"/>
      <w:szCs w:val="24"/>
    </w:rPr>
  </w:style>
  <w:style w:type="paragraph" w:customStyle="1" w:styleId="reader-word-layer">
    <w:name w:val="reader-word-layer"/>
    <w:basedOn w:val="a"/>
    <w:qFormat/>
    <w:rsid w:val="00EC6D4A"/>
    <w:pPr>
      <w:widowControl/>
      <w:spacing w:before="100" w:beforeAutospacing="1" w:after="100" w:afterAutospacing="1"/>
      <w:jc w:val="left"/>
    </w:pPr>
    <w:rPr>
      <w:rFonts w:ascii="宋体" w:hAnsi="宋体" w:cs="宋体"/>
      <w:kern w:val="0"/>
      <w:sz w:val="24"/>
      <w:szCs w:val="24"/>
    </w:rPr>
  </w:style>
  <w:style w:type="paragraph" w:customStyle="1" w:styleId="CharChar1CharCharCharCharCharCharChar">
    <w:name w:val="Char Char1 Char Char Char Char Char Char Char"/>
    <w:basedOn w:val="a"/>
    <w:qFormat/>
    <w:rsid w:val="00EC6D4A"/>
  </w:style>
  <w:style w:type="paragraph" w:customStyle="1" w:styleId="p0">
    <w:name w:val="p0"/>
    <w:qFormat/>
    <w:rsid w:val="00EC6D4A"/>
    <w:rPr>
      <w:rFonts w:ascii="Calibri" w:hAnsi="Calibri"/>
      <w:szCs w:val="21"/>
    </w:rPr>
  </w:style>
  <w:style w:type="paragraph" w:customStyle="1" w:styleId="Char11">
    <w:name w:val="Char1"/>
    <w:basedOn w:val="a"/>
    <w:qFormat/>
    <w:rsid w:val="00EC6D4A"/>
    <w:pPr>
      <w:widowControl/>
      <w:spacing w:after="160" w:line="240" w:lineRule="exact"/>
      <w:jc w:val="left"/>
    </w:pPr>
    <w:rPr>
      <w:rFonts w:ascii="Verdana" w:eastAsia="仿宋_GB2312" w:hAnsi="Verdana"/>
      <w:kern w:val="0"/>
      <w:sz w:val="24"/>
      <w:lang w:eastAsia="en-US"/>
    </w:rPr>
  </w:style>
  <w:style w:type="paragraph" w:customStyle="1" w:styleId="CharCharCharChar">
    <w:name w:val="Char Char Char Char"/>
    <w:basedOn w:val="a"/>
    <w:next w:val="a"/>
    <w:qFormat/>
    <w:rsid w:val="00EC6D4A"/>
    <w:pPr>
      <w:shd w:val="clear" w:color="auto" w:fill="000080"/>
    </w:pPr>
    <w:rPr>
      <w:rFonts w:ascii="Tahoma" w:hAnsi="Tahoma"/>
      <w:sz w:val="24"/>
      <w:szCs w:val="24"/>
    </w:rPr>
  </w:style>
  <w:style w:type="paragraph" w:customStyle="1" w:styleId="af6">
    <w:name w:val="正"/>
    <w:basedOn w:val="a"/>
    <w:qFormat/>
    <w:rsid w:val="00EC6D4A"/>
    <w:pPr>
      <w:spacing w:line="360" w:lineRule="auto"/>
      <w:ind w:left="360" w:hangingChars="150" w:hanging="360"/>
    </w:pPr>
    <w:rPr>
      <w:rFonts w:ascii="Times New Roman" w:hAnsi="Times New Roman"/>
      <w:sz w:val="24"/>
      <w:szCs w:val="24"/>
    </w:rPr>
  </w:style>
  <w:style w:type="character" w:customStyle="1" w:styleId="Char2">
    <w:name w:val="纯文本 Char"/>
    <w:link w:val="a9"/>
    <w:qFormat/>
    <w:rsid w:val="00EC6D4A"/>
    <w:rPr>
      <w:rFonts w:ascii="宋体" w:hAnsi="Courier New"/>
      <w:sz w:val="21"/>
      <w:lang w:val="en-US" w:eastAsia="zh-CN"/>
    </w:rPr>
  </w:style>
  <w:style w:type="paragraph" w:styleId="af7">
    <w:name w:val="List Paragraph"/>
    <w:basedOn w:val="a"/>
    <w:uiPriority w:val="34"/>
    <w:qFormat/>
    <w:rsid w:val="00EC6D4A"/>
    <w:pPr>
      <w:widowControl/>
      <w:adjustRightInd w:val="0"/>
      <w:snapToGrid w:val="0"/>
      <w:spacing w:after="200"/>
      <w:ind w:firstLineChars="200" w:firstLine="420"/>
      <w:jc w:val="left"/>
    </w:pPr>
    <w:rPr>
      <w:rFonts w:ascii="Tahoma" w:eastAsia="微软雅黑" w:hAnsi="Tahoma" w:cstheme="minorBidi"/>
      <w:kern w:val="0"/>
      <w:sz w:val="22"/>
      <w:szCs w:val="22"/>
    </w:rPr>
  </w:style>
  <w:style w:type="paragraph" w:customStyle="1" w:styleId="msonormalcxspmiddle">
    <w:name w:val="msonormalcxspmiddle"/>
    <w:basedOn w:val="a"/>
    <w:qFormat/>
    <w:rsid w:val="00EC6D4A"/>
    <w:pPr>
      <w:widowControl/>
      <w:spacing w:before="100" w:beforeAutospacing="1" w:after="100" w:afterAutospacing="1"/>
      <w:jc w:val="left"/>
    </w:pPr>
    <w:rPr>
      <w:rFonts w:ascii="宋体" w:hAnsi="宋体" w:cs="宋体"/>
      <w:kern w:val="0"/>
      <w:sz w:val="24"/>
      <w:szCs w:val="24"/>
    </w:rPr>
  </w:style>
  <w:style w:type="character" w:customStyle="1" w:styleId="Char7">
    <w:name w:val="正文文本缩进 Char"/>
    <w:qFormat/>
    <w:rsid w:val="00EC6D4A"/>
    <w:rPr>
      <w:kern w:val="2"/>
      <w:sz w:val="21"/>
    </w:rPr>
  </w:style>
  <w:style w:type="character" w:customStyle="1" w:styleId="Char10">
    <w:name w:val="正文文本缩进 Char1"/>
    <w:basedOn w:val="a1"/>
    <w:link w:val="a6"/>
    <w:qFormat/>
    <w:rsid w:val="00EC6D4A"/>
    <w:rPr>
      <w:rFonts w:ascii="Calibri" w:hAnsi="Calibri"/>
      <w:kern w:val="2"/>
      <w:sz w:val="21"/>
    </w:rPr>
  </w:style>
  <w:style w:type="character" w:customStyle="1" w:styleId="2Char0">
    <w:name w:val="正文缩进2格 Char"/>
    <w:link w:val="23"/>
    <w:qFormat/>
    <w:locked/>
    <w:rsid w:val="00EC6D4A"/>
    <w:rPr>
      <w:rFonts w:ascii="仿宋_GB2312" w:eastAsia="仿宋_GB2312" w:hAnsi="宋体"/>
      <w:kern w:val="2"/>
      <w:sz w:val="31"/>
      <w:szCs w:val="28"/>
    </w:rPr>
  </w:style>
  <w:style w:type="paragraph" w:customStyle="1" w:styleId="23">
    <w:name w:val="正文缩进2格"/>
    <w:basedOn w:val="a"/>
    <w:link w:val="2Char0"/>
    <w:qFormat/>
    <w:rsid w:val="00EC6D4A"/>
    <w:pPr>
      <w:spacing w:line="600" w:lineRule="exact"/>
      <w:ind w:firstLineChars="206" w:firstLine="639"/>
    </w:pPr>
    <w:rPr>
      <w:rFonts w:ascii="仿宋_GB2312" w:eastAsia="仿宋_GB2312" w:hAnsi="宋体"/>
      <w:sz w:val="31"/>
      <w:szCs w:val="28"/>
    </w:rPr>
  </w:style>
  <w:style w:type="character" w:customStyle="1" w:styleId="2Char">
    <w:name w:val="正文首行缩进 2 Char"/>
    <w:basedOn w:val="Char10"/>
    <w:link w:val="22"/>
    <w:qFormat/>
    <w:rsid w:val="00EC6D4A"/>
    <w:rPr>
      <w:rFonts w:ascii="Calibri" w:hAnsi="Calibri"/>
      <w:kern w:val="2"/>
      <w:sz w:val="21"/>
    </w:rPr>
  </w:style>
  <w:style w:type="character" w:customStyle="1" w:styleId="Char1">
    <w:name w:val="正文文本 Char"/>
    <w:basedOn w:val="a1"/>
    <w:link w:val="a5"/>
    <w:qFormat/>
    <w:rsid w:val="00EC6D4A"/>
    <w:rPr>
      <w:rFonts w:ascii="Calibri" w:hAnsi="Calibri"/>
      <w:kern w:val="2"/>
      <w:sz w:val="21"/>
    </w:rPr>
  </w:style>
  <w:style w:type="character" w:customStyle="1" w:styleId="Char6">
    <w:name w:val="正文首行缩进 Char"/>
    <w:basedOn w:val="Char1"/>
    <w:link w:val="af"/>
    <w:qFormat/>
    <w:rsid w:val="00EC6D4A"/>
    <w:rPr>
      <w:rFonts w:ascii="Calibri" w:hAnsi="Calibri"/>
      <w:kern w:val="2"/>
      <w:sz w:val="21"/>
    </w:rPr>
  </w:style>
  <w:style w:type="paragraph" w:customStyle="1" w:styleId="BodyText">
    <w:name w:val="BodyText"/>
    <w:basedOn w:val="a"/>
    <w:qFormat/>
    <w:rsid w:val="00EC6D4A"/>
    <w:pPr>
      <w:spacing w:after="120"/>
      <w:textAlignment w:val="baseline"/>
    </w:pPr>
  </w:style>
  <w:style w:type="character" w:customStyle="1" w:styleId="zfxxgk-name">
    <w:name w:val="zfxxgk-name"/>
    <w:basedOn w:val="a1"/>
    <w:qFormat/>
    <w:rsid w:val="00EC6D4A"/>
    <w:rPr>
      <w:b/>
      <w:bCs/>
      <w:color w:val="2D66A5"/>
      <w:sz w:val="39"/>
      <w:szCs w:val="39"/>
    </w:rPr>
  </w:style>
  <w:style w:type="paragraph" w:customStyle="1" w:styleId="Style2">
    <w:name w:val="_Style 2"/>
    <w:next w:val="a"/>
    <w:qFormat/>
    <w:rsid w:val="00EC6D4A"/>
    <w:pPr>
      <w:widowControl w:val="0"/>
      <w:jc w:val="both"/>
    </w:pPr>
    <w:rPr>
      <w:kern w:val="2"/>
      <w:sz w:val="21"/>
      <w:szCs w:val="22"/>
    </w:rPr>
  </w:style>
  <w:style w:type="paragraph" w:customStyle="1" w:styleId="1">
    <w:name w:val="无间隔1"/>
    <w:qFormat/>
    <w:rsid w:val="00EC6D4A"/>
    <w:rPr>
      <w:rFonts w:ascii="Calibri" w:hAnsi="Calibri"/>
      <w:sz w:val="22"/>
      <w:szCs w:val="22"/>
      <w:lang w:eastAsia="en-US" w:bidi="en-US"/>
    </w:rPr>
  </w:style>
  <w:style w:type="paragraph" w:customStyle="1" w:styleId="00">
    <w:name w:val="正文_0_0"/>
    <w:basedOn w:val="a"/>
    <w:qFormat/>
    <w:rsid w:val="00EC6D4A"/>
    <w:rPr>
      <w:szCs w:val="24"/>
    </w:rPr>
  </w:style>
  <w:style w:type="paragraph" w:customStyle="1" w:styleId="10">
    <w:name w:val="正文1"/>
    <w:basedOn w:val="a"/>
    <w:autoRedefine/>
    <w:qFormat/>
    <w:rsid w:val="00EC6D4A"/>
    <w:pPr>
      <w:adjustRightInd w:val="0"/>
      <w:spacing w:line="318" w:lineRule="atLeast"/>
      <w:ind w:left="369" w:firstLine="369"/>
      <w:textAlignment w:val="baseline"/>
    </w:pPr>
    <w:rPr>
      <w:rFonts w:ascii="宋体"/>
    </w:rPr>
  </w:style>
  <w:style w:type="paragraph" w:customStyle="1" w:styleId="af8">
    <w:name w:val="章正文"/>
    <w:basedOn w:val="a"/>
    <w:autoRedefine/>
    <w:qFormat/>
    <w:rsid w:val="00EC6D4A"/>
    <w:pPr>
      <w:spacing w:beforeLines="50" w:after="120" w:line="300" w:lineRule="auto"/>
      <w:ind w:firstLine="480"/>
    </w:pPr>
    <w:rPr>
      <w:rFonts w:ascii="Helvetica" w:hAnsi="Helvetica"/>
      <w:sz w:val="24"/>
    </w:rPr>
  </w:style>
  <w:style w:type="paragraph" w:customStyle="1" w:styleId="Normal21">
    <w:name w:val="Normal_21"/>
    <w:autoRedefine/>
    <w:uiPriority w:val="99"/>
    <w:qFormat/>
    <w:rsid w:val="00EC6D4A"/>
    <w:pPr>
      <w:spacing w:before="120" w:after="240"/>
      <w:jc w:val="both"/>
    </w:pPr>
    <w:rPr>
      <w:rFonts w:cs="Calibri"/>
      <w:sz w:val="22"/>
      <w:szCs w:val="22"/>
      <w:lang w:eastAsia="en-US"/>
    </w:rPr>
  </w:style>
  <w:style w:type="character" w:customStyle="1" w:styleId="NormalCharacter">
    <w:name w:val="NormalCharacter"/>
    <w:qFormat/>
    <w:rsid w:val="00CE23E4"/>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217A46A-F6D5-4A67-881E-BAA2EF730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312</TotalTime>
  <Pages>39</Pages>
  <Words>18597</Words>
  <Characters>3327</Characters>
  <Application>Microsoft Office Word</Application>
  <DocSecurity>0</DocSecurity>
  <Lines>27</Lines>
  <Paragraphs>43</Paragraphs>
  <ScaleCrop>false</ScaleCrop>
  <Company>China</Company>
  <LinksUpToDate>false</LinksUpToDate>
  <CharactersWithSpaces>21881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海门市政府采购招标文件</dc:title>
  <dc:creator>中国名望</dc:creator>
  <cp:lastModifiedBy>lsjzj</cp:lastModifiedBy>
  <cp:revision>1456</cp:revision>
  <cp:lastPrinted>2024-09-24T07:50:00Z</cp:lastPrinted>
  <dcterms:created xsi:type="dcterms:W3CDTF">2020-06-04T02:03:00Z</dcterms:created>
  <dcterms:modified xsi:type="dcterms:W3CDTF">2024-09-24T08:29:00Z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F510C0ED243F439DA3122EDE23003944</vt:lpwstr>
  </property>
</Properties>
</file>