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7B" w:rsidRDefault="00E4293E">
      <w:r>
        <w:rPr>
          <w:rFonts w:hint="eastAsia"/>
        </w:rPr>
        <w:t>南通市海门生态环境局</w:t>
      </w:r>
    </w:p>
    <w:p w:rsidR="00E65F7B" w:rsidRDefault="00E4293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2024</w:t>
      </w:r>
      <w:r>
        <w:rPr>
          <w:rFonts w:ascii="方正小标宋_GBK" w:eastAsia="方正小标宋_GBK" w:hint="eastAsia"/>
          <w:sz w:val="44"/>
          <w:szCs w:val="44"/>
        </w:rPr>
        <w:t>年信息公开工作年度报告</w:t>
      </w:r>
    </w:p>
    <w:p w:rsidR="00E65F7B" w:rsidRDefault="00E65F7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65F7B" w:rsidRDefault="00E4293E">
      <w:pPr>
        <w:ind w:firstLineChars="200" w:firstLine="64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一、总体情况</w:t>
      </w:r>
    </w:p>
    <w:p w:rsidR="00E65F7B" w:rsidRDefault="00E4293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我局坚决贯彻《中华人民共和国政府信息公开条例》，积极响应省、市、区的相关部署与要求。通过强化组织领导，全力构建完善的信息公开制度体系，深度推进政务公开标准化、规范化建设，为生态文明建设营造了优良的舆论环境。本年度，我局借助政府门户网站，大力推动环境信息公开工作，主动公开信息数量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条。</w:t>
      </w:r>
    </w:p>
    <w:p w:rsidR="00E65F7B" w:rsidRDefault="00E4293E">
      <w:pPr>
        <w:spacing w:line="560" w:lineRule="exact"/>
        <w:ind w:firstLine="63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（一）国办、省办公开工作要点贯彻落实情况</w:t>
      </w:r>
    </w:p>
    <w:p w:rsidR="00E65F7B" w:rsidRDefault="00E4293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局主要领导对政务公开工作极为重视，亲自规划部署并密切关注工作进展。为此，专门成立了以分管领导为组长，各科室负责人为成员的政府信息公开工作领导小组，并指定专人负责该项工作。负责人员积极发挥指导协调作用，督促各科室依据要求主动公开政务信息，同时定期组织政务公开工作培训，确保各项工作有序推进。</w:t>
      </w:r>
    </w:p>
    <w:p w:rsidR="00E65F7B" w:rsidRDefault="00E4293E">
      <w:pPr>
        <w:spacing w:line="560" w:lineRule="exact"/>
        <w:ind w:firstLine="63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（二）主动公开政府信息情况</w:t>
      </w:r>
    </w:p>
    <w:p w:rsidR="00E65F7B" w:rsidRDefault="00E4293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年，我局在政府门户网站上主动公开信息共计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条。其中，部门动态信息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条，机关简介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条，政策文件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条，公告公示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条，规划计划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条，行政许可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条，行政处罚和行政强制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条，部门预决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条，政府采购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条，工作和民生实事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条，生态环境相关信息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条，人事信息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条，其他类别信息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条。此外，还公开政府信息公开制度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条，并更新信息公开指南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条。</w:t>
      </w:r>
    </w:p>
    <w:p w:rsidR="00E65F7B" w:rsidRDefault="00E4293E">
      <w:pPr>
        <w:spacing w:line="560" w:lineRule="exact"/>
        <w:ind w:firstLine="63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（二）收到和处理政府信息公开申请情况</w:t>
      </w:r>
    </w:p>
    <w:p w:rsidR="00E65F7B" w:rsidRDefault="00E4293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年，我局总共处理依申请公开事项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件，所有申请人均为自然人。办理结果呈现多样化，其中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件予以公开，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件部分公开，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件不掌握相关信息，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件申请被撤销。在办理过程中，我局严格遵循南通市生态环境局《关于进一步加强和规范政府信息依申请公开工作的通知》要求，参照《江苏省政府信息公开申请办理答复规范》，认真做好申请审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查、职责判断、信息检索、内容研判等一系列工作。完成相关工作后，起草答复意见并报送市局，由市局统一进行答复。</w:t>
      </w:r>
    </w:p>
    <w:p w:rsidR="00E65F7B" w:rsidRDefault="00E4293E">
      <w:pPr>
        <w:spacing w:line="560" w:lineRule="exact"/>
        <w:ind w:firstLine="63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（三）政府信息管理情况</w:t>
      </w:r>
    </w:p>
    <w:p w:rsidR="00E65F7B" w:rsidRDefault="00E4293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为确保政务信息公开工作的高质量开展，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认真开展政府网站、政务新媒体以及政务公开的日常检查工作。一旦发现有超过更新时限的栏目，立即督促相关科室及时更新。网站页面设置了机关简介、政策文件、公告公示等多个栏目。所有上网发布的信息都必须经过严格审查，为此建立了信息维护人员、科室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责人、分管领导三级审查机制，以此确保发布信息的准确性。</w:t>
      </w:r>
    </w:p>
    <w:p w:rsidR="00E65F7B" w:rsidRDefault="00E4293E">
      <w:pPr>
        <w:spacing w:line="560" w:lineRule="exact"/>
        <w:ind w:firstLine="63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（四）平台建设情况</w:t>
      </w:r>
    </w:p>
    <w:p w:rsidR="00E65F7B" w:rsidRDefault="00E4293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我局严格依据政府信息公开目录规范，精心设置信息公开平台的基本目录与栏目。在日常工作中，始终坚持严格审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核信息内容，及时更新信息，致力于确保政府信息公开的实效性与准确性，为公众获取信息提供有力保障。</w:t>
      </w:r>
    </w:p>
    <w:p w:rsidR="00E65F7B" w:rsidRDefault="00E4293E">
      <w:pPr>
        <w:spacing w:line="560" w:lineRule="exact"/>
        <w:ind w:firstLine="63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（五）监督保障情况</w:t>
      </w:r>
    </w:p>
    <w:p w:rsidR="00E65F7B" w:rsidRDefault="00E4293E">
      <w:pPr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为推动政府信息公开工作全面深入开展，我局定期对信息公开情况进行自查自纠。重点对政府信息公开内容、公开效果、群众满意度以及群众意见和投诉处理落实情况进行监督检查。通过及时了解工作开展情况，针对性地采取改进措施，确保政府信息</w:t>
      </w:r>
      <w:r>
        <w:rPr>
          <w:rFonts w:ascii="方正仿宋_GBK" w:eastAsia="方正仿宋_GBK" w:cs="方正仿宋_GBK"/>
          <w:sz w:val="32"/>
          <w:szCs w:val="32"/>
        </w:rPr>
        <w:t>公开工作切实落实到位。</w:t>
      </w:r>
    </w:p>
    <w:p w:rsidR="00E65F7B" w:rsidRDefault="00E4293E">
      <w:pPr>
        <w:ind w:firstLineChars="200" w:firstLine="64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477"/>
        <w:gridCol w:w="1675"/>
      </w:tblGrid>
      <w:tr w:rsidR="00E65F7B">
        <w:trPr>
          <w:trHeight w:val="495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65F7B">
        <w:trPr>
          <w:trHeight w:val="882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47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675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E65F7B">
        <w:trPr>
          <w:trHeight w:val="523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E65F7B">
        <w:trPr>
          <w:trHeight w:val="471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75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E65F7B">
        <w:trPr>
          <w:trHeight w:val="480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65F7B">
        <w:trPr>
          <w:trHeight w:val="634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E65F7B">
        <w:trPr>
          <w:trHeight w:val="528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</w:tr>
      <w:tr w:rsidR="00E65F7B">
        <w:trPr>
          <w:trHeight w:val="406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65F7B">
        <w:trPr>
          <w:trHeight w:val="589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E65F7B">
        <w:trPr>
          <w:trHeight w:val="430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78</w:t>
            </w:r>
          </w:p>
        </w:tc>
      </w:tr>
      <w:tr w:rsidR="00E65F7B">
        <w:trPr>
          <w:trHeight w:val="409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E65F7B">
        <w:trPr>
          <w:trHeight w:val="474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65F7B">
        <w:trPr>
          <w:trHeight w:val="270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E65F7B">
        <w:trPr>
          <w:trHeight w:val="551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65F7B" w:rsidRDefault="00E65F7B">
      <w:pPr>
        <w:ind w:firstLineChars="200" w:firstLine="640"/>
        <w:rPr>
          <w:rFonts w:ascii="黑体" w:eastAsia="黑体"/>
          <w:sz w:val="32"/>
          <w:szCs w:val="32"/>
        </w:rPr>
      </w:pPr>
    </w:p>
    <w:p w:rsidR="00E65F7B" w:rsidRDefault="00E4293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三、收到和处理政府信息公开申请情况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816"/>
        <w:gridCol w:w="2271"/>
        <w:gridCol w:w="676"/>
        <w:gridCol w:w="827"/>
        <w:gridCol w:w="828"/>
        <w:gridCol w:w="828"/>
        <w:gridCol w:w="828"/>
        <w:gridCol w:w="828"/>
        <w:gridCol w:w="828"/>
      </w:tblGrid>
      <w:tr w:rsidR="00E65F7B">
        <w:trPr>
          <w:jc w:val="center"/>
        </w:trPr>
        <w:tc>
          <w:tcPr>
            <w:tcW w:w="370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643" w:type="dxa"/>
            <w:gridSpan w:val="7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65F7B">
        <w:trPr>
          <w:jc w:val="center"/>
        </w:trPr>
        <w:tc>
          <w:tcPr>
            <w:tcW w:w="3703" w:type="dxa"/>
            <w:gridSpan w:val="3"/>
            <w:vMerge/>
            <w:vAlign w:val="center"/>
          </w:tcPr>
          <w:p w:rsidR="00E65F7B" w:rsidRDefault="00E65F7B"/>
        </w:tc>
        <w:tc>
          <w:tcPr>
            <w:tcW w:w="6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65F7B">
        <w:trPr>
          <w:jc w:val="center"/>
        </w:trPr>
        <w:tc>
          <w:tcPr>
            <w:tcW w:w="3703" w:type="dxa"/>
            <w:gridSpan w:val="3"/>
            <w:vMerge/>
            <w:vAlign w:val="center"/>
          </w:tcPr>
          <w:p w:rsidR="00E65F7B" w:rsidRDefault="00E65F7B"/>
        </w:tc>
        <w:tc>
          <w:tcPr>
            <w:tcW w:w="676" w:type="dxa"/>
            <w:vMerge/>
            <w:vAlign w:val="center"/>
          </w:tcPr>
          <w:p w:rsidR="00E65F7B" w:rsidRDefault="00E65F7B"/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/>
            <w:vAlign w:val="center"/>
          </w:tcPr>
          <w:p w:rsidR="00E65F7B" w:rsidRDefault="00E65F7B"/>
        </w:tc>
      </w:tr>
      <w:tr w:rsidR="00E65F7B">
        <w:trPr>
          <w:jc w:val="center"/>
        </w:trPr>
        <w:tc>
          <w:tcPr>
            <w:tcW w:w="3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</w:tr>
      <w:tr w:rsidR="00E65F7B">
        <w:trPr>
          <w:jc w:val="center"/>
        </w:trPr>
        <w:tc>
          <w:tcPr>
            <w:tcW w:w="3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6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</w:tr>
      <w:tr w:rsidR="00E65F7B">
        <w:trPr>
          <w:trHeight w:val="219"/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30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 w:val="restart"/>
            <w:vAlign w:val="center"/>
          </w:tcPr>
          <w:p w:rsidR="00E65F7B" w:rsidRDefault="00E4293E">
            <w:pPr>
              <w:widowControl/>
              <w:jc w:val="left"/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E65F7B">
        <w:trPr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816" w:type="dxa"/>
            <w:vMerge/>
            <w:vAlign w:val="center"/>
          </w:tcPr>
          <w:p w:rsidR="00E65F7B" w:rsidRDefault="00E65F7B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</w:tr>
      <w:tr w:rsidR="00E65F7B">
        <w:trPr>
          <w:trHeight w:val="137"/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30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</w:tr>
      <w:tr w:rsidR="00E65F7B">
        <w:trPr>
          <w:jc w:val="center"/>
        </w:trPr>
        <w:tc>
          <w:tcPr>
            <w:tcW w:w="3703" w:type="dxa"/>
            <w:gridSpan w:val="3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65F7B" w:rsidRDefault="00E65F7B">
      <w:pPr>
        <w:rPr>
          <w:rFonts w:ascii="仿宋_GB2312" w:eastAsia="仿宋_GB2312"/>
          <w:sz w:val="32"/>
          <w:szCs w:val="32"/>
        </w:rPr>
      </w:pPr>
    </w:p>
    <w:p w:rsidR="00E65F7B" w:rsidRDefault="00E4293E">
      <w:pPr>
        <w:ind w:firstLineChars="200" w:firstLine="64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四、政府信息公开行政复议、行政诉讼情况</w:t>
      </w:r>
    </w:p>
    <w:tbl>
      <w:tblPr>
        <w:tblW w:w="98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655"/>
        <w:gridCol w:w="655"/>
        <w:gridCol w:w="655"/>
        <w:gridCol w:w="714"/>
        <w:gridCol w:w="596"/>
        <w:gridCol w:w="656"/>
        <w:gridCol w:w="656"/>
        <w:gridCol w:w="656"/>
        <w:gridCol w:w="657"/>
        <w:gridCol w:w="656"/>
        <w:gridCol w:w="656"/>
        <w:gridCol w:w="656"/>
        <w:gridCol w:w="657"/>
        <w:gridCol w:w="659"/>
      </w:tblGrid>
      <w:tr w:rsidR="00E65F7B">
        <w:trPr>
          <w:trHeight w:val="324"/>
          <w:jc w:val="center"/>
        </w:trPr>
        <w:tc>
          <w:tcPr>
            <w:tcW w:w="3334" w:type="dxa"/>
            <w:gridSpan w:val="5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5" w:type="dxa"/>
            <w:gridSpan w:val="10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65F7B">
        <w:trPr>
          <w:trHeight w:val="324"/>
          <w:jc w:val="center"/>
        </w:trPr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1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21" w:type="dxa"/>
            <w:gridSpan w:val="5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84" w:type="dxa"/>
            <w:gridSpan w:val="5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65F7B">
        <w:trPr>
          <w:trHeight w:val="1235"/>
          <w:jc w:val="center"/>
        </w:trPr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0" w:type="auto"/>
            <w:vMerge/>
            <w:vAlign w:val="center"/>
          </w:tcPr>
          <w:p w:rsidR="00E65F7B" w:rsidRDefault="00E65F7B"/>
        </w:tc>
        <w:tc>
          <w:tcPr>
            <w:tcW w:w="655" w:type="dxa"/>
            <w:vMerge/>
            <w:vAlign w:val="center"/>
          </w:tcPr>
          <w:p w:rsidR="00E65F7B" w:rsidRDefault="00E65F7B"/>
        </w:tc>
        <w:tc>
          <w:tcPr>
            <w:tcW w:w="714" w:type="dxa"/>
            <w:vMerge/>
            <w:vAlign w:val="center"/>
          </w:tcPr>
          <w:p w:rsidR="00E65F7B" w:rsidRDefault="00E65F7B"/>
        </w:tc>
        <w:tc>
          <w:tcPr>
            <w:tcW w:w="59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65F7B">
        <w:trPr>
          <w:trHeight w:val="343"/>
          <w:jc w:val="center"/>
        </w:trPr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 w:rsidR="00E65F7B" w:rsidRDefault="00E42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65F7B" w:rsidRDefault="00E65F7B">
      <w:pPr>
        <w:rPr>
          <w:rFonts w:ascii="仿宋_GB2312" w:eastAsia="仿宋_GB2312"/>
          <w:sz w:val="32"/>
          <w:szCs w:val="32"/>
        </w:rPr>
      </w:pPr>
    </w:p>
    <w:p w:rsidR="00E65F7B" w:rsidRDefault="00E4293E">
      <w:pPr>
        <w:ind w:firstLineChars="200" w:firstLine="64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五、存在的主要问题及改进</w:t>
      </w:r>
      <w:r>
        <w:rPr>
          <w:rFonts w:ascii="方正黑体_GBK" w:eastAsia="方正黑体_GBK" w:cs="方正黑体_GBK" w:hint="eastAsia"/>
          <w:sz w:val="32"/>
          <w:szCs w:val="32"/>
        </w:rPr>
        <w:t>策略</w:t>
      </w:r>
    </w:p>
    <w:p w:rsidR="00E65F7B" w:rsidRDefault="00E4293E">
      <w:pPr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cs="方正仿宋_GBK" w:hint="eastAsia"/>
          <w:sz w:val="32"/>
          <w:szCs w:val="32"/>
        </w:rPr>
        <w:t>年，我局在政府信息公开工作上取得了一定成效，然而仍存在一些有待解决的问题。</w:t>
      </w:r>
      <w:r>
        <w:rPr>
          <w:rFonts w:ascii="方正仿宋_GBK" w:eastAsia="方正仿宋_GBK" w:cs="方正仿宋_GBK" w:hint="eastAsia"/>
          <w:sz w:val="32"/>
          <w:szCs w:val="32"/>
        </w:rPr>
        <w:t>其一，缺乏专职负责政务公开的工作人员。尽管已组建政府公开工作领导小组，但由于生态环境领域业务量庞大且繁杂，政务公开工作只能由办公室人员兼任。这就导致工作人员对政务公开相关政策的理解不够深入，业务操作不够熟练。其二，虽然已开展了部分宣传工作，但群众对政务公开的认知程度依然较低，网上互动交流的活跃度不高。</w:t>
      </w:r>
    </w:p>
    <w:p w:rsidR="00E65F7B" w:rsidRDefault="00E4293E">
      <w:pPr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针对这些问题，我局计划在后续工作中采取以下改进措施：一方面，强化培训工作。通过组织定期的专业培训、专题研讨以及经验交流活动，打造一支具备较强专业能力和较高综合素质的政务公开人才队伍；另一方面，加大宣传力度。充</w:t>
      </w:r>
      <w:r>
        <w:rPr>
          <w:rFonts w:ascii="方正仿宋_GBK" w:eastAsia="方正仿宋_GBK" w:cs="方正仿宋_GBK" w:hint="eastAsia"/>
          <w:sz w:val="32"/>
          <w:szCs w:val="32"/>
        </w:rPr>
        <w:t>分利用微信公众号等新媒体平台，创新宣传方式，丰富宣</w:t>
      </w:r>
      <w:r>
        <w:rPr>
          <w:rFonts w:ascii="方正仿宋_GBK" w:eastAsia="方正仿宋_GBK" w:cs="方正仿宋_GBK" w:hint="eastAsia"/>
          <w:sz w:val="32"/>
          <w:szCs w:val="32"/>
        </w:rPr>
        <w:lastRenderedPageBreak/>
        <w:t>传内容。发布通俗易懂、形式多样的政务公开信息，详细介绍政务公开的意义、内容、渠道和参与方式，增进广大人民群众对政务公开的了解。鼓励群众通过网络平台积极参与政务讨论、提出意见建议，形成良好的互动氛围。</w:t>
      </w:r>
    </w:p>
    <w:p w:rsidR="00E65F7B" w:rsidRDefault="00E4293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六、其他需要报告的事项</w:t>
      </w:r>
    </w:p>
    <w:p w:rsidR="00E65F7B" w:rsidRDefault="00E4293E">
      <w:pPr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无其他需要报告的事项。</w:t>
      </w:r>
    </w:p>
    <w:p w:rsidR="00E65F7B" w:rsidRDefault="00E65F7B">
      <w:pPr>
        <w:ind w:firstLineChars="200" w:firstLine="640"/>
        <w:rPr>
          <w:rFonts w:ascii="方正仿宋_GBK" w:eastAsia="方正仿宋_GBK" w:cs="方正仿宋_GBK"/>
          <w:sz w:val="32"/>
          <w:szCs w:val="32"/>
        </w:rPr>
      </w:pPr>
    </w:p>
    <w:p w:rsidR="00E65F7B" w:rsidRDefault="00E65F7B">
      <w:pPr>
        <w:ind w:firstLineChars="200" w:firstLine="640"/>
        <w:rPr>
          <w:rFonts w:ascii="方正仿宋_GBK" w:eastAsia="方正仿宋_GBK" w:cs="方正仿宋_GBK"/>
          <w:sz w:val="32"/>
          <w:szCs w:val="32"/>
        </w:rPr>
      </w:pPr>
    </w:p>
    <w:p w:rsidR="00E65F7B" w:rsidRDefault="00E4293E">
      <w:pPr>
        <w:ind w:firstLineChars="200" w:firstLine="640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南通市海门生态环境局</w:t>
      </w:r>
    </w:p>
    <w:p w:rsidR="00E65F7B" w:rsidRDefault="00E4293E">
      <w:pPr>
        <w:ind w:right="320" w:firstLineChars="200" w:firstLine="640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13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日</w:t>
      </w:r>
    </w:p>
    <w:p w:rsidR="00E65F7B" w:rsidRDefault="00E65F7B"/>
    <w:sectPr w:rsidR="00E65F7B" w:rsidSect="00E65F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3E" w:rsidRDefault="00E4293E" w:rsidP="00F8368D">
      <w:r>
        <w:separator/>
      </w:r>
    </w:p>
  </w:endnote>
  <w:endnote w:type="continuationSeparator" w:id="1">
    <w:p w:rsidR="00E4293E" w:rsidRDefault="00E4293E" w:rsidP="00F8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3E" w:rsidRDefault="00E4293E" w:rsidP="00F8368D">
      <w:r>
        <w:separator/>
      </w:r>
    </w:p>
  </w:footnote>
  <w:footnote w:type="continuationSeparator" w:id="1">
    <w:p w:rsidR="00E4293E" w:rsidRDefault="00E4293E" w:rsidP="00F8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ZkYThkNjhjMjVlODNkZjQ0NTYxMjM5NWQ0MzIzZDkifQ=="/>
  </w:docVars>
  <w:rsids>
    <w:rsidRoot w:val="2AE61FA9"/>
    <w:rsid w:val="000836C4"/>
    <w:rsid w:val="0009195B"/>
    <w:rsid w:val="00106B86"/>
    <w:rsid w:val="00194161"/>
    <w:rsid w:val="001E7457"/>
    <w:rsid w:val="003A5A0F"/>
    <w:rsid w:val="003C2309"/>
    <w:rsid w:val="00487674"/>
    <w:rsid w:val="0057503A"/>
    <w:rsid w:val="005C7A9D"/>
    <w:rsid w:val="00642731"/>
    <w:rsid w:val="007634C0"/>
    <w:rsid w:val="00791DC6"/>
    <w:rsid w:val="00886A30"/>
    <w:rsid w:val="00A21B9D"/>
    <w:rsid w:val="00A9444E"/>
    <w:rsid w:val="00B462DF"/>
    <w:rsid w:val="00B518AA"/>
    <w:rsid w:val="00C66DBF"/>
    <w:rsid w:val="00C770DA"/>
    <w:rsid w:val="00CE16E7"/>
    <w:rsid w:val="00E0363D"/>
    <w:rsid w:val="00E27BF4"/>
    <w:rsid w:val="00E4293E"/>
    <w:rsid w:val="00E65F7B"/>
    <w:rsid w:val="00E75A41"/>
    <w:rsid w:val="00F33681"/>
    <w:rsid w:val="00F52CB6"/>
    <w:rsid w:val="00F8368D"/>
    <w:rsid w:val="016D1FED"/>
    <w:rsid w:val="1FC11C81"/>
    <w:rsid w:val="2042704D"/>
    <w:rsid w:val="225C2FF1"/>
    <w:rsid w:val="24F576E3"/>
    <w:rsid w:val="2AE61FA9"/>
    <w:rsid w:val="2C4C0C14"/>
    <w:rsid w:val="2DFF7B10"/>
    <w:rsid w:val="360F3F48"/>
    <w:rsid w:val="399D5494"/>
    <w:rsid w:val="4AEC0895"/>
    <w:rsid w:val="567011EA"/>
    <w:rsid w:val="5B07533E"/>
    <w:rsid w:val="63A01F66"/>
    <w:rsid w:val="653D1020"/>
    <w:rsid w:val="654E3963"/>
    <w:rsid w:val="6DF1132F"/>
    <w:rsid w:val="6F3C64FF"/>
    <w:rsid w:val="723C33A1"/>
    <w:rsid w:val="74963DFD"/>
    <w:rsid w:val="7629358C"/>
    <w:rsid w:val="7690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7B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65F7B"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5F7B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</dc:creator>
  <cp:lastModifiedBy>系统管理员</cp:lastModifiedBy>
  <cp:revision>2</cp:revision>
  <dcterms:created xsi:type="dcterms:W3CDTF">2025-01-13T08:07:00Z</dcterms:created>
  <dcterms:modified xsi:type="dcterms:W3CDTF">2025-01-13T08:07:00Z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6CFD0350963E4CF382F16B4A74C399A2</vt:lpwstr>
  </property>
</Properties>
</file>