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264FB">
      <w:pPr>
        <w:pStyle w:val="13"/>
        <w:snapToGrid/>
        <w:spacing w:before="0" w:beforeAutospacing="0" w:after="0" w:afterAutospacing="0" w:line="560" w:lineRule="exact"/>
        <w:ind w:firstLine="420" w:firstLineChars="0"/>
        <w:jc w:val="center"/>
        <w:textAlignment w:val="baseline"/>
        <w:rPr>
          <w:rStyle w:val="8"/>
          <w:rFonts w:ascii="方正小标宋_GBK" w:hAnsi="华文中宋" w:eastAsia="方正小标宋_GBK"/>
          <w:b w:val="0"/>
          <w:i w:val="0"/>
          <w:caps w:val="0"/>
          <w:spacing w:val="0"/>
          <w:w w:val="100"/>
          <w:kern w:val="2"/>
          <w:sz w:val="44"/>
          <w:szCs w:val="44"/>
          <w:lang w:val="en-US" w:eastAsia="zh-CN" w:bidi="ar-SA"/>
        </w:rPr>
      </w:pPr>
      <w:r>
        <w:rPr>
          <w:rStyle w:val="8"/>
          <w:rFonts w:ascii="方正小标宋_GBK" w:hAnsi="华文中宋" w:eastAsia="方正小标宋_GBK"/>
          <w:b w:val="0"/>
          <w:i w:val="0"/>
          <w:caps w:val="0"/>
          <w:spacing w:val="0"/>
          <w:w w:val="100"/>
          <w:kern w:val="2"/>
          <w:sz w:val="44"/>
          <w:szCs w:val="44"/>
          <w:lang w:val="en-US" w:eastAsia="zh-CN" w:bidi="ar-SA"/>
        </w:rPr>
        <w:t>202</w:t>
      </w:r>
      <w:r>
        <w:rPr>
          <w:rStyle w:val="8"/>
          <w:rFonts w:hint="eastAsia" w:ascii="方正小标宋_GBK" w:hAnsi="华文中宋" w:eastAsia="方正小标宋_GBK"/>
          <w:b w:val="0"/>
          <w:i w:val="0"/>
          <w:caps w:val="0"/>
          <w:spacing w:val="0"/>
          <w:w w:val="100"/>
          <w:kern w:val="2"/>
          <w:sz w:val="44"/>
          <w:szCs w:val="44"/>
          <w:lang w:val="en-US" w:eastAsia="zh-CN" w:bidi="ar-SA"/>
        </w:rPr>
        <w:t>5</w:t>
      </w:r>
      <w:r>
        <w:rPr>
          <w:rStyle w:val="8"/>
          <w:rFonts w:ascii="方正小标宋_GBK" w:hAnsi="华文中宋" w:eastAsia="方正小标宋_GBK"/>
          <w:b w:val="0"/>
          <w:i w:val="0"/>
          <w:caps w:val="0"/>
          <w:spacing w:val="0"/>
          <w:w w:val="100"/>
          <w:kern w:val="2"/>
          <w:sz w:val="44"/>
          <w:szCs w:val="44"/>
          <w:lang w:val="en-US" w:eastAsia="zh-CN" w:bidi="ar-SA"/>
        </w:rPr>
        <w:t>年第</w:t>
      </w:r>
      <w:r>
        <w:rPr>
          <w:rStyle w:val="8"/>
          <w:rFonts w:hint="eastAsia" w:ascii="方正小标宋_GBK" w:hAnsi="华文中宋" w:eastAsia="方正小标宋_GBK"/>
          <w:b w:val="0"/>
          <w:i w:val="0"/>
          <w:caps w:val="0"/>
          <w:spacing w:val="0"/>
          <w:w w:val="100"/>
          <w:kern w:val="2"/>
          <w:sz w:val="44"/>
          <w:szCs w:val="44"/>
          <w:lang w:val="en-US" w:eastAsia="zh-CN" w:bidi="ar-SA"/>
        </w:rPr>
        <w:t>三</w:t>
      </w:r>
      <w:r>
        <w:rPr>
          <w:rStyle w:val="8"/>
          <w:rFonts w:ascii="方正小标宋_GBK" w:hAnsi="华文中宋" w:eastAsia="方正小标宋_GBK"/>
          <w:b w:val="0"/>
          <w:i w:val="0"/>
          <w:caps w:val="0"/>
          <w:spacing w:val="0"/>
          <w:w w:val="100"/>
          <w:kern w:val="2"/>
          <w:sz w:val="44"/>
          <w:szCs w:val="44"/>
          <w:lang w:val="en-US" w:eastAsia="zh-CN" w:bidi="ar-SA"/>
        </w:rPr>
        <w:t>批公开回复</w:t>
      </w:r>
    </w:p>
    <w:p w14:paraId="67A055CC">
      <w:pPr>
        <w:pStyle w:val="13"/>
        <w:snapToGrid/>
        <w:spacing w:before="0" w:beforeAutospacing="0" w:after="0" w:afterAutospacing="0" w:line="560" w:lineRule="exact"/>
        <w:ind w:firstLine="420" w:firstLineChars="0"/>
        <w:jc w:val="center"/>
        <w:textAlignment w:val="baseline"/>
        <w:rPr>
          <w:rStyle w:val="8"/>
          <w:rFonts w:ascii="方正小标宋_GBK" w:hAnsi="华文中宋" w:eastAsia="方正小标宋_GBK"/>
          <w:b w:val="0"/>
          <w:i w:val="0"/>
          <w:caps w:val="0"/>
          <w:spacing w:val="0"/>
          <w:w w:val="100"/>
          <w:kern w:val="2"/>
          <w:sz w:val="44"/>
          <w:szCs w:val="44"/>
          <w:lang w:val="en-US" w:eastAsia="zh-CN" w:bidi="ar-SA"/>
        </w:rPr>
      </w:pPr>
      <w:r>
        <w:rPr>
          <w:rStyle w:val="8"/>
          <w:rFonts w:ascii="方正小标宋_GBK" w:hAnsi="华文中宋" w:eastAsia="方正小标宋_GBK"/>
          <w:b w:val="0"/>
          <w:i w:val="0"/>
          <w:caps w:val="0"/>
          <w:spacing w:val="0"/>
          <w:w w:val="100"/>
          <w:kern w:val="2"/>
          <w:sz w:val="44"/>
          <w:szCs w:val="44"/>
          <w:lang w:val="en-US" w:eastAsia="zh-CN" w:bidi="ar-SA"/>
        </w:rPr>
        <w:t>匿名举报生态环境问题办理情况</w:t>
      </w:r>
    </w:p>
    <w:p w14:paraId="266B0C92">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color w:val="auto"/>
          <w:spacing w:val="0"/>
          <w:w w:val="100"/>
          <w:kern w:val="2"/>
          <w:sz w:val="32"/>
          <w:szCs w:val="32"/>
          <w:highlight w:val="none"/>
          <w:lang w:val="en-US" w:eastAsia="zh-CN" w:bidi="ar-SA"/>
        </w:rPr>
      </w:pPr>
    </w:p>
    <w:p w14:paraId="280DAC62">
      <w:pPr>
        <w:snapToGrid/>
        <w:spacing w:before="0" w:beforeAutospacing="0" w:after="0" w:afterAutospacing="0" w:line="580" w:lineRule="exact"/>
        <w:ind w:firstLine="640" w:firstLineChars="200"/>
        <w:jc w:val="both"/>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r>
        <w:rPr>
          <w:rStyle w:val="8"/>
          <w:rFonts w:hint="eastAsia" w:eastAsia="方正仿宋_GBK"/>
          <w:b w:val="0"/>
          <w:i w:val="0"/>
          <w:caps w:val="0"/>
          <w:color w:val="auto"/>
          <w:spacing w:val="0"/>
          <w:w w:val="100"/>
          <w:kern w:val="2"/>
          <w:sz w:val="32"/>
          <w:szCs w:val="32"/>
          <w:highlight w:val="none"/>
          <w:lang w:val="en-US" w:eastAsia="zh-CN" w:bidi="ar-SA"/>
        </w:rPr>
        <w:t>2025年4</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月</w:t>
      </w:r>
      <w:r>
        <w:rPr>
          <w:rStyle w:val="8"/>
          <w:rFonts w:hint="eastAsia" w:eastAsia="方正仿宋_GBK"/>
          <w:b w:val="0"/>
          <w:i w:val="0"/>
          <w:caps w:val="0"/>
          <w:color w:val="auto"/>
          <w:spacing w:val="0"/>
          <w:w w:val="100"/>
          <w:kern w:val="2"/>
          <w:sz w:val="32"/>
          <w:szCs w:val="32"/>
          <w:highlight w:val="none"/>
          <w:lang w:val="en-US" w:eastAsia="zh-CN" w:bidi="ar-SA"/>
        </w:rPr>
        <w:t>2</w:t>
      </w:r>
      <w:bookmarkStart w:id="0" w:name="_GoBack"/>
      <w:bookmarkEnd w:id="0"/>
      <w:r>
        <w:rPr>
          <w:rStyle w:val="8"/>
          <w:rFonts w:ascii="Times New Roman" w:hAnsi="Times New Roman" w:eastAsia="方正仿宋_GBK"/>
          <w:b w:val="0"/>
          <w:i w:val="0"/>
          <w:caps w:val="0"/>
          <w:color w:val="auto"/>
          <w:spacing w:val="0"/>
          <w:w w:val="100"/>
          <w:kern w:val="2"/>
          <w:sz w:val="32"/>
          <w:szCs w:val="32"/>
          <w:highlight w:val="none"/>
          <w:lang w:val="en-US" w:eastAsia="zh-CN" w:bidi="ar-SA"/>
        </w:rPr>
        <w:t>日</w:t>
      </w:r>
      <w:r>
        <w:rPr>
          <w:rStyle w:val="8"/>
          <w:rFonts w:hint="eastAsia" w:eastAsia="方正仿宋_GBK"/>
          <w:b w:val="0"/>
          <w:i w:val="0"/>
          <w:caps w:val="0"/>
          <w:color w:val="auto"/>
          <w:spacing w:val="0"/>
          <w:w w:val="100"/>
          <w:kern w:val="2"/>
          <w:sz w:val="32"/>
          <w:szCs w:val="32"/>
          <w:highlight w:val="none"/>
          <w:lang w:val="en-US" w:eastAsia="zh-CN" w:bidi="ar-SA"/>
        </w:rPr>
        <w:t>至2025年9月4日</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，我局共受理群众匿名举报生态环境信访事项</w:t>
      </w:r>
      <w:r>
        <w:rPr>
          <w:rStyle w:val="8"/>
          <w:rFonts w:hint="eastAsia" w:eastAsia="方正仿宋_GBK"/>
          <w:b w:val="0"/>
          <w:i w:val="0"/>
          <w:caps w:val="0"/>
          <w:color w:val="auto"/>
          <w:spacing w:val="0"/>
          <w:w w:val="100"/>
          <w:kern w:val="2"/>
          <w:sz w:val="32"/>
          <w:szCs w:val="32"/>
          <w:highlight w:val="none"/>
          <w:lang w:val="en-US" w:eastAsia="zh-CN" w:bidi="ar-SA"/>
        </w:rPr>
        <w:t>12</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件，已按照相关法律法规进行调查处理，其中调查属实</w:t>
      </w:r>
      <w:r>
        <w:rPr>
          <w:rStyle w:val="8"/>
          <w:rFonts w:hint="eastAsia" w:eastAsia="方正仿宋_GBK"/>
          <w:b w:val="0"/>
          <w:i w:val="0"/>
          <w:caps w:val="0"/>
          <w:color w:val="auto"/>
          <w:spacing w:val="0"/>
          <w:w w:val="100"/>
          <w:kern w:val="2"/>
          <w:sz w:val="32"/>
          <w:szCs w:val="32"/>
          <w:highlight w:val="none"/>
          <w:lang w:val="en-US" w:eastAsia="zh-CN" w:bidi="ar-SA"/>
        </w:rPr>
        <w:t>6</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件</w:t>
      </w:r>
      <w:r>
        <w:rPr>
          <w:rStyle w:val="8"/>
          <w:rFonts w:hint="eastAsia" w:eastAsia="方正仿宋_GBK"/>
          <w:b w:val="0"/>
          <w:i w:val="0"/>
          <w:caps w:val="0"/>
          <w:color w:val="auto"/>
          <w:spacing w:val="0"/>
          <w:w w:val="100"/>
          <w:kern w:val="2"/>
          <w:sz w:val="32"/>
          <w:szCs w:val="32"/>
          <w:highlight w:val="none"/>
          <w:lang w:val="en-US" w:eastAsia="zh-CN" w:bidi="ar-SA"/>
        </w:rPr>
        <w:t>，</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现将有关情况予以公开，请予以监督。监督电话：0513-82219316。</w:t>
      </w:r>
    </w:p>
    <w:p w14:paraId="390FF6E6">
      <w:pPr>
        <w:snapToGrid/>
        <w:spacing w:before="0" w:beforeAutospacing="0" w:after="0" w:afterAutospacing="0" w:line="580" w:lineRule="exact"/>
        <w:ind w:firstLine="640" w:firstLineChars="200"/>
        <w:jc w:val="both"/>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p>
    <w:p w14:paraId="4C4E9D44">
      <w:pPr>
        <w:snapToGrid/>
        <w:spacing w:before="0" w:beforeAutospacing="0" w:after="0" w:afterAutospacing="0" w:line="580" w:lineRule="exact"/>
        <w:ind w:firstLine="640" w:firstLineChars="200"/>
        <w:jc w:val="both"/>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p>
    <w:p w14:paraId="61BC74D9">
      <w:pPr>
        <w:snapToGrid/>
        <w:spacing w:before="0" w:beforeAutospacing="0" w:after="0" w:afterAutospacing="0" w:line="580" w:lineRule="exact"/>
        <w:jc w:val="center"/>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r>
        <w:rPr>
          <w:rStyle w:val="8"/>
          <w:rFonts w:hint="eastAsia" w:eastAsia="方正仿宋_GBK"/>
          <w:b w:val="0"/>
          <w:i w:val="0"/>
          <w:caps w:val="0"/>
          <w:color w:val="auto"/>
          <w:spacing w:val="0"/>
          <w:w w:val="100"/>
          <w:kern w:val="2"/>
          <w:sz w:val="32"/>
          <w:szCs w:val="32"/>
          <w:highlight w:val="none"/>
          <w:lang w:val="en-US" w:eastAsia="zh-CN" w:bidi="ar-SA"/>
        </w:rPr>
        <w:t xml:space="preserve">                                </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 xml:space="preserve">南通市海门生态环境局  </w:t>
      </w:r>
    </w:p>
    <w:p w14:paraId="124033A1">
      <w:pPr>
        <w:snapToGrid/>
        <w:spacing w:before="0" w:beforeAutospacing="0" w:after="0" w:afterAutospacing="0" w:line="580" w:lineRule="exact"/>
        <w:jc w:val="center"/>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r>
        <w:rPr>
          <w:rStyle w:val="8"/>
          <w:rFonts w:hint="eastAsia" w:eastAsia="方正仿宋_GBK"/>
          <w:b w:val="0"/>
          <w:i w:val="0"/>
          <w:caps w:val="0"/>
          <w:color w:val="auto"/>
          <w:spacing w:val="0"/>
          <w:w w:val="100"/>
          <w:kern w:val="2"/>
          <w:sz w:val="32"/>
          <w:szCs w:val="32"/>
          <w:highlight w:val="none"/>
          <w:lang w:val="en-US" w:eastAsia="zh-CN" w:bidi="ar-SA"/>
        </w:rPr>
        <w:t xml:space="preserve">                               2025</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年</w:t>
      </w:r>
      <w:r>
        <w:rPr>
          <w:rStyle w:val="8"/>
          <w:rFonts w:hint="eastAsia" w:eastAsia="方正仿宋_GBK"/>
          <w:b w:val="0"/>
          <w:i w:val="0"/>
          <w:caps w:val="0"/>
          <w:color w:val="auto"/>
          <w:spacing w:val="0"/>
          <w:w w:val="100"/>
          <w:kern w:val="2"/>
          <w:sz w:val="32"/>
          <w:szCs w:val="32"/>
          <w:highlight w:val="none"/>
          <w:lang w:val="en-US" w:eastAsia="zh-CN" w:bidi="ar-SA"/>
        </w:rPr>
        <w:t>9</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月</w:t>
      </w:r>
      <w:r>
        <w:rPr>
          <w:rStyle w:val="8"/>
          <w:rFonts w:hint="eastAsia" w:eastAsia="方正仿宋_GBK"/>
          <w:b w:val="0"/>
          <w:i w:val="0"/>
          <w:caps w:val="0"/>
          <w:color w:val="auto"/>
          <w:spacing w:val="0"/>
          <w:w w:val="100"/>
          <w:kern w:val="2"/>
          <w:sz w:val="32"/>
          <w:szCs w:val="32"/>
          <w:highlight w:val="none"/>
          <w:lang w:val="en-US" w:eastAsia="zh-CN" w:bidi="ar-SA"/>
        </w:rPr>
        <w:t>4</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日</w:t>
      </w:r>
      <w:r>
        <w:rPr>
          <w:rStyle w:val="8"/>
          <w:rFonts w:hint="eastAsia" w:eastAsia="方正仿宋_GBK"/>
          <w:b w:val="0"/>
          <w:i w:val="0"/>
          <w:caps w:val="0"/>
          <w:color w:val="auto"/>
          <w:spacing w:val="0"/>
          <w:w w:val="100"/>
          <w:kern w:val="2"/>
          <w:sz w:val="32"/>
          <w:szCs w:val="32"/>
          <w:highlight w:val="none"/>
          <w:lang w:val="en-US" w:eastAsia="zh-CN" w:bidi="ar-SA"/>
        </w:rPr>
        <w:t xml:space="preserve"> </w:t>
      </w:r>
      <w:r>
        <w:rPr>
          <w:rStyle w:val="8"/>
          <w:rFonts w:ascii="Times New Roman" w:hAnsi="Times New Roman" w:eastAsia="方正仿宋_GBK"/>
          <w:b w:val="0"/>
          <w:i w:val="0"/>
          <w:caps w:val="0"/>
          <w:color w:val="auto"/>
          <w:spacing w:val="0"/>
          <w:w w:val="100"/>
          <w:kern w:val="2"/>
          <w:sz w:val="32"/>
          <w:szCs w:val="32"/>
          <w:highlight w:val="none"/>
          <w:lang w:val="en-US" w:eastAsia="zh-CN" w:bidi="ar-SA"/>
        </w:rPr>
        <w:t xml:space="preserve"> </w:t>
      </w:r>
    </w:p>
    <w:p w14:paraId="743CACA3">
      <w:pPr>
        <w:snapToGrid/>
        <w:spacing w:before="0" w:beforeAutospacing="0" w:after="0" w:afterAutospacing="0" w:line="580" w:lineRule="exact"/>
        <w:jc w:val="right"/>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p>
    <w:p w14:paraId="27721195">
      <w:pPr>
        <w:snapToGrid/>
        <w:spacing w:before="0" w:beforeAutospacing="0" w:after="0" w:afterAutospacing="0" w:line="580" w:lineRule="exact"/>
        <w:jc w:val="right"/>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p>
    <w:p w14:paraId="11CF44B1">
      <w:pPr>
        <w:snapToGrid/>
        <w:spacing w:before="0" w:beforeAutospacing="0" w:after="0" w:afterAutospacing="0" w:line="580" w:lineRule="exact"/>
        <w:jc w:val="right"/>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p>
    <w:p w14:paraId="5D3D4E17">
      <w:pPr>
        <w:snapToGrid/>
        <w:spacing w:before="0" w:beforeAutospacing="0" w:after="0" w:afterAutospacing="0" w:line="580" w:lineRule="exact"/>
        <w:jc w:val="right"/>
        <w:textAlignment w:val="baseline"/>
        <w:rPr>
          <w:rStyle w:val="8"/>
          <w:rFonts w:ascii="Times New Roman" w:hAnsi="Times New Roman" w:eastAsia="方正仿宋_GBK"/>
          <w:b w:val="0"/>
          <w:i w:val="0"/>
          <w:caps w:val="0"/>
          <w:color w:val="auto"/>
          <w:spacing w:val="0"/>
          <w:w w:val="100"/>
          <w:kern w:val="2"/>
          <w:sz w:val="32"/>
          <w:szCs w:val="32"/>
          <w:highlight w:val="none"/>
          <w:lang w:val="en-US" w:eastAsia="zh-CN" w:bidi="ar-SA"/>
        </w:rPr>
      </w:pPr>
      <w:r>
        <w:rPr>
          <w:rStyle w:val="8"/>
          <w:rFonts w:ascii="Times New Roman" w:hAnsi="Times New Roman" w:eastAsia="方正仿宋_GBK"/>
          <w:b w:val="0"/>
          <w:i w:val="0"/>
          <w:caps w:val="0"/>
          <w:color w:val="auto"/>
          <w:spacing w:val="0"/>
          <w:w w:val="100"/>
          <w:kern w:val="2"/>
          <w:sz w:val="32"/>
          <w:szCs w:val="32"/>
          <w:highlight w:val="none"/>
          <w:lang w:val="en-US" w:eastAsia="zh-CN" w:bidi="ar-SA"/>
        </w:rPr>
        <w:t xml:space="preserve">   </w:t>
      </w:r>
    </w:p>
    <w:p w14:paraId="6059AE4B">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color w:val="auto"/>
          <w:spacing w:val="0"/>
          <w:w w:val="100"/>
          <w:kern w:val="2"/>
          <w:sz w:val="32"/>
          <w:szCs w:val="32"/>
          <w:highlight w:val="none"/>
          <w:lang w:val="en-US" w:eastAsia="zh-CN" w:bidi="ar-SA"/>
        </w:rPr>
      </w:pPr>
    </w:p>
    <w:p w14:paraId="0323A31D">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spacing w:val="0"/>
          <w:w w:val="100"/>
          <w:kern w:val="2"/>
          <w:sz w:val="32"/>
          <w:szCs w:val="32"/>
          <w:lang w:val="en-US" w:eastAsia="zh-CN" w:bidi="ar-SA"/>
        </w:rPr>
      </w:pPr>
    </w:p>
    <w:p w14:paraId="57FECE68">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spacing w:val="0"/>
          <w:w w:val="100"/>
          <w:kern w:val="2"/>
          <w:sz w:val="32"/>
          <w:szCs w:val="32"/>
          <w:lang w:val="en-US" w:eastAsia="zh-CN" w:bidi="ar-SA"/>
        </w:rPr>
      </w:pPr>
    </w:p>
    <w:p w14:paraId="491EAF98">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spacing w:val="0"/>
          <w:w w:val="100"/>
          <w:kern w:val="2"/>
          <w:sz w:val="32"/>
          <w:szCs w:val="32"/>
          <w:lang w:val="en-US" w:eastAsia="zh-CN" w:bidi="ar-SA"/>
        </w:rPr>
      </w:pPr>
    </w:p>
    <w:p w14:paraId="3F10D4FC">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spacing w:val="0"/>
          <w:w w:val="100"/>
          <w:kern w:val="2"/>
          <w:sz w:val="32"/>
          <w:szCs w:val="32"/>
          <w:lang w:val="en-US" w:eastAsia="zh-CN" w:bidi="ar-SA"/>
        </w:rPr>
      </w:pPr>
    </w:p>
    <w:p w14:paraId="0DB99CE3">
      <w:pPr>
        <w:pStyle w:val="13"/>
        <w:snapToGrid/>
        <w:spacing w:before="0" w:beforeAutospacing="0" w:after="0" w:afterAutospacing="0" w:line="560" w:lineRule="exact"/>
        <w:ind w:firstLine="640" w:firstLineChars="200"/>
        <w:jc w:val="both"/>
        <w:textAlignment w:val="baseline"/>
        <w:rPr>
          <w:rStyle w:val="8"/>
          <w:rFonts w:ascii="仿宋" w:hAnsi="仿宋" w:eastAsia="仿宋"/>
          <w:b w:val="0"/>
          <w:i w:val="0"/>
          <w:caps w:val="0"/>
          <w:spacing w:val="0"/>
          <w:w w:val="100"/>
          <w:kern w:val="2"/>
          <w:sz w:val="32"/>
          <w:szCs w:val="32"/>
          <w:lang w:val="en-US" w:eastAsia="zh-CN" w:bidi="ar-SA"/>
        </w:rPr>
      </w:pPr>
    </w:p>
    <w:p w14:paraId="28FF77AC">
      <w:pPr>
        <w:pStyle w:val="13"/>
        <w:snapToGrid/>
        <w:spacing w:before="0" w:beforeAutospacing="0" w:after="0" w:afterAutospacing="0" w:line="560" w:lineRule="exact"/>
        <w:ind w:left="0" w:leftChars="0" w:firstLine="420" w:firstLineChars="0"/>
        <w:jc w:val="both"/>
        <w:textAlignment w:val="baseline"/>
        <w:rPr>
          <w:rStyle w:val="8"/>
          <w:rFonts w:ascii="仿宋" w:hAnsi="仿宋" w:eastAsia="仿宋"/>
          <w:b w:val="0"/>
          <w:i w:val="0"/>
          <w:caps w:val="0"/>
          <w:spacing w:val="0"/>
          <w:w w:val="100"/>
          <w:kern w:val="2"/>
          <w:sz w:val="32"/>
          <w:szCs w:val="32"/>
          <w:lang w:val="en-US" w:eastAsia="zh-CN" w:bidi="ar-SA"/>
        </w:rPr>
        <w:sectPr>
          <w:footerReference r:id="rId4" w:type="default"/>
          <w:pgSz w:w="11906" w:h="16838"/>
          <w:pgMar w:top="1814" w:right="1531" w:bottom="1984" w:left="1531" w:header="851" w:footer="1134" w:gutter="0"/>
          <w:lnNumType w:countBy="0"/>
          <w:cols w:space="425" w:num="1"/>
          <w:vAlign w:val="top"/>
          <w:docGrid w:type="lines" w:linePitch="312" w:charSpace="0"/>
        </w:sectPr>
      </w:pPr>
    </w:p>
    <w:tbl>
      <w:tblPr>
        <w:tblStyle w:val="5"/>
        <w:tblW w:w="14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8"/>
        <w:gridCol w:w="3835"/>
        <w:gridCol w:w="4077"/>
        <w:gridCol w:w="5685"/>
      </w:tblGrid>
      <w:tr w14:paraId="6F44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78DD561F">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top"/>
              <w:rPr>
                <w:rStyle w:val="8"/>
                <w:rFonts w:hint="eastAsia" w:ascii="方正仿宋_GBK" w:hAnsi="方正仿宋_GBK" w:eastAsia="方正仿宋_GBK" w:cs="方正仿宋_GBK"/>
                <w:b w:val="0"/>
                <w:i w:val="0"/>
                <w:iCs w:val="0"/>
                <w:caps w:val="0"/>
                <w:color w:val="000000"/>
                <w:spacing w:val="0"/>
                <w:w w:val="100"/>
                <w:kern w:val="2"/>
                <w:sz w:val="24"/>
                <w:szCs w:val="24"/>
                <w:lang w:val="en-US" w:eastAsia="zh-CN" w:bidi="ar-SA"/>
              </w:rPr>
            </w:pPr>
            <w:r>
              <w:rPr>
                <w:rStyle w:val="8"/>
                <w:rFonts w:hint="eastAsia" w:ascii="方正仿宋_GBK" w:hAnsi="方正仿宋_GBK" w:eastAsia="方正仿宋_GBK" w:cs="方正仿宋_GBK"/>
                <w:b w:val="0"/>
                <w:i w:val="0"/>
                <w:iCs w:val="0"/>
                <w:caps w:val="0"/>
                <w:color w:val="000000"/>
                <w:spacing w:val="0"/>
                <w:w w:val="100"/>
                <w:kern w:val="0"/>
                <w:sz w:val="24"/>
                <w:szCs w:val="24"/>
                <w:lang w:val="en-US" w:eastAsia="zh-CN"/>
              </w:rPr>
              <w:t>序号</w:t>
            </w:r>
          </w:p>
        </w:tc>
        <w:tc>
          <w:tcPr>
            <w:tcW w:w="3835" w:type="dxa"/>
            <w:tcBorders>
              <w:top w:val="single" w:color="auto" w:sz="4" w:space="0"/>
              <w:left w:val="single" w:color="auto" w:sz="4" w:space="0"/>
              <w:bottom w:val="single" w:color="auto" w:sz="4" w:space="0"/>
              <w:right w:val="single" w:color="auto" w:sz="4" w:space="0"/>
            </w:tcBorders>
            <w:vAlign w:val="center"/>
          </w:tcPr>
          <w:p w14:paraId="5DABFD9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top"/>
              <w:rPr>
                <w:rStyle w:val="8"/>
                <w:rFonts w:hint="eastAsia" w:ascii="方正仿宋_GBK" w:hAnsi="方正仿宋_GBK" w:eastAsia="方正仿宋_GBK" w:cs="方正仿宋_GBK"/>
                <w:b w:val="0"/>
                <w:i w:val="0"/>
                <w:iCs w:val="0"/>
                <w:caps w:val="0"/>
                <w:color w:val="000000"/>
                <w:spacing w:val="0"/>
                <w:w w:val="100"/>
                <w:kern w:val="2"/>
                <w:sz w:val="24"/>
                <w:szCs w:val="24"/>
                <w:lang w:val="en-US" w:eastAsia="zh-CN" w:bidi="ar-SA"/>
              </w:rPr>
            </w:pPr>
            <w:r>
              <w:rPr>
                <w:rStyle w:val="8"/>
                <w:rFonts w:hint="eastAsia" w:ascii="方正仿宋_GBK" w:hAnsi="方正仿宋_GBK" w:eastAsia="方正仿宋_GBK" w:cs="方正仿宋_GBK"/>
                <w:b w:val="0"/>
                <w:i w:val="0"/>
                <w:iCs w:val="0"/>
                <w:caps w:val="0"/>
                <w:color w:val="000000"/>
                <w:spacing w:val="0"/>
                <w:w w:val="100"/>
                <w:kern w:val="0"/>
                <w:sz w:val="24"/>
                <w:szCs w:val="24"/>
                <w:lang w:val="en-US" w:eastAsia="zh-CN"/>
              </w:rPr>
              <w:t>举报内容</w:t>
            </w:r>
          </w:p>
        </w:tc>
        <w:tc>
          <w:tcPr>
            <w:tcW w:w="4077" w:type="dxa"/>
            <w:tcBorders>
              <w:top w:val="single" w:color="auto" w:sz="4" w:space="0"/>
              <w:left w:val="single" w:color="auto" w:sz="4" w:space="0"/>
              <w:bottom w:val="single" w:color="auto" w:sz="4" w:space="0"/>
              <w:right w:val="single" w:color="auto" w:sz="4" w:space="0"/>
            </w:tcBorders>
            <w:vAlign w:val="center"/>
          </w:tcPr>
          <w:p w14:paraId="47B73CB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top"/>
              <w:rPr>
                <w:rStyle w:val="8"/>
                <w:rFonts w:hint="eastAsia" w:ascii="方正仿宋_GBK" w:hAnsi="方正仿宋_GBK" w:eastAsia="方正仿宋_GBK" w:cs="方正仿宋_GBK"/>
                <w:b w:val="0"/>
                <w:i w:val="0"/>
                <w:iCs w:val="0"/>
                <w:caps w:val="0"/>
                <w:color w:val="000000"/>
                <w:spacing w:val="0"/>
                <w:w w:val="100"/>
                <w:kern w:val="2"/>
                <w:sz w:val="24"/>
                <w:szCs w:val="24"/>
                <w:lang w:val="en-US" w:eastAsia="zh-CN" w:bidi="ar-SA"/>
              </w:rPr>
            </w:pPr>
            <w:r>
              <w:rPr>
                <w:rStyle w:val="8"/>
                <w:rFonts w:hint="eastAsia" w:ascii="方正仿宋_GBK" w:hAnsi="方正仿宋_GBK" w:eastAsia="方正仿宋_GBK" w:cs="方正仿宋_GBK"/>
                <w:b w:val="0"/>
                <w:i w:val="0"/>
                <w:iCs w:val="0"/>
                <w:caps w:val="0"/>
                <w:color w:val="000000"/>
                <w:spacing w:val="0"/>
                <w:w w:val="100"/>
                <w:kern w:val="0"/>
                <w:sz w:val="24"/>
                <w:szCs w:val="24"/>
                <w:lang w:val="en-US" w:eastAsia="zh-CN"/>
              </w:rPr>
              <w:t>调查核实情况</w:t>
            </w:r>
          </w:p>
        </w:tc>
        <w:tc>
          <w:tcPr>
            <w:tcW w:w="5685" w:type="dxa"/>
            <w:tcBorders>
              <w:top w:val="single" w:color="auto" w:sz="4" w:space="0"/>
              <w:left w:val="single" w:color="auto" w:sz="4" w:space="0"/>
              <w:bottom w:val="single" w:color="auto" w:sz="4" w:space="0"/>
              <w:right w:val="single" w:color="auto" w:sz="4" w:space="0"/>
            </w:tcBorders>
            <w:vAlign w:val="center"/>
          </w:tcPr>
          <w:p w14:paraId="05AB75A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top"/>
              <w:rPr>
                <w:rStyle w:val="8"/>
                <w:rFonts w:hint="eastAsia" w:ascii="方正仿宋_GBK" w:hAnsi="方正仿宋_GBK" w:eastAsia="方正仿宋_GBK" w:cs="方正仿宋_GBK"/>
                <w:b w:val="0"/>
                <w:i w:val="0"/>
                <w:iCs w:val="0"/>
                <w:caps w:val="0"/>
                <w:color w:val="000000"/>
                <w:spacing w:val="0"/>
                <w:w w:val="100"/>
                <w:kern w:val="2"/>
                <w:sz w:val="24"/>
                <w:szCs w:val="24"/>
                <w:lang w:val="en-US" w:eastAsia="zh-CN" w:bidi="ar-SA"/>
              </w:rPr>
            </w:pPr>
            <w:r>
              <w:rPr>
                <w:rStyle w:val="8"/>
                <w:rFonts w:hint="eastAsia" w:ascii="方正仿宋_GBK" w:hAnsi="方正仿宋_GBK" w:eastAsia="方正仿宋_GBK" w:cs="方正仿宋_GBK"/>
                <w:b w:val="0"/>
                <w:i w:val="0"/>
                <w:iCs w:val="0"/>
                <w:caps w:val="0"/>
                <w:color w:val="000000"/>
                <w:spacing w:val="0"/>
                <w:w w:val="100"/>
                <w:kern w:val="0"/>
                <w:sz w:val="24"/>
                <w:szCs w:val="24"/>
                <w:lang w:val="en-US" w:eastAsia="zh-CN"/>
              </w:rPr>
              <w:t>处理和整改情况</w:t>
            </w:r>
          </w:p>
        </w:tc>
      </w:tr>
      <w:tr w14:paraId="580A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7"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64994D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1</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center"/>
          </w:tcPr>
          <w:p w14:paraId="21295B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信访人来电反映，扬子江路和杭州路交叉口往东50米左右的工地，正在施工，扬尘很大，已经影响通行车辆的视线了。</w:t>
            </w:r>
          </w:p>
        </w:tc>
        <w:tc>
          <w:tcPr>
            <w:tcW w:w="4077" w:type="dxa"/>
            <w:tcBorders>
              <w:top w:val="single" w:color="auto" w:sz="4" w:space="0"/>
              <w:left w:val="single" w:color="auto" w:sz="4" w:space="0"/>
              <w:bottom w:val="single" w:color="auto" w:sz="4" w:space="0"/>
              <w:right w:val="single" w:color="auto" w:sz="4" w:space="0"/>
            </w:tcBorders>
            <w:shd w:val="clear" w:color="auto" w:fill="auto"/>
            <w:vAlign w:val="center"/>
          </w:tcPr>
          <w:p w14:paraId="47BE063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2025年4月11日，海门生态环境执法人员前往扬子江路杭州路交叉口进行核查。现场该工地周边有一定扬尘</w:t>
            </w: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该工地尚处在投标状态中。</w:t>
            </w:r>
          </w:p>
        </w:tc>
        <w:tc>
          <w:tcPr>
            <w:tcW w:w="5685" w:type="dxa"/>
            <w:tcBorders>
              <w:top w:val="single" w:color="auto" w:sz="4" w:space="0"/>
              <w:left w:val="single" w:color="auto" w:sz="4" w:space="0"/>
              <w:bottom w:val="single" w:color="auto" w:sz="4" w:space="0"/>
              <w:right w:val="single" w:color="auto" w:sz="4" w:space="0"/>
            </w:tcBorders>
            <w:shd w:val="clear" w:color="auto" w:fill="auto"/>
            <w:vAlign w:val="center"/>
          </w:tcPr>
          <w:p w14:paraId="094F18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执法人员现场要求该工地</w:t>
            </w: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负责人</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加强管理，做好洒水降尘工作，减少对周边环境的影响。</w:t>
            </w:r>
          </w:p>
        </w:tc>
      </w:tr>
      <w:tr w14:paraId="5D99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4"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7C3FA9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2</w:t>
            </w:r>
          </w:p>
        </w:tc>
        <w:tc>
          <w:tcPr>
            <w:tcW w:w="3835" w:type="dxa"/>
            <w:tcBorders>
              <w:top w:val="single" w:color="auto" w:sz="4" w:space="0"/>
              <w:left w:val="single" w:color="auto" w:sz="4" w:space="0"/>
              <w:bottom w:val="single" w:color="auto" w:sz="4" w:space="0"/>
              <w:right w:val="single" w:color="auto" w:sz="4" w:space="0"/>
            </w:tcBorders>
            <w:vAlign w:val="center"/>
          </w:tcPr>
          <w:p w14:paraId="6F223F2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信访人来电投诉，海门街道瑞江路与黄海路朗境天晟工地夜间还在施工，噪音扰民，要求部门制止噪音。</w:t>
            </w:r>
          </w:p>
        </w:tc>
        <w:tc>
          <w:tcPr>
            <w:tcW w:w="4077" w:type="dxa"/>
            <w:tcBorders>
              <w:top w:val="single" w:color="auto" w:sz="4" w:space="0"/>
              <w:left w:val="single" w:color="auto" w:sz="4" w:space="0"/>
              <w:bottom w:val="single" w:color="auto" w:sz="4" w:space="0"/>
              <w:right w:val="single" w:color="auto" w:sz="4" w:space="0"/>
            </w:tcBorders>
            <w:vAlign w:val="center"/>
          </w:tcPr>
          <w:p w14:paraId="26AA12C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2025年5月27日，海门生态环境执法人员前往朗园工地进行核查。现场检查时，该工地正在组织施工作业。根据26日晚值班人员反馈确存在夜间施工现象。</w:t>
            </w:r>
          </w:p>
        </w:tc>
        <w:tc>
          <w:tcPr>
            <w:tcW w:w="5685" w:type="dxa"/>
            <w:tcBorders>
              <w:top w:val="single" w:color="auto" w:sz="4" w:space="0"/>
              <w:left w:val="single" w:color="auto" w:sz="4" w:space="0"/>
              <w:bottom w:val="single" w:color="auto" w:sz="4" w:space="0"/>
              <w:right w:val="single" w:color="auto" w:sz="4" w:space="0"/>
            </w:tcBorders>
            <w:vAlign w:val="center"/>
          </w:tcPr>
          <w:p w14:paraId="0E6E570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27日下午，海门生态环境局约谈了该工地甲方及施工方负责人，现场要求该工地加强管理，严格遵守施工时间要求，在未取得夜间施工许可，不得在夜间22点至次日晨6点擅自组织施工作业。</w:t>
            </w:r>
          </w:p>
        </w:tc>
      </w:tr>
      <w:tr w14:paraId="41ED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6"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698EC9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3</w:t>
            </w:r>
          </w:p>
        </w:tc>
        <w:tc>
          <w:tcPr>
            <w:tcW w:w="3835" w:type="dxa"/>
            <w:tcBorders>
              <w:top w:val="single" w:color="auto" w:sz="4" w:space="0"/>
              <w:left w:val="single" w:color="auto" w:sz="4" w:space="0"/>
              <w:bottom w:val="single" w:color="auto" w:sz="4" w:space="0"/>
              <w:right w:val="single" w:color="auto" w:sz="4" w:space="0"/>
            </w:tcBorders>
            <w:vAlign w:val="center"/>
          </w:tcPr>
          <w:p w14:paraId="4BA0D9D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信访人来电反映，汤家镇新丰村23组大兴河东侧的海信化工厂每天噪声扰民声音很刺耳，需部门查看制止。</w:t>
            </w:r>
          </w:p>
        </w:tc>
        <w:tc>
          <w:tcPr>
            <w:tcW w:w="4077" w:type="dxa"/>
            <w:tcBorders>
              <w:top w:val="single" w:color="auto" w:sz="4" w:space="0"/>
              <w:left w:val="single" w:color="auto" w:sz="4" w:space="0"/>
              <w:bottom w:val="single" w:color="auto" w:sz="4" w:space="0"/>
              <w:right w:val="single" w:color="auto" w:sz="4" w:space="0"/>
            </w:tcBorders>
            <w:vAlign w:val="center"/>
          </w:tcPr>
          <w:p w14:paraId="042C7A2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6月16日</w:t>
            </w: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执法人员到现场检查，检查发现该单位东侧厂房租给</w:t>
            </w: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私人</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从事轮胎切割，主要工艺为轮胎-切割-出售，场地上放有一台切割机，切割时有一定噪声。</w:t>
            </w:r>
          </w:p>
        </w:tc>
        <w:tc>
          <w:tcPr>
            <w:tcW w:w="5685" w:type="dxa"/>
            <w:tcBorders>
              <w:top w:val="single" w:color="auto" w:sz="4" w:space="0"/>
              <w:left w:val="single" w:color="auto" w:sz="4" w:space="0"/>
              <w:bottom w:val="single" w:color="auto" w:sz="4" w:space="0"/>
              <w:right w:val="single" w:color="auto" w:sz="4" w:space="0"/>
            </w:tcBorders>
            <w:vAlign w:val="center"/>
          </w:tcPr>
          <w:p w14:paraId="4757E6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要求</w:t>
            </w: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负责人</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将切割机搬入室内，切割时注意门窗关闭。切割、运输时注意时间，减少噪声对周边的影响。经营者已将切割机搬入车间内，并承诺注意作业时间。</w:t>
            </w:r>
          </w:p>
        </w:tc>
      </w:tr>
      <w:tr w14:paraId="0404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0"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184DD9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4</w:t>
            </w:r>
          </w:p>
        </w:tc>
        <w:tc>
          <w:tcPr>
            <w:tcW w:w="3835" w:type="dxa"/>
            <w:tcBorders>
              <w:top w:val="single" w:color="auto" w:sz="4" w:space="0"/>
              <w:left w:val="single" w:color="auto" w:sz="4" w:space="0"/>
              <w:bottom w:val="single" w:color="auto" w:sz="4" w:space="0"/>
              <w:right w:val="single" w:color="auto" w:sz="4" w:space="0"/>
            </w:tcBorders>
            <w:vAlign w:val="center"/>
          </w:tcPr>
          <w:p w14:paraId="12480FE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信访人来电反映，余东镇旭宏村附近经常散发刺鼻性气味，可能是王川线路南侧晨明公司散发的（经常中午或晚上有）。</w:t>
            </w:r>
          </w:p>
        </w:tc>
        <w:tc>
          <w:tcPr>
            <w:tcW w:w="4077" w:type="dxa"/>
            <w:tcBorders>
              <w:top w:val="single" w:color="auto" w:sz="4" w:space="0"/>
              <w:left w:val="single" w:color="auto" w:sz="4" w:space="0"/>
              <w:bottom w:val="single" w:color="auto" w:sz="4" w:space="0"/>
              <w:right w:val="single" w:color="auto" w:sz="4" w:space="0"/>
            </w:tcBorders>
            <w:vAlign w:val="center"/>
          </w:tcPr>
          <w:p w14:paraId="77D093D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2025年7月7日，环境执法人员对晨明公司内的海门伊诺木制品厂检查，该厂从事家具生产，设有底漆面漆和烘干房，检查时工人正在面漆喷涂，车间内有异味，厂区外无异味。</w:t>
            </w:r>
          </w:p>
        </w:tc>
        <w:tc>
          <w:tcPr>
            <w:tcW w:w="5685" w:type="dxa"/>
            <w:tcBorders>
              <w:top w:val="single" w:color="auto" w:sz="4" w:space="0"/>
              <w:left w:val="single" w:color="auto" w:sz="4" w:space="0"/>
              <w:bottom w:val="single" w:color="auto" w:sz="4" w:space="0"/>
              <w:right w:val="single" w:color="auto" w:sz="4" w:space="0"/>
            </w:tcBorders>
            <w:vAlign w:val="center"/>
          </w:tcPr>
          <w:p w14:paraId="6C78742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执法人员现场要求厂方负责人做到生产时门窗关闭，定期更换活性炭，废气治理设施正常运行，减少和防止油漆异味溢散。</w:t>
            </w:r>
          </w:p>
        </w:tc>
      </w:tr>
      <w:tr w14:paraId="4597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5"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2B46AB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5</w:t>
            </w:r>
          </w:p>
        </w:tc>
        <w:tc>
          <w:tcPr>
            <w:tcW w:w="3835" w:type="dxa"/>
            <w:tcBorders>
              <w:top w:val="single" w:color="auto" w:sz="4" w:space="0"/>
              <w:left w:val="single" w:color="auto" w:sz="4" w:space="0"/>
              <w:bottom w:val="single" w:color="auto" w:sz="4" w:space="0"/>
              <w:right w:val="single" w:color="auto" w:sz="4" w:space="0"/>
            </w:tcBorders>
            <w:vAlign w:val="center"/>
          </w:tcPr>
          <w:p w14:paraId="314145F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信访人来信投诉，海门区悦来镇三德公路4999号，南通新纪元旧机动车拆解服务有限公司非法处置废电瓶、废机油，油污废水等直排下水道。</w:t>
            </w:r>
          </w:p>
        </w:tc>
        <w:tc>
          <w:tcPr>
            <w:tcW w:w="4077" w:type="dxa"/>
            <w:tcBorders>
              <w:top w:val="single" w:color="auto" w:sz="4" w:space="0"/>
              <w:left w:val="single" w:color="auto" w:sz="4" w:space="0"/>
              <w:bottom w:val="single" w:color="auto" w:sz="4" w:space="0"/>
              <w:right w:val="single" w:color="auto" w:sz="4" w:space="0"/>
            </w:tcBorders>
            <w:vAlign w:val="center"/>
          </w:tcPr>
          <w:p w14:paraId="6E1BBF2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8月1日，海门生态环境执法人员对南通新纪元旧机动车拆解服务有限公司进行核查处置。根据该单位近一年的机动车拆解量和产生的废机油数量，未发现该单位存在非法处置废电瓶、废机油的违法行为。巡查厂区东西两侧河道，未发现有油污废水直排现象。现场检查该单位生产车间和危废仓库未发现有空调冷媒剂，厂区地面油污较重，地面用木屑除油。</w:t>
            </w:r>
          </w:p>
        </w:tc>
        <w:tc>
          <w:tcPr>
            <w:tcW w:w="5685" w:type="dxa"/>
            <w:tcBorders>
              <w:top w:val="single" w:color="auto" w:sz="4" w:space="0"/>
              <w:left w:val="single" w:color="auto" w:sz="4" w:space="0"/>
              <w:bottom w:val="single" w:color="auto" w:sz="4" w:space="0"/>
              <w:right w:val="single" w:color="auto" w:sz="4" w:space="0"/>
            </w:tcBorders>
            <w:vAlign w:val="center"/>
          </w:tcPr>
          <w:p w14:paraId="4779684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执法人员要求该单位加强机动车拆解记录管理，按规范收集、贮存和处置危险废物，做好油污收集处理，保持车间整洁，加强治污设施管理，建立并完善活性炭吸附设备等产污设施的运行台账。</w:t>
            </w:r>
          </w:p>
        </w:tc>
      </w:tr>
      <w:tr w14:paraId="62E5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2"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5A809C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方正仿宋_GBK" w:hAnsi="方正仿宋_GBK" w:eastAsia="方正仿宋_GBK" w:cs="方正仿宋_GBK"/>
                <w:b w:val="0"/>
                <w:i w:val="0"/>
                <w:iCs w:val="0"/>
                <w:caps w:val="0"/>
                <w:color w:val="auto"/>
                <w:spacing w:val="0"/>
                <w:w w:val="100"/>
                <w:kern w:val="2"/>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2"/>
                <w:sz w:val="24"/>
                <w:szCs w:val="24"/>
                <w:highlight w:val="none"/>
                <w:lang w:val="en-US" w:eastAsia="zh-CN" w:bidi="ar-SA"/>
              </w:rPr>
              <w:t>6</w:t>
            </w:r>
          </w:p>
        </w:tc>
        <w:tc>
          <w:tcPr>
            <w:tcW w:w="3835" w:type="dxa"/>
            <w:tcBorders>
              <w:top w:val="single" w:color="auto" w:sz="4" w:space="0"/>
              <w:left w:val="single" w:color="auto" w:sz="4" w:space="0"/>
              <w:bottom w:val="single" w:color="auto" w:sz="4" w:space="0"/>
              <w:right w:val="single" w:color="auto" w:sz="4" w:space="0"/>
            </w:tcBorders>
            <w:vAlign w:val="center"/>
          </w:tcPr>
          <w:p w14:paraId="73C519C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信访人来电反映，海门区包场镇红中村30组华艺石材加工大理石，将污水直接排放到红中村4号河，要求部门对此环境问题核实查处。</w:t>
            </w:r>
          </w:p>
        </w:tc>
        <w:tc>
          <w:tcPr>
            <w:tcW w:w="4077" w:type="dxa"/>
            <w:tcBorders>
              <w:top w:val="single" w:color="auto" w:sz="4" w:space="0"/>
              <w:left w:val="single" w:color="auto" w:sz="4" w:space="0"/>
              <w:bottom w:val="single" w:color="auto" w:sz="4" w:space="0"/>
              <w:right w:val="single" w:color="auto" w:sz="4" w:space="0"/>
            </w:tcBorders>
            <w:vAlign w:val="center"/>
          </w:tcPr>
          <w:p w14:paraId="7850F23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2025年</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8月22日，海门生态环境执法人员对信访点位进行检查，现场检查时，华艺石材切割磨边废水经沉淀池收集后回用，该单位西侧河道内未见异常。</w:t>
            </w:r>
          </w:p>
        </w:tc>
        <w:tc>
          <w:tcPr>
            <w:tcW w:w="5685" w:type="dxa"/>
            <w:tcBorders>
              <w:top w:val="single" w:color="auto" w:sz="4" w:space="0"/>
              <w:left w:val="single" w:color="auto" w:sz="4" w:space="0"/>
              <w:bottom w:val="single" w:color="auto" w:sz="4" w:space="0"/>
              <w:right w:val="single" w:color="auto" w:sz="4" w:space="0"/>
            </w:tcBorders>
            <w:vAlign w:val="center"/>
          </w:tcPr>
          <w:p w14:paraId="50B72F5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top"/>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pPr>
            <w:r>
              <w:rPr>
                <w:rFonts w:hint="eastAsia" w:ascii="方正仿宋_GBK" w:hAnsi="方正仿宋_GBK" w:eastAsia="方正仿宋_GBK" w:cs="方正仿宋_GBK"/>
                <w:b w:val="0"/>
                <w:i w:val="0"/>
                <w:iCs w:val="0"/>
                <w:caps w:val="0"/>
                <w:color w:val="auto"/>
                <w:spacing w:val="0"/>
                <w:w w:val="100"/>
                <w:kern w:val="0"/>
                <w:sz w:val="24"/>
                <w:szCs w:val="24"/>
                <w:highlight w:val="none"/>
                <w:lang w:val="en-US" w:eastAsia="zh-CN" w:bidi="ar-SA"/>
              </w:rPr>
              <w:t>执法人员要求该单位做好磨边废水的循环利用，不得外排，</w:t>
            </w:r>
            <w:r>
              <w:rPr>
                <w:rFonts w:hint="default" w:ascii="方正仿宋_GBK" w:hAnsi="方正仿宋_GBK" w:eastAsia="方正仿宋_GBK" w:cs="方正仿宋_GBK"/>
                <w:b w:val="0"/>
                <w:i w:val="0"/>
                <w:iCs w:val="0"/>
                <w:caps w:val="0"/>
                <w:color w:val="auto"/>
                <w:spacing w:val="0"/>
                <w:w w:val="100"/>
                <w:kern w:val="0"/>
                <w:sz w:val="24"/>
                <w:szCs w:val="24"/>
                <w:highlight w:val="none"/>
                <w:lang w:val="en-US" w:eastAsia="zh-CN" w:bidi="ar-SA"/>
              </w:rPr>
              <w:t>减少对周边环境的影响。</w:t>
            </w:r>
          </w:p>
        </w:tc>
      </w:tr>
    </w:tbl>
    <w:p w14:paraId="5C926BA0">
      <w:pPr>
        <w:snapToGrid/>
        <w:spacing w:before="0" w:beforeAutospacing="0" w:after="0" w:afterAutospacing="0" w:line="580" w:lineRule="exact"/>
        <w:jc w:val="both"/>
        <w:textAlignment w:val="baseline"/>
        <w:rPr>
          <w:rStyle w:val="8"/>
          <w:rFonts w:ascii="Times New Roman" w:hAnsi="Times New Roman" w:eastAsia="方正仿宋_GBK"/>
          <w:b w:val="0"/>
          <w:i w:val="0"/>
          <w:caps w:val="0"/>
          <w:spacing w:val="0"/>
          <w:w w:val="100"/>
          <w:kern w:val="2"/>
          <w:sz w:val="32"/>
          <w:szCs w:val="32"/>
          <w:lang w:val="en-US" w:eastAsia="zh-CN" w:bidi="ar-SA"/>
        </w:rPr>
      </w:pPr>
    </w:p>
    <w:sectPr>
      <w:pgSz w:w="16838" w:h="11906"/>
      <w:pgMar w:top="720" w:right="720" w:bottom="720" w:left="720" w:header="851" w:footer="1134" w:gutter="0"/>
      <w:lnNumType w:countBy="0"/>
      <w:cols w:space="425" w:num="1"/>
      <w:vAlign w:val="top"/>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8B172245-9929-49E0-95A6-D4F635AE9597}"/>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93A0EB73-97B5-4E3E-8A2A-E295AEE5C760}"/>
  </w:font>
  <w:font w:name="汉鼎简大宋">
    <w:altName w:val="宋体"/>
    <w:panose1 w:val="00000000000000000000"/>
    <w:charset w:val="7A"/>
    <w:family w:val="modern"/>
    <w:pitch w:val="default"/>
    <w:sig w:usb0="00000000" w:usb1="00000000" w:usb2="00000010" w:usb3="00000000" w:csb0="00040000" w:csb1="00000000"/>
  </w:font>
  <w:font w:name="等线">
    <w:panose1 w:val="02010600030101010101"/>
    <w:charset w:val="7A"/>
    <w:family w:val="auto"/>
    <w:pitch w:val="default"/>
    <w:sig w:usb0="A00002BF" w:usb1="38CF7CFA" w:usb2="00000016" w:usb3="00000000" w:csb0="0004000F" w:csb1="00000000"/>
  </w:font>
  <w:font w:name="华文中宋">
    <w:altName w:val="宋体"/>
    <w:panose1 w:val="02010600040101010101"/>
    <w:charset w:val="7A"/>
    <w:family w:val="auto"/>
    <w:pitch w:val="default"/>
    <w:sig w:usb0="00000000" w:usb1="00000000" w:usb2="00000000" w:usb3="00000000" w:csb0="0004009F" w:csb1="DFD70000"/>
    <w:embedRegular r:id="rId3" w:fontKey="{E085298C-6BCB-445C-8A85-D0427B5D17A5}"/>
  </w:font>
  <w:font w:name="仿宋">
    <w:panose1 w:val="02010609060101010101"/>
    <w:charset w:val="7A"/>
    <w:family w:val="modern"/>
    <w:pitch w:val="default"/>
    <w:sig w:usb0="800002BF" w:usb1="38CF7CFA" w:usb2="00000016" w:usb3="00000000" w:csb0="00040001" w:csb1="00000000"/>
    <w:embedRegular r:id="rId4" w:fontKey="{99404E93-BBFD-4BD5-A9E0-5F733E7CE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4453">
    <w:pPr>
      <w:pStyle w:val="3"/>
      <w:tabs>
        <w:tab w:val="center" w:pos="4153"/>
        <w:tab w:val="right" w:pos="8306"/>
      </w:tabs>
      <w:snapToGrid w:val="0"/>
      <w:spacing w:after="0"/>
      <w:jc w:val="left"/>
      <w:textAlignment w:val="baseline"/>
      <w:rPr>
        <w:rStyle w:val="8"/>
        <w:rFonts w:ascii="Times New Roman" w:hAnsi="Times New Roman" w:eastAsia="宋体"/>
        <w:kern w:val="2"/>
        <w:sz w:val="18"/>
        <w:szCs w:val="18"/>
        <w:lang w:val="en-US" w:eastAsia="zh-CN" w:bidi="ar-SA"/>
      </w:rPr>
    </w:pPr>
    <w:r>
      <w:rPr>
        <w:rStyle w:val="8"/>
        <w:rFonts w:ascii="Times New Roman" w:hAnsi="Times New Roman" w:eastAsia="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1D0F9">
                          <w:pPr>
                            <w:spacing w:after="0"/>
                            <w:jc w:val="both"/>
                            <w:textAlignment w:val="baseline"/>
                            <w:rPr>
                              <w:rFonts w:ascii="Times New Roman" w:hAnsi="Times New Roman" w:eastAsia="宋体"/>
                              <w:kern w:val="2"/>
                              <w:sz w:val="21"/>
                              <w:szCs w:val="22"/>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14:paraId="0871D0F9">
                    <w:pPr>
                      <w:spacing w:after="0"/>
                      <w:jc w:val="both"/>
                      <w:textAlignment w:val="baseline"/>
                      <w:rPr>
                        <w:rFonts w:ascii="Times New Roman" w:hAnsi="Times New Roman" w:eastAsia="宋体"/>
                        <w:kern w:val="2"/>
                        <w:sz w:val="21"/>
                        <w:szCs w:val="22"/>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zI3ZWJmYzg3ZTgzMjI3MTdkNWY0YWMyMmY5NmYifQ=="/>
    <w:docVar w:name="KSO_WPS_MARK_KEY" w:val="7aa1b8e0-10cf-4392-a5cb-bfd4aed346b2"/>
  </w:docVars>
  <w:rsids>
    <w:rsidRoot w:val="00000000"/>
    <w:rsid w:val="016A5E65"/>
    <w:rsid w:val="030655FE"/>
    <w:rsid w:val="04CF6ED0"/>
    <w:rsid w:val="059B54BC"/>
    <w:rsid w:val="08832D29"/>
    <w:rsid w:val="0D1B5A3A"/>
    <w:rsid w:val="0F3F77C5"/>
    <w:rsid w:val="11DC43AF"/>
    <w:rsid w:val="15AE2C36"/>
    <w:rsid w:val="1A9B68E6"/>
    <w:rsid w:val="1C614798"/>
    <w:rsid w:val="1D663263"/>
    <w:rsid w:val="201A2F67"/>
    <w:rsid w:val="20A4323B"/>
    <w:rsid w:val="21F378B3"/>
    <w:rsid w:val="23AC5F77"/>
    <w:rsid w:val="24343B6F"/>
    <w:rsid w:val="24776711"/>
    <w:rsid w:val="25601E7D"/>
    <w:rsid w:val="26BF2C8E"/>
    <w:rsid w:val="2D8E04B5"/>
    <w:rsid w:val="35A93D58"/>
    <w:rsid w:val="37541EC1"/>
    <w:rsid w:val="3864150A"/>
    <w:rsid w:val="3B1411F5"/>
    <w:rsid w:val="41F101BA"/>
    <w:rsid w:val="4666759E"/>
    <w:rsid w:val="48D82473"/>
    <w:rsid w:val="4A6739D2"/>
    <w:rsid w:val="4B2739A7"/>
    <w:rsid w:val="4B3152C2"/>
    <w:rsid w:val="53DF155E"/>
    <w:rsid w:val="56010A59"/>
    <w:rsid w:val="56F24316"/>
    <w:rsid w:val="5861141E"/>
    <w:rsid w:val="5DB91046"/>
    <w:rsid w:val="5DEE58CB"/>
    <w:rsid w:val="62E57B12"/>
    <w:rsid w:val="642B44D4"/>
    <w:rsid w:val="669C1928"/>
    <w:rsid w:val="66BD39E7"/>
    <w:rsid w:val="694D5F1F"/>
    <w:rsid w:val="6B6F63E7"/>
    <w:rsid w:val="6D16669D"/>
    <w:rsid w:val="701424B2"/>
    <w:rsid w:val="74B54F25"/>
    <w:rsid w:val="78375267"/>
    <w:rsid w:val="79E16BDE"/>
    <w:rsid w:val="7AE801AC"/>
    <w:rsid w:val="7D7F5624"/>
    <w:rsid w:val="7F8466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autoRedefine/>
    <w:qFormat/>
    <w:uiPriority w:val="0"/>
    <w:pPr>
      <w:spacing w:after="0"/>
      <w:jc w:val="both"/>
      <w:textAlignment w:val="baseline"/>
    </w:pPr>
    <w:rPr>
      <w:rFonts w:ascii="Times New Roman" w:hAnsi="Times New Roman" w:eastAsia="宋体"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14"/>
    <w:autoRedefine/>
    <w:qFormat/>
    <w:uiPriority w:val="0"/>
    <w:pPr>
      <w:spacing w:after="0"/>
      <w:ind w:left="100" w:leftChars="2500"/>
      <w:jc w:val="both"/>
      <w:textAlignment w:val="baseline"/>
    </w:pPr>
    <w:rPr>
      <w:rFonts w:ascii="Times New Roman" w:hAnsi="Times New Roman" w:eastAsia="宋体"/>
      <w:kern w:val="2"/>
      <w:sz w:val="21"/>
      <w:szCs w:val="22"/>
      <w:lang w:val="en-US" w:eastAsia="zh-CN" w:bidi="ar-SA"/>
    </w:rPr>
  </w:style>
  <w:style w:type="paragraph" w:styleId="3">
    <w:name w:val="footer"/>
    <w:basedOn w:val="1"/>
    <w:qFormat/>
    <w:uiPriority w:val="0"/>
    <w:pPr>
      <w:tabs>
        <w:tab w:val="center" w:pos="4140"/>
        <w:tab w:val="right" w:pos="8300"/>
      </w:tabs>
      <w:snapToGrid w:val="0"/>
      <w:spacing w:after="0"/>
      <w:jc w:val="left"/>
      <w:textAlignment w:val="baseline"/>
    </w:pPr>
    <w:rPr>
      <w:rFonts w:ascii="Times New Roman" w:hAnsi="Times New Roman" w:eastAsia="宋体"/>
      <w:kern w:val="2"/>
      <w:sz w:val="18"/>
      <w:szCs w:val="18"/>
      <w:lang w:val="en-US" w:eastAsia="zh-CN" w:bidi="ar-SA"/>
    </w:rPr>
  </w:style>
  <w:style w:type="paragraph" w:styleId="4">
    <w:name w:val="header"/>
    <w:basedOn w:val="1"/>
    <w:link w:val="17"/>
    <w:autoRedefine/>
    <w:qFormat/>
    <w:uiPriority w:val="0"/>
    <w:pPr>
      <w:pBdr>
        <w:bottom w:val="single" w:color="000000" w:sz="6" w:space="1"/>
      </w:pBdr>
      <w:tabs>
        <w:tab w:val="center" w:pos="4153"/>
        <w:tab w:val="right" w:pos="8306"/>
      </w:tabs>
      <w:snapToGrid w:val="0"/>
      <w:spacing w:after="0"/>
      <w:jc w:val="center"/>
      <w:textAlignment w:val="baseline"/>
    </w:pPr>
    <w:rPr>
      <w:rFonts w:ascii="Times New Roman" w:hAnsi="Times New Roman" w:eastAsia="宋体"/>
      <w:kern w:val="2"/>
      <w:sz w:val="18"/>
      <w:szCs w:val="18"/>
      <w:lang w:val="en-US" w:eastAsia="zh-CN" w:bidi="ar-SA"/>
    </w:rPr>
  </w:style>
  <w:style w:type="character" w:styleId="7">
    <w:name w:val="Emphasis"/>
    <w:link w:val="1"/>
    <w:autoRedefine/>
    <w:qFormat/>
    <w:uiPriority w:val="0"/>
    <w:rPr>
      <w:rFonts w:ascii="Times New Roman" w:hAnsi="Times New Roman" w:eastAsia="宋体"/>
      <w:i/>
      <w:iCs/>
    </w:rPr>
  </w:style>
  <w:style w:type="character" w:customStyle="1" w:styleId="8">
    <w:name w:val="NormalCharacter"/>
    <w:link w:val="1"/>
    <w:qFormat/>
    <w:uiPriority w:val="0"/>
    <w:rPr>
      <w:rFonts w:ascii="Times New Roman" w:hAnsi="Times New Roman" w:eastAsia="宋体"/>
    </w:rPr>
  </w:style>
  <w:style w:type="table" w:customStyle="1" w:styleId="9">
    <w:name w:val="TableNormal"/>
    <w:autoRedefine/>
    <w:qFormat/>
    <w:uiPriority w:val="0"/>
  </w:style>
  <w:style w:type="paragraph" w:customStyle="1" w:styleId="10">
    <w:name w:val="BodyTextIndent"/>
    <w:basedOn w:val="1"/>
    <w:qFormat/>
    <w:uiPriority w:val="0"/>
    <w:pPr>
      <w:spacing w:before="0" w:after="120"/>
      <w:ind w:left="420" w:leftChars="200" w:right="0"/>
      <w:jc w:val="both"/>
      <w:textAlignment w:val="baseline"/>
    </w:pPr>
    <w:rPr>
      <w:rFonts w:ascii="Times New Roman" w:hAnsi="Times New Roman" w:eastAsia="宋体"/>
      <w:kern w:val="2"/>
      <w:sz w:val="21"/>
      <w:szCs w:val="22"/>
      <w:lang w:val="en-US" w:eastAsia="zh-CN" w:bidi="ar-SA"/>
    </w:rPr>
  </w:style>
  <w:style w:type="paragraph" w:customStyle="1" w:styleId="11">
    <w:name w:val="BodyText1I2"/>
    <w:basedOn w:val="10"/>
    <w:qFormat/>
    <w:uiPriority w:val="0"/>
    <w:pPr>
      <w:spacing w:before="0" w:after="120"/>
      <w:ind w:left="420" w:leftChars="200" w:right="0" w:firstLine="420" w:firstLineChars="200"/>
      <w:jc w:val="both"/>
      <w:textAlignment w:val="baseline"/>
    </w:pPr>
    <w:rPr>
      <w:rFonts w:ascii="Times New Roman" w:hAnsi="Times New Roman" w:eastAsia="宋体"/>
      <w:kern w:val="2"/>
      <w:sz w:val="21"/>
      <w:szCs w:val="22"/>
      <w:lang w:val="en-US" w:eastAsia="zh-CN" w:bidi="ar-SA"/>
    </w:rPr>
  </w:style>
  <w:style w:type="character" w:customStyle="1" w:styleId="12">
    <w:name w:val="UserStyle_0"/>
    <w:qFormat/>
    <w:uiPriority w:val="0"/>
    <w:rPr>
      <w:rFonts w:ascii="Times New Roman" w:hAnsi="Times New Roman" w:eastAsia="宋体"/>
      <w:kern w:val="2"/>
      <w:sz w:val="18"/>
      <w:szCs w:val="18"/>
    </w:rPr>
  </w:style>
  <w:style w:type="paragraph" w:customStyle="1" w:styleId="13">
    <w:name w:val="179"/>
    <w:basedOn w:val="1"/>
    <w:autoRedefine/>
    <w:qFormat/>
    <w:uiPriority w:val="0"/>
    <w:pPr>
      <w:spacing w:after="0"/>
      <w:ind w:firstLine="420" w:firstLineChars="200"/>
      <w:jc w:val="both"/>
      <w:textAlignment w:val="baseline"/>
    </w:pPr>
    <w:rPr>
      <w:rFonts w:ascii="Times New Roman" w:hAnsi="Times New Roman" w:eastAsia="宋体"/>
      <w:kern w:val="2"/>
      <w:sz w:val="21"/>
      <w:szCs w:val="22"/>
      <w:lang w:val="en-US" w:eastAsia="zh-CN" w:bidi="ar-SA"/>
    </w:rPr>
  </w:style>
  <w:style w:type="character" w:customStyle="1" w:styleId="14">
    <w:name w:val="UserStyle_1"/>
    <w:link w:val="2"/>
    <w:autoRedefine/>
    <w:qFormat/>
    <w:uiPriority w:val="0"/>
    <w:rPr>
      <w:rFonts w:ascii="Times New Roman" w:hAnsi="Times New Roman" w:eastAsia="宋体"/>
      <w:kern w:val="2"/>
      <w:sz w:val="21"/>
      <w:szCs w:val="22"/>
    </w:rPr>
  </w:style>
  <w:style w:type="character" w:customStyle="1" w:styleId="15">
    <w:name w:val="UserStyle_2"/>
    <w:link w:val="16"/>
    <w:qFormat/>
    <w:uiPriority w:val="0"/>
    <w:rPr>
      <w:rFonts w:ascii="Times New Roman" w:hAnsi="Times New Roman" w:eastAsia="宋体"/>
      <w:kern w:val="2"/>
      <w:sz w:val="18"/>
      <w:szCs w:val="18"/>
    </w:rPr>
  </w:style>
  <w:style w:type="paragraph" w:customStyle="1" w:styleId="16">
    <w:name w:val="Acetate"/>
    <w:basedOn w:val="1"/>
    <w:link w:val="15"/>
    <w:autoRedefine/>
    <w:qFormat/>
    <w:uiPriority w:val="0"/>
    <w:pPr>
      <w:spacing w:after="0"/>
      <w:jc w:val="both"/>
      <w:textAlignment w:val="baseline"/>
    </w:pPr>
    <w:rPr>
      <w:rFonts w:ascii="Times New Roman" w:hAnsi="Times New Roman" w:eastAsia="宋体"/>
      <w:kern w:val="2"/>
      <w:sz w:val="18"/>
      <w:szCs w:val="18"/>
      <w:lang w:val="en-US" w:eastAsia="zh-CN" w:bidi="ar-SA"/>
    </w:rPr>
  </w:style>
  <w:style w:type="character" w:customStyle="1" w:styleId="17">
    <w:name w:val="UserStyle_3"/>
    <w:link w:val="4"/>
    <w:qFormat/>
    <w:uiPriority w:val="0"/>
    <w:rPr>
      <w:rFonts w:ascii="Times New Roman" w:hAnsi="Times New Roman" w:eastAsia="宋体"/>
      <w:kern w:val="2"/>
      <w:sz w:val="18"/>
      <w:szCs w:val="18"/>
    </w:rPr>
  </w:style>
  <w:style w:type="table" w:customStyle="1" w:styleId="18">
    <w:name w:val="TableGrid"/>
    <w:basedOn w:val="9"/>
    <w:qFormat/>
    <w:uiPriority w:val="0"/>
  </w:style>
  <w:style w:type="paragraph" w:customStyle="1" w:styleId="19">
    <w:name w:val="UserStyle_4"/>
    <w:basedOn w:val="1"/>
    <w:qFormat/>
    <w:uiPriority w:val="0"/>
    <w:pPr>
      <w:spacing w:after="0" w:line="425" w:lineRule="atLeast"/>
      <w:ind w:firstLine="0"/>
      <w:jc w:val="right"/>
      <w:textAlignment w:val="baseline"/>
    </w:pPr>
    <w:rPr>
      <w:rFonts w:ascii="黑体" w:hAnsi="Times New Roman" w:eastAsia="黑体"/>
      <w:kern w:val="2"/>
      <w:sz w:val="30"/>
      <w:szCs w:val="22"/>
      <w:lang w:val="en-US" w:eastAsia="zh-CN" w:bidi="ar-SA"/>
    </w:rPr>
  </w:style>
  <w:style w:type="paragraph" w:customStyle="1" w:styleId="20">
    <w:name w:val="UserStyle_5"/>
    <w:basedOn w:val="1"/>
    <w:qFormat/>
    <w:uiPriority w:val="0"/>
    <w:pPr>
      <w:tabs>
        <w:tab w:val="left" w:pos="6663"/>
      </w:tabs>
      <w:spacing w:after="800" w:line="1500" w:lineRule="atLeast"/>
      <w:ind w:left="511" w:right="227" w:hanging="284"/>
      <w:jc w:val="distribute"/>
      <w:textAlignment w:val="baseline"/>
    </w:pPr>
    <w:rPr>
      <w:rFonts w:ascii="汉鼎简大宋" w:hAnsi="等线" w:eastAsia="汉鼎简大宋"/>
      <w:b/>
      <w:color w:val="FF0000"/>
      <w:w w:val="62"/>
      <w:kern w:val="2"/>
      <w:sz w:val="140"/>
      <w:szCs w:val="24"/>
      <w:lang w:val="en-US" w:eastAsia="zh-CN" w:bidi="ar-SA"/>
    </w:rPr>
  </w:style>
  <w:style w:type="paragraph" w:customStyle="1" w:styleId="21">
    <w:name w:val="UserStyle_6"/>
    <w:basedOn w:val="1"/>
    <w:autoRedefine/>
    <w:qFormat/>
    <w:uiPriority w:val="0"/>
    <w:pPr>
      <w:spacing w:after="170" w:line="240" w:lineRule="atLeast"/>
      <w:jc w:val="center"/>
      <w:textAlignment w:val="baseline"/>
    </w:pPr>
    <w:rPr>
      <w:rFonts w:ascii="Times New Roman" w:hAnsi="Times New Roman" w:eastAsia="宋体"/>
      <w:kern w:val="2"/>
      <w:sz w:val="1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1341</Words>
  <Characters>1397</Characters>
  <TotalTime>1</TotalTime>
  <ScaleCrop>false</ScaleCrop>
  <LinksUpToDate>false</LinksUpToDate>
  <CharactersWithSpaces>1467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2022-09-05T02:42:00Z</dcterms:created>
  <dc:creator>Administrator</dc:creator>
  <cp:lastModifiedBy>谢一枭</cp:lastModifiedBy>
  <cp:lastPrinted>2025-02-25T01:06:00Z</cp:lastPrinted>
  <dcterms:modified xsi:type="dcterms:W3CDTF">2025-09-04T00:57:17Z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9E468A0CFBC64B00BC34C917AA6A0A7C_13</vt:lpwstr>
  </property>
  <property fmtid="{D5CDD505-2E9C-101B-9397-08002B2CF9AE}" pid="4" name="KSOTemplateDocerSaveRecord">
    <vt:lpwstr>eyJoZGlkIjoiMTg3OGFmZDczMmU1NWQzMWU1ZDIwN2UwZTIxYTZkZjIiLCJ1c2VySWQiOiIyNDE3MzI3OTEifQ==</vt:lpwstr>
  </property>
</Properties>
</file>