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4D320" w14:textId="3E2DA4D5" w:rsidR="0013135E" w:rsidRPr="00912447" w:rsidRDefault="00BB3F1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12447">
        <w:rPr>
          <w:rFonts w:ascii="方正小标宋简体" w:eastAsia="方正小标宋简体" w:hint="eastAsia"/>
          <w:sz w:val="44"/>
          <w:szCs w:val="44"/>
        </w:rPr>
        <w:t>临江</w:t>
      </w:r>
      <w:r w:rsidR="00912447" w:rsidRPr="00912447">
        <w:rPr>
          <w:rFonts w:ascii="方正小标宋简体" w:eastAsia="方正小标宋简体" w:hAnsi="宋体" w:cs="宋体" w:hint="eastAsia"/>
          <w:sz w:val="44"/>
          <w:szCs w:val="44"/>
        </w:rPr>
        <w:t>新区</w:t>
      </w:r>
      <w:r w:rsidR="001F2C13" w:rsidRPr="00912447">
        <w:rPr>
          <w:rFonts w:ascii="方正小标宋简体" w:eastAsia="方正小标宋简体" w:hint="eastAsia"/>
          <w:sz w:val="44"/>
          <w:szCs w:val="44"/>
        </w:rPr>
        <w:t>2024</w:t>
      </w:r>
      <w:r w:rsidRPr="00912447">
        <w:rPr>
          <w:rFonts w:ascii="方正小标宋简体" w:eastAsia="方正小标宋简体" w:hint="eastAsia"/>
          <w:sz w:val="44"/>
          <w:szCs w:val="44"/>
        </w:rPr>
        <w:t>年</w:t>
      </w:r>
    </w:p>
    <w:p w14:paraId="4454614B" w14:textId="297A0DFE" w:rsidR="0013135E" w:rsidRPr="00912447" w:rsidRDefault="00BB3F1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12447">
        <w:rPr>
          <w:rFonts w:ascii="方正小标宋简体" w:eastAsia="方正小标宋简体" w:hint="eastAsia"/>
          <w:sz w:val="44"/>
          <w:szCs w:val="44"/>
        </w:rPr>
        <w:t>政府信息</w:t>
      </w:r>
      <w:r w:rsidR="00912447" w:rsidRPr="00912447">
        <w:rPr>
          <w:rFonts w:ascii="方正小标宋简体" w:eastAsia="方正小标宋简体" w:hAnsi="宋体" w:cs="宋体" w:hint="eastAsia"/>
          <w:sz w:val="44"/>
          <w:szCs w:val="44"/>
        </w:rPr>
        <w:t>公开</w:t>
      </w:r>
      <w:r w:rsidRPr="00912447">
        <w:rPr>
          <w:rFonts w:ascii="方正小标宋简体" w:eastAsia="方正小标宋简体" w:hint="eastAsia"/>
          <w:sz w:val="44"/>
          <w:szCs w:val="44"/>
        </w:rPr>
        <w:t>工作年度报告</w:t>
      </w:r>
    </w:p>
    <w:p w14:paraId="74255EF2" w14:textId="77777777" w:rsidR="0013135E" w:rsidRDefault="0013135E"/>
    <w:p w14:paraId="58B86EE9" w14:textId="77777777" w:rsidR="0013135E" w:rsidRPr="00912447" w:rsidRDefault="00BB3F18">
      <w:pPr>
        <w:spacing w:line="560" w:lineRule="exact"/>
        <w:ind w:firstLineChars="200" w:firstLine="640"/>
        <w:rPr>
          <w:rFonts w:ascii="黑体" w:eastAsia="黑体" w:hAnsi="黑体" w:cs="方正黑体_GBK"/>
          <w:sz w:val="32"/>
          <w:szCs w:val="32"/>
        </w:rPr>
      </w:pPr>
      <w:r w:rsidRPr="00912447">
        <w:rPr>
          <w:rFonts w:ascii="黑体" w:eastAsia="黑体" w:hAnsi="黑体" w:cs="方正黑体_GBK" w:hint="eastAsia"/>
          <w:sz w:val="32"/>
          <w:szCs w:val="32"/>
        </w:rPr>
        <w:t>一、总体情况</w:t>
      </w:r>
    </w:p>
    <w:p w14:paraId="3683CA5F" w14:textId="2E4E5417" w:rsidR="0013135E" w:rsidRPr="00912447" w:rsidRDefault="001F2C13">
      <w:pPr>
        <w:spacing w:line="560" w:lineRule="exact"/>
        <w:ind w:firstLineChars="200" w:firstLine="640"/>
        <w:rPr>
          <w:rFonts w:ascii="仿宋_GB2312" w:eastAsia="仿宋_GB2312" w:cs="方正仿宋_GBK"/>
          <w:sz w:val="32"/>
          <w:szCs w:val="32"/>
        </w:rPr>
      </w:pPr>
      <w:r w:rsidRPr="00912447">
        <w:rPr>
          <w:rFonts w:ascii="仿宋_GB2312" w:eastAsia="仿宋_GB2312" w:cs="方正仿宋_GBK" w:hint="eastAsia"/>
          <w:sz w:val="32"/>
          <w:szCs w:val="32"/>
        </w:rPr>
        <w:t>2024</w:t>
      </w:r>
      <w:r w:rsidR="00BB3F18" w:rsidRPr="00912447">
        <w:rPr>
          <w:rFonts w:ascii="仿宋_GB2312" w:eastAsia="仿宋_GB2312" w:cs="方正仿宋_GBK" w:hint="eastAsia"/>
          <w:sz w:val="32"/>
          <w:szCs w:val="32"/>
        </w:rPr>
        <w:t>年，新区坚持以习近平新时代中国特色社会主义思想为指导，</w:t>
      </w:r>
      <w:r w:rsidR="00C269CC">
        <w:rPr>
          <w:rFonts w:ascii="仿宋_GB2312" w:eastAsia="仿宋_GB2312" w:cs="方正仿宋_GBK" w:hint="eastAsia"/>
          <w:sz w:val="32"/>
          <w:szCs w:val="32"/>
        </w:rPr>
        <w:t>贯彻</w:t>
      </w:r>
      <w:r w:rsidR="00BB3F18" w:rsidRPr="00912447">
        <w:rPr>
          <w:rFonts w:ascii="仿宋_GB2312" w:eastAsia="仿宋_GB2312" w:cs="方正仿宋_GBK" w:hint="eastAsia"/>
          <w:sz w:val="32"/>
          <w:szCs w:val="32"/>
        </w:rPr>
        <w:t>落实上级关于政府信息公开工作的系列决策部署要求，</w:t>
      </w:r>
      <w:r w:rsidR="00E046B2" w:rsidRPr="00912447">
        <w:rPr>
          <w:rFonts w:ascii="仿宋_GB2312" w:eastAsia="仿宋_GB2312" w:hAnsi="宋体" w:cs="宋体" w:hint="eastAsia"/>
          <w:sz w:val="32"/>
          <w:szCs w:val="32"/>
        </w:rPr>
        <w:t>紧密</w:t>
      </w:r>
      <w:r w:rsidR="00BB3F18" w:rsidRPr="00912447">
        <w:rPr>
          <w:rFonts w:ascii="仿宋_GB2312" w:eastAsia="仿宋_GB2312" w:cs="方正仿宋_GBK" w:hint="eastAsia"/>
          <w:sz w:val="32"/>
          <w:szCs w:val="32"/>
        </w:rPr>
        <w:t>围绕区委、区政府中心工作，秉持“优质公开”理念，不断深化公开内容、强化公开作用、提升公开质效，助</w:t>
      </w:r>
      <w:proofErr w:type="gramStart"/>
      <w:r w:rsidR="00BB3F18" w:rsidRPr="00912447">
        <w:rPr>
          <w:rFonts w:ascii="仿宋_GB2312" w:eastAsia="仿宋_GB2312" w:cs="方正仿宋_GBK" w:hint="eastAsia"/>
          <w:sz w:val="32"/>
          <w:szCs w:val="32"/>
        </w:rPr>
        <w:t>推政府</w:t>
      </w:r>
      <w:proofErr w:type="gramEnd"/>
      <w:r w:rsidR="00BB3F18" w:rsidRPr="00912447">
        <w:rPr>
          <w:rFonts w:ascii="仿宋_GB2312" w:eastAsia="仿宋_GB2312" w:cs="方正仿宋_GBK" w:hint="eastAsia"/>
          <w:sz w:val="32"/>
          <w:szCs w:val="32"/>
        </w:rPr>
        <w:t>治理体系和治理能力现代化。</w:t>
      </w:r>
    </w:p>
    <w:p w14:paraId="78F75D4C" w14:textId="14C14530" w:rsidR="0013135E" w:rsidRPr="00912447" w:rsidRDefault="00BB3F18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cs="方正仿宋_GBK"/>
          <w:sz w:val="32"/>
          <w:szCs w:val="32"/>
        </w:rPr>
      </w:pPr>
      <w:r w:rsidRPr="00C97B73">
        <w:rPr>
          <w:rFonts w:ascii="楷体_GB2312" w:eastAsia="楷体_GB2312" w:cs="方正仿宋_GBK" w:hint="eastAsia"/>
          <w:sz w:val="32"/>
          <w:szCs w:val="32"/>
        </w:rPr>
        <w:t>主动公开情况。</w:t>
      </w:r>
      <w:r w:rsidRPr="00912447">
        <w:rPr>
          <w:rFonts w:ascii="仿宋_GB2312" w:eastAsia="仿宋_GB2312" w:cs="方正仿宋_GBK" w:hint="eastAsia"/>
          <w:sz w:val="32"/>
          <w:szCs w:val="32"/>
        </w:rPr>
        <w:t>新区坚持以群众需求为导向，坚持“公开为原则，不公开为例外”的总要求，通过政府门户网站、政务新媒体全面公开新区工作动态、</w:t>
      </w:r>
      <w:r w:rsidR="00BA02E7" w:rsidRPr="00912447">
        <w:rPr>
          <w:rFonts w:ascii="仿宋_GB2312" w:eastAsia="仿宋_GB2312" w:cs="方正仿宋_GBK" w:hint="eastAsia"/>
          <w:sz w:val="32"/>
          <w:szCs w:val="32"/>
        </w:rPr>
        <w:t>政府采购、规划计划、重点工作和民生实事、</w:t>
      </w:r>
      <w:r w:rsidRPr="00912447">
        <w:rPr>
          <w:rFonts w:ascii="仿宋_GB2312" w:eastAsia="仿宋_GB2312" w:cs="方正仿宋_GBK" w:hint="eastAsia"/>
          <w:sz w:val="32"/>
          <w:szCs w:val="32"/>
        </w:rPr>
        <w:t>重大民生</w:t>
      </w:r>
      <w:r w:rsidR="00BA02E7" w:rsidRPr="00912447">
        <w:rPr>
          <w:rFonts w:ascii="仿宋_GB2312" w:eastAsia="仿宋_GB2312" w:cs="方正仿宋_GBK" w:hint="eastAsia"/>
          <w:sz w:val="32"/>
          <w:szCs w:val="32"/>
        </w:rPr>
        <w:t>信息</w:t>
      </w:r>
      <w:r w:rsidRPr="00912447">
        <w:rPr>
          <w:rFonts w:ascii="仿宋_GB2312" w:eastAsia="仿宋_GB2312" w:cs="方正仿宋_GBK" w:hint="eastAsia"/>
          <w:sz w:val="32"/>
          <w:szCs w:val="32"/>
        </w:rPr>
        <w:t>等方面</w:t>
      </w:r>
      <w:r w:rsidR="00BA02E7" w:rsidRPr="00912447">
        <w:rPr>
          <w:rFonts w:ascii="仿宋_GB2312" w:eastAsia="仿宋_GB2312" w:cs="方正仿宋_GBK" w:hint="eastAsia"/>
          <w:sz w:val="32"/>
          <w:szCs w:val="32"/>
        </w:rPr>
        <w:t>内容</w:t>
      </w:r>
      <w:r w:rsidRPr="00912447">
        <w:rPr>
          <w:rFonts w:ascii="仿宋_GB2312" w:eastAsia="仿宋_GB2312" w:cs="方正仿宋_GBK" w:hint="eastAsia"/>
          <w:sz w:val="32"/>
          <w:szCs w:val="32"/>
        </w:rPr>
        <w:t>。全年共发布区镇动态类信息1</w:t>
      </w:r>
      <w:r w:rsidR="008C6EF8" w:rsidRPr="00912447">
        <w:rPr>
          <w:rFonts w:ascii="仿宋_GB2312" w:eastAsia="仿宋_GB2312" w:cs="方正仿宋_GBK" w:hint="eastAsia"/>
          <w:sz w:val="32"/>
          <w:szCs w:val="32"/>
        </w:rPr>
        <w:t>52</w:t>
      </w:r>
      <w:r w:rsidRPr="00912447">
        <w:rPr>
          <w:rFonts w:ascii="仿宋_GB2312" w:eastAsia="仿宋_GB2312" w:cs="方正仿宋_GBK" w:hint="eastAsia"/>
          <w:sz w:val="32"/>
          <w:szCs w:val="32"/>
        </w:rPr>
        <w:t>条，主动公开信息</w:t>
      </w:r>
      <w:r w:rsidR="00871E65" w:rsidRPr="00912447">
        <w:rPr>
          <w:rFonts w:ascii="仿宋_GB2312" w:eastAsia="仿宋_GB2312" w:cs="方正仿宋_GBK" w:hint="eastAsia"/>
          <w:sz w:val="32"/>
          <w:szCs w:val="32"/>
        </w:rPr>
        <w:t>中</w:t>
      </w:r>
      <w:r w:rsidRPr="00912447">
        <w:rPr>
          <w:rFonts w:ascii="仿宋_GB2312" w:eastAsia="仿宋_GB2312" w:cs="方正仿宋_GBK" w:hint="eastAsia"/>
          <w:sz w:val="32"/>
          <w:szCs w:val="32"/>
        </w:rPr>
        <w:t>，</w:t>
      </w:r>
      <w:r w:rsidR="00871E65" w:rsidRPr="00912447">
        <w:rPr>
          <w:rFonts w:ascii="仿宋_GB2312" w:eastAsia="仿宋_GB2312" w:cs="方正仿宋_GBK" w:hint="eastAsia"/>
          <w:sz w:val="32"/>
          <w:szCs w:val="32"/>
        </w:rPr>
        <w:t>发布</w:t>
      </w:r>
      <w:r w:rsidRPr="00912447">
        <w:rPr>
          <w:rFonts w:ascii="仿宋_GB2312" w:eastAsia="仿宋_GB2312" w:cs="方正仿宋_GBK" w:hint="eastAsia"/>
          <w:sz w:val="32"/>
          <w:szCs w:val="32"/>
        </w:rPr>
        <w:t>公告公示类</w:t>
      </w:r>
      <w:r w:rsidR="00871E65" w:rsidRPr="00912447">
        <w:rPr>
          <w:rFonts w:ascii="仿宋_GB2312" w:eastAsia="仿宋_GB2312" w:cs="方正仿宋_GBK" w:hint="eastAsia"/>
          <w:sz w:val="32"/>
          <w:szCs w:val="32"/>
        </w:rPr>
        <w:t>信息</w:t>
      </w:r>
      <w:r w:rsidRPr="00912447">
        <w:rPr>
          <w:rFonts w:ascii="仿宋_GB2312" w:eastAsia="仿宋_GB2312" w:cs="方正仿宋_GBK" w:hint="eastAsia"/>
          <w:sz w:val="32"/>
          <w:szCs w:val="32"/>
        </w:rPr>
        <w:t>1</w:t>
      </w:r>
      <w:r w:rsidR="005D08D7" w:rsidRPr="00912447">
        <w:rPr>
          <w:rFonts w:ascii="仿宋_GB2312" w:eastAsia="仿宋_GB2312" w:cs="方正仿宋_GBK" w:hint="eastAsia"/>
          <w:sz w:val="32"/>
          <w:szCs w:val="32"/>
        </w:rPr>
        <w:t>9</w:t>
      </w:r>
      <w:r w:rsidRPr="00912447">
        <w:rPr>
          <w:rFonts w:ascii="仿宋_GB2312" w:eastAsia="仿宋_GB2312" w:cs="方正仿宋_GBK" w:hint="eastAsia"/>
          <w:sz w:val="32"/>
          <w:szCs w:val="32"/>
        </w:rPr>
        <w:t>条，政策文件类</w:t>
      </w:r>
      <w:r w:rsidR="00871E65" w:rsidRPr="00912447">
        <w:rPr>
          <w:rFonts w:ascii="仿宋_GB2312" w:eastAsia="仿宋_GB2312" w:cs="方正仿宋_GBK" w:hint="eastAsia"/>
          <w:sz w:val="32"/>
          <w:szCs w:val="32"/>
        </w:rPr>
        <w:t>信息</w:t>
      </w:r>
      <w:r w:rsidRPr="00912447">
        <w:rPr>
          <w:rFonts w:ascii="仿宋_GB2312" w:eastAsia="仿宋_GB2312" w:cs="方正仿宋_GBK" w:hint="eastAsia"/>
          <w:sz w:val="32"/>
          <w:szCs w:val="32"/>
        </w:rPr>
        <w:t>2条，人事信息类</w:t>
      </w:r>
      <w:r w:rsidR="00BA02E7" w:rsidRPr="00912447">
        <w:rPr>
          <w:rFonts w:ascii="仿宋_GB2312" w:eastAsia="仿宋_GB2312" w:cs="方正仿宋_GBK" w:hint="eastAsia"/>
          <w:sz w:val="32"/>
          <w:szCs w:val="32"/>
        </w:rPr>
        <w:t>2</w:t>
      </w:r>
      <w:r w:rsidRPr="00912447">
        <w:rPr>
          <w:rFonts w:ascii="仿宋_GB2312" w:eastAsia="仿宋_GB2312" w:cs="方正仿宋_GBK" w:hint="eastAsia"/>
          <w:sz w:val="32"/>
          <w:szCs w:val="32"/>
        </w:rPr>
        <w:t>条，回复办结市长信箱信件1</w:t>
      </w:r>
      <w:r w:rsidR="00BA02E7" w:rsidRPr="00912447">
        <w:rPr>
          <w:rFonts w:ascii="仿宋_GB2312" w:eastAsia="仿宋_GB2312" w:cs="方正仿宋_GBK" w:hint="eastAsia"/>
          <w:sz w:val="32"/>
          <w:szCs w:val="32"/>
        </w:rPr>
        <w:t>3</w:t>
      </w:r>
      <w:r w:rsidRPr="00912447">
        <w:rPr>
          <w:rFonts w:ascii="仿宋_GB2312" w:eastAsia="仿宋_GB2312" w:cs="方正仿宋_GBK" w:hint="eastAsia"/>
          <w:sz w:val="32"/>
          <w:szCs w:val="32"/>
        </w:rPr>
        <w:t>件。</w:t>
      </w:r>
    </w:p>
    <w:p w14:paraId="44C3350E" w14:textId="5B599915" w:rsidR="0013135E" w:rsidRPr="00912447" w:rsidRDefault="00BB3F18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cs="方正仿宋_GBK"/>
          <w:sz w:val="32"/>
          <w:szCs w:val="32"/>
        </w:rPr>
      </w:pPr>
      <w:r w:rsidRPr="00C97B73">
        <w:rPr>
          <w:rFonts w:ascii="楷体_GB2312" w:eastAsia="楷体_GB2312" w:cs="方正仿宋_GBK" w:hint="eastAsia"/>
          <w:sz w:val="32"/>
          <w:szCs w:val="32"/>
        </w:rPr>
        <w:t>依申请公开</w:t>
      </w:r>
      <w:r w:rsidR="002F2B4B" w:rsidRPr="00C97B73">
        <w:rPr>
          <w:rFonts w:ascii="楷体_GB2312" w:eastAsia="楷体_GB2312" w:cs="方正仿宋_GBK" w:hint="eastAsia"/>
          <w:sz w:val="32"/>
          <w:szCs w:val="32"/>
        </w:rPr>
        <w:t>办理</w:t>
      </w:r>
      <w:r w:rsidRPr="00C97B73">
        <w:rPr>
          <w:rFonts w:ascii="楷体_GB2312" w:eastAsia="楷体_GB2312" w:cs="方正仿宋_GBK" w:hint="eastAsia"/>
          <w:sz w:val="32"/>
          <w:szCs w:val="32"/>
        </w:rPr>
        <w:t>情况。</w:t>
      </w:r>
      <w:r w:rsidR="001F2C13" w:rsidRPr="00912447">
        <w:rPr>
          <w:rFonts w:ascii="仿宋_GB2312" w:eastAsia="仿宋_GB2312" w:cs="方正仿宋_GBK" w:hint="eastAsia"/>
          <w:sz w:val="32"/>
          <w:szCs w:val="32"/>
        </w:rPr>
        <w:t>2024</w:t>
      </w:r>
      <w:r w:rsidRPr="00912447">
        <w:rPr>
          <w:rFonts w:ascii="仿宋_GB2312" w:eastAsia="仿宋_GB2312" w:cs="方正仿宋_GBK" w:hint="eastAsia"/>
          <w:sz w:val="32"/>
          <w:szCs w:val="32"/>
        </w:rPr>
        <w:t>年，新区共收到政府信息公开申请0件。</w:t>
      </w:r>
    </w:p>
    <w:p w14:paraId="0FD72B16" w14:textId="37A3B052" w:rsidR="0013135E" w:rsidRPr="00912447" w:rsidRDefault="00BB3F18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cs="方正仿宋_GBK"/>
          <w:sz w:val="32"/>
          <w:szCs w:val="32"/>
        </w:rPr>
      </w:pPr>
      <w:r w:rsidRPr="00C97B73">
        <w:rPr>
          <w:rFonts w:ascii="楷体_GB2312" w:eastAsia="楷体_GB2312" w:cs="方正仿宋_GBK" w:hint="eastAsia"/>
          <w:sz w:val="32"/>
          <w:szCs w:val="32"/>
        </w:rPr>
        <w:t>政府信息资源管理规范化、标准化管理情况。</w:t>
      </w:r>
      <w:r w:rsidRPr="00912447">
        <w:rPr>
          <w:rFonts w:ascii="仿宋_GB2312" w:eastAsia="仿宋_GB2312" w:cs="方正仿宋_GBK" w:hint="eastAsia"/>
          <w:sz w:val="32"/>
          <w:szCs w:val="32"/>
        </w:rPr>
        <w:t>根据《中华人民共和国政府信息公开条例》，新区及时完善更新《临江新区信息公开指南》、《</w:t>
      </w:r>
      <w:hyperlink r:id="rId8" w:tgtFrame="http://www.haimen.gov.cn/hmsljxq/xxgkzd/_blank" w:history="1">
        <w:r w:rsidRPr="00912447">
          <w:rPr>
            <w:rFonts w:ascii="仿宋_GB2312" w:eastAsia="仿宋_GB2312" w:cs="方正仿宋_GBK" w:hint="eastAsia"/>
            <w:sz w:val="32"/>
            <w:szCs w:val="32"/>
          </w:rPr>
          <w:t>临江新区政府信息公开依申请公开制度（暂行）</w:t>
        </w:r>
      </w:hyperlink>
      <w:r w:rsidRPr="00912447">
        <w:rPr>
          <w:rFonts w:ascii="仿宋_GB2312" w:eastAsia="仿宋_GB2312" w:cs="方正仿宋_GBK" w:hint="eastAsia"/>
          <w:sz w:val="32"/>
          <w:szCs w:val="32"/>
        </w:rPr>
        <w:t>》等内容，方便公众及时、准确、有效地获得政府信息，推动新区信息公开工作稳妥有序开展。</w:t>
      </w:r>
    </w:p>
    <w:p w14:paraId="4C9CAC08" w14:textId="77777777" w:rsidR="0013135E" w:rsidRPr="00912447" w:rsidRDefault="00BB3F18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cs="方正仿宋_GBK"/>
          <w:sz w:val="32"/>
          <w:szCs w:val="32"/>
        </w:rPr>
      </w:pPr>
      <w:r w:rsidRPr="00C97B73">
        <w:rPr>
          <w:rFonts w:ascii="楷体_GB2312" w:eastAsia="楷体_GB2312" w:cs="方正仿宋_GBK" w:hint="eastAsia"/>
          <w:sz w:val="32"/>
          <w:szCs w:val="32"/>
        </w:rPr>
        <w:t>政府信息公开平台建设情况。</w:t>
      </w:r>
      <w:r w:rsidRPr="00912447">
        <w:rPr>
          <w:rFonts w:ascii="仿宋_GB2312" w:eastAsia="仿宋_GB2312" w:cs="方正仿宋_GBK" w:hint="eastAsia"/>
          <w:sz w:val="32"/>
          <w:szCs w:val="32"/>
        </w:rPr>
        <w:t>目前新区共开设政务新媒体1个，</w:t>
      </w:r>
      <w:proofErr w:type="gramStart"/>
      <w:r w:rsidRPr="00912447">
        <w:rPr>
          <w:rFonts w:ascii="仿宋_GB2312" w:eastAsia="仿宋_GB2312" w:cs="方正仿宋_GBK" w:hint="eastAsia"/>
          <w:sz w:val="32"/>
          <w:szCs w:val="32"/>
        </w:rPr>
        <w:t>其中微信公众号</w:t>
      </w:r>
      <w:proofErr w:type="gramEnd"/>
      <w:r w:rsidRPr="00912447">
        <w:rPr>
          <w:rFonts w:ascii="仿宋_GB2312" w:eastAsia="仿宋_GB2312" w:cs="方正仿宋_GBK" w:hint="eastAsia"/>
          <w:sz w:val="32"/>
          <w:szCs w:val="32"/>
        </w:rPr>
        <w:t>“生态临江”1个。</w:t>
      </w:r>
    </w:p>
    <w:p w14:paraId="31807BDC" w14:textId="77777777" w:rsidR="0013135E" w:rsidRPr="00912447" w:rsidRDefault="00BB3F18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cs="方正仿宋_GBK"/>
          <w:sz w:val="32"/>
          <w:szCs w:val="32"/>
        </w:rPr>
      </w:pPr>
      <w:r w:rsidRPr="00C97B73">
        <w:rPr>
          <w:rFonts w:ascii="楷体_GB2312" w:eastAsia="楷体_GB2312" w:cs="方正仿宋_GBK" w:hint="eastAsia"/>
          <w:sz w:val="32"/>
          <w:szCs w:val="32"/>
        </w:rPr>
        <w:lastRenderedPageBreak/>
        <w:t>政府信息公开监督保障情况。</w:t>
      </w:r>
      <w:r w:rsidRPr="00912447">
        <w:rPr>
          <w:rFonts w:ascii="仿宋_GB2312" w:eastAsia="仿宋_GB2312" w:cs="方正仿宋_GBK" w:hint="eastAsia"/>
          <w:sz w:val="32"/>
          <w:szCs w:val="32"/>
        </w:rPr>
        <w:t>以机制建设为保障，建立健全三级审核制度，全面落实监督岗位责任。新区分管领导、部门负责人、负责政府信息公开的工作人员积极参加信息公开培训，并组织各条线工作人员学习《中华人民共和国政府信息公开条例》、省、市、区政府信息公开工作要点等。</w:t>
      </w:r>
    </w:p>
    <w:p w14:paraId="291C6F4E" w14:textId="77777777" w:rsidR="0013135E" w:rsidRPr="00912447" w:rsidRDefault="00BB3F18">
      <w:pPr>
        <w:ind w:firstLineChars="200" w:firstLine="640"/>
        <w:rPr>
          <w:rFonts w:ascii="黑体" w:eastAsia="黑体" w:hAnsi="黑体" w:cs="方正黑体_GBK"/>
          <w:sz w:val="32"/>
          <w:szCs w:val="32"/>
        </w:rPr>
      </w:pPr>
      <w:r w:rsidRPr="00912447">
        <w:rPr>
          <w:rFonts w:ascii="黑体" w:eastAsia="黑体" w:hAnsi="黑体" w:cs="方正黑体_GBK" w:hint="eastAsia"/>
          <w:sz w:val="32"/>
          <w:szCs w:val="32"/>
        </w:rPr>
        <w:t>二、主动公开政府信息情况</w:t>
      </w: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875"/>
        <w:gridCol w:w="1477"/>
        <w:gridCol w:w="1675"/>
      </w:tblGrid>
      <w:tr w:rsidR="0013135E" w14:paraId="2AAC3C75" w14:textId="77777777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2E6C8A5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13135E" w14:paraId="503E8751" w14:textId="77777777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C98182A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1E3DDEB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C57854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BA6274D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13135E" w14:paraId="3194C900" w14:textId="77777777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9DA202C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010E120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993162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A08759C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13135E" w14:paraId="2253A3D0" w14:textId="77777777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3EFCB0F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14DD1EC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7B0B8B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876D846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13135E" w14:paraId="4F9B5277" w14:textId="77777777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DC026BE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13135E" w14:paraId="7DA65809" w14:textId="7777777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4B77A6C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DE036E2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13135E" w14:paraId="3B92B6CD" w14:textId="77777777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18C4C99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E638930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13135E" w14:paraId="5252DCCB" w14:textId="77777777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67BB170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13135E" w14:paraId="44AC0E8C" w14:textId="77777777">
        <w:trPr>
          <w:trHeight w:val="58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FED400C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BBEE034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13135E" w14:paraId="6B6975D0" w14:textId="77777777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7B6DAAB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CEF8260" w14:textId="77777777" w:rsidR="0013135E" w:rsidRDefault="002F2B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13135E" w14:paraId="1942827C" w14:textId="77777777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D99DB4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283E706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13135E" w14:paraId="0A5CD4F5" w14:textId="77777777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27949675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13135E" w14:paraId="2C7ABE80" w14:textId="77777777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662754D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A3ACA97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13135E" w14:paraId="3E925983" w14:textId="77777777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BEAFE73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1308CB3" w14:textId="0AB8AF4D" w:rsidR="0013135E" w:rsidRDefault="00AA7F8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390</w:t>
            </w:r>
            <w:r w:rsidR="00BB3F18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92</w:t>
            </w:r>
            <w:r w:rsidR="00F74AE9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</w:tr>
    </w:tbl>
    <w:p w14:paraId="0F80D00F" w14:textId="77777777" w:rsidR="0013135E" w:rsidRDefault="0013135E">
      <w:pPr>
        <w:ind w:firstLineChars="200" w:firstLine="640"/>
        <w:rPr>
          <w:rFonts w:ascii="黑体" w:eastAsia="黑体"/>
          <w:sz w:val="32"/>
          <w:szCs w:val="32"/>
        </w:rPr>
      </w:pPr>
    </w:p>
    <w:p w14:paraId="5BBA89BE" w14:textId="77777777" w:rsidR="0013135E" w:rsidRDefault="00BB3F18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三、收到和处理政府信息公开申请情况</w:t>
      </w:r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816"/>
        <w:gridCol w:w="2271"/>
        <w:gridCol w:w="676"/>
        <w:gridCol w:w="827"/>
        <w:gridCol w:w="828"/>
        <w:gridCol w:w="828"/>
        <w:gridCol w:w="828"/>
        <w:gridCol w:w="828"/>
        <w:gridCol w:w="828"/>
      </w:tblGrid>
      <w:tr w:rsidR="0013135E" w14:paraId="089274AF" w14:textId="77777777">
        <w:trPr>
          <w:jc w:val="center"/>
        </w:trPr>
        <w:tc>
          <w:tcPr>
            <w:tcW w:w="37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432401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cs="宋体" w:hint="eastAsia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6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C8F602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13135E" w14:paraId="4B802CF8" w14:textId="77777777">
        <w:trPr>
          <w:jc w:val="center"/>
        </w:trPr>
        <w:tc>
          <w:tcPr>
            <w:tcW w:w="37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31BC3" w14:textId="77777777" w:rsidR="0013135E" w:rsidRDefault="0013135E"/>
        </w:tc>
        <w:tc>
          <w:tcPr>
            <w:tcW w:w="6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9CFEE7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1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EBAF85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B965B9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13135E" w14:paraId="3138AC1C" w14:textId="77777777">
        <w:trPr>
          <w:jc w:val="center"/>
        </w:trPr>
        <w:tc>
          <w:tcPr>
            <w:tcW w:w="37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9F9DE" w14:textId="77777777" w:rsidR="0013135E" w:rsidRDefault="0013135E"/>
        </w:tc>
        <w:tc>
          <w:tcPr>
            <w:tcW w:w="6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36FF9" w14:textId="77777777" w:rsidR="0013135E" w:rsidRDefault="0013135E"/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EB7162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商业 企业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6992D9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科研 机构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344EF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E83DD9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996A13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8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7363D" w14:textId="77777777" w:rsidR="0013135E" w:rsidRDefault="0013135E"/>
        </w:tc>
      </w:tr>
      <w:tr w:rsidR="0013135E" w14:paraId="55B7E65B" w14:textId="77777777">
        <w:trPr>
          <w:jc w:val="center"/>
        </w:trPr>
        <w:tc>
          <w:tcPr>
            <w:tcW w:w="37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2F8204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9BB71C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CC76FA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FD2B70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7840A0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542B44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0CB42E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6938E0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3E98BD48" w14:textId="77777777">
        <w:trPr>
          <w:jc w:val="center"/>
        </w:trPr>
        <w:tc>
          <w:tcPr>
            <w:tcW w:w="370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0D0A01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456CC8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6AF2C6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F05FA8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92A60A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F8D10F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78F702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A8B0F1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7DA4B966" w14:textId="77777777">
        <w:trPr>
          <w:trHeight w:val="90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A241AF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BE97D6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D3CE9A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A9A5F7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50BB2A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290A35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7965D4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442FEF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EFCD54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78BB6D0A" w14:textId="77777777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6C80" w14:textId="77777777" w:rsidR="0013135E" w:rsidRDefault="0013135E"/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743A72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F32058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2CD6C4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37EE5B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BFC1AB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75A832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C24F4B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68D4E0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4BF944C8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0667" w14:textId="77777777" w:rsidR="0013135E" w:rsidRDefault="0013135E"/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297B4E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6C29A9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873FCA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A70AEA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5A8773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0B3BD1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029045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65B4FC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DCDC38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0A51AECA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90FC" w14:textId="77777777" w:rsidR="0013135E" w:rsidRDefault="0013135E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F5B4" w14:textId="77777777" w:rsidR="0013135E" w:rsidRDefault="0013135E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1CD248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BBF077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04FD0B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6C537C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CB7046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9EF80F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9F2DFF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B43B3F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53CBDEB6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391F" w14:textId="77777777" w:rsidR="0013135E" w:rsidRDefault="0013135E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4DE1" w14:textId="77777777" w:rsidR="0013135E" w:rsidRDefault="0013135E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A76EB4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4ED18C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C9BFC1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CE0510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A50842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3AB6D3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84973D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AAF027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7AE789AD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BE17" w14:textId="77777777" w:rsidR="0013135E" w:rsidRDefault="0013135E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4741" w14:textId="77777777" w:rsidR="0013135E" w:rsidRDefault="0013135E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426CB9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519C18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DE28F9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D6B3A5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B69CF5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B01894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ABBABC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279763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3EC355FF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B473" w14:textId="77777777" w:rsidR="0013135E" w:rsidRDefault="0013135E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6A54" w14:textId="77777777" w:rsidR="0013135E" w:rsidRDefault="0013135E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780E73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CF4E3C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F92266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A96B49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85AD42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54795E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C0F46C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DB4F1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2100560A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E64F" w14:textId="77777777" w:rsidR="0013135E" w:rsidRDefault="0013135E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5A42" w14:textId="77777777" w:rsidR="0013135E" w:rsidRDefault="0013135E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5995F4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DA94C6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8A2F52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4629E5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C1E625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A6FCDF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3FD245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72AA69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6C46BC85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7395" w14:textId="77777777" w:rsidR="0013135E" w:rsidRDefault="0013135E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EC93" w14:textId="77777777" w:rsidR="0013135E" w:rsidRDefault="0013135E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DFAE40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CA7D7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2FADBD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28DBD7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869913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AB632B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08265D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B48B0A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70CE990B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3BDD" w14:textId="77777777" w:rsidR="0013135E" w:rsidRDefault="0013135E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8FBC" w14:textId="77777777" w:rsidR="0013135E" w:rsidRDefault="0013135E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3B0248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D3359B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BC7703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2EAA18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404C3D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B97AC0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A7199A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8DFA77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0007EF6F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37D4" w14:textId="77777777" w:rsidR="0013135E" w:rsidRDefault="0013135E"/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B48B2B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4BD194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B3F641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FAED23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68232B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19FF17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5BE05D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BAFC72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735EC7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7791C226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2175" w14:textId="77777777" w:rsidR="0013135E" w:rsidRDefault="0013135E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5ED3" w14:textId="77777777" w:rsidR="0013135E" w:rsidRDefault="0013135E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13732F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36A432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45FA78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A67B14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CC6B8F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4716C1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40C0BB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2E9EDF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1FC54060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36A6" w14:textId="77777777" w:rsidR="0013135E" w:rsidRDefault="0013135E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481B" w14:textId="77777777" w:rsidR="0013135E" w:rsidRDefault="0013135E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E630CB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EA8E53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62D0ED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F61EF1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0DCD5A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8BF2AC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E9AFC9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09A32A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4A037B6B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6C9A" w14:textId="77777777" w:rsidR="0013135E" w:rsidRDefault="0013135E"/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AA45F5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4AA523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AE2773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2C4ACE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3EAD7C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923035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504A02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33DFA9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17FAF7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74DBD3DD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9FBA" w14:textId="77777777" w:rsidR="0013135E" w:rsidRDefault="0013135E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639C" w14:textId="77777777" w:rsidR="0013135E" w:rsidRDefault="0013135E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B824A0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61ED83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E176D6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98A4B8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F3EA6D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7551A9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CA6FD4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30CAAC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0CC0A1F7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CC02" w14:textId="77777777" w:rsidR="0013135E" w:rsidRDefault="0013135E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32FB" w14:textId="77777777" w:rsidR="0013135E" w:rsidRDefault="0013135E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E6A13F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C4D477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17A641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520154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09B4C8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691826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D04C2F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0793DF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19AF4121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2CF0" w14:textId="77777777" w:rsidR="0013135E" w:rsidRDefault="0013135E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D379" w14:textId="77777777" w:rsidR="0013135E" w:rsidRDefault="0013135E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878C18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1644F7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60A62C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D3DC4B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B72240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A9FEF0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A6299D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971938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61596931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42E9" w14:textId="77777777" w:rsidR="0013135E" w:rsidRDefault="0013135E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E021" w14:textId="77777777" w:rsidR="0013135E" w:rsidRDefault="0013135E"/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7C12A6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E46124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F7F37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70325A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488A93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F90830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BBEAAA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262B56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00D60831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6CAB" w14:textId="77777777" w:rsidR="0013135E" w:rsidRDefault="0013135E"/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BD3B" w14:textId="77777777" w:rsidR="0013135E" w:rsidRDefault="00BB3F18">
            <w:pPr>
              <w:widowControl/>
              <w:jc w:val="left"/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56437F" w14:textId="77777777" w:rsidR="0013135E" w:rsidRDefault="00BB3F18">
            <w:pPr>
              <w:widowControl/>
              <w:jc w:val="left"/>
              <w:rPr>
                <w:rFonts w:ascii="楷体" w:eastAsia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68286B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E35D14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767153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E66BAC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BD7C54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5769FE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8A406B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363D3164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DF92" w14:textId="77777777" w:rsidR="0013135E" w:rsidRDefault="0013135E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BE7B" w14:textId="77777777" w:rsidR="0013135E" w:rsidRDefault="0013135E">
            <w:pPr>
              <w:widowControl/>
              <w:jc w:val="left"/>
              <w:rPr>
                <w:rFonts w:asci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F53CE1" w14:textId="77777777" w:rsidR="0013135E" w:rsidRDefault="00BB3F18">
            <w:pPr>
              <w:widowControl/>
              <w:jc w:val="left"/>
              <w:rPr>
                <w:rFonts w:ascii="楷体" w:eastAsia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2D4AD0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9BB8DF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101C66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1E69A4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C7AAB2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EC3AA5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928675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76F249F1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8F9C" w14:textId="77777777" w:rsidR="0013135E" w:rsidRDefault="0013135E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3C0C" w14:textId="77777777" w:rsidR="0013135E" w:rsidRDefault="0013135E">
            <w:pPr>
              <w:widowControl/>
              <w:jc w:val="left"/>
              <w:rPr>
                <w:rFonts w:asci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92732D" w14:textId="77777777" w:rsidR="0013135E" w:rsidRDefault="00BB3F18">
            <w:pPr>
              <w:widowControl/>
              <w:jc w:val="left"/>
              <w:rPr>
                <w:rFonts w:ascii="楷体" w:eastAsia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593E84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C03E80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2A613C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E0FF21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A88800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76613B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7D1097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44153287" w14:textId="77777777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A1A1" w14:textId="77777777" w:rsidR="0013135E" w:rsidRDefault="0013135E"/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4479BB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FE9F0D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  <w:p w14:paraId="55287E54" w14:textId="77777777" w:rsidR="0013135E" w:rsidRDefault="001313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834232" w14:textId="77777777" w:rsidR="0013135E" w:rsidRDefault="001313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7F8F3E4B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55C40C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  <w:p w14:paraId="364EE37E" w14:textId="77777777" w:rsidR="0013135E" w:rsidRDefault="001313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7A182B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  <w:p w14:paraId="65FDD05B" w14:textId="77777777" w:rsidR="0013135E" w:rsidRDefault="001313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2F2FBD" w14:textId="77777777" w:rsidR="0013135E" w:rsidRDefault="001313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0E474918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CBD29E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  <w:p w14:paraId="295BDA61" w14:textId="77777777" w:rsidR="0013135E" w:rsidRDefault="001313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D5930E" w14:textId="77777777" w:rsidR="0013135E" w:rsidRDefault="001313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7377556D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5E" w14:paraId="49859394" w14:textId="77777777">
        <w:trPr>
          <w:jc w:val="center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C404FAA" w14:textId="77777777" w:rsidR="0013135E" w:rsidRDefault="00BB3F1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3D18CE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ED6DFB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A0F32D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9DD9A5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B34FAF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049DA8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20E889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</w:tbl>
    <w:p w14:paraId="247B7D5E" w14:textId="77777777" w:rsidR="0013135E" w:rsidRDefault="0013135E">
      <w:pPr>
        <w:rPr>
          <w:rFonts w:ascii="仿宋_GB2312" w:eastAsia="仿宋_GB2312"/>
          <w:sz w:val="32"/>
          <w:szCs w:val="32"/>
        </w:rPr>
      </w:pPr>
    </w:p>
    <w:p w14:paraId="30854881" w14:textId="77777777" w:rsidR="0013135E" w:rsidRPr="00912447" w:rsidRDefault="00BB3F18">
      <w:pPr>
        <w:ind w:firstLineChars="200" w:firstLine="640"/>
        <w:rPr>
          <w:rFonts w:ascii="黑体" w:eastAsia="黑体" w:hAnsi="黑体" w:cs="方正黑体_GBK"/>
          <w:sz w:val="32"/>
          <w:szCs w:val="32"/>
        </w:rPr>
      </w:pPr>
      <w:r w:rsidRPr="00912447">
        <w:rPr>
          <w:rFonts w:ascii="黑体" w:eastAsia="黑体" w:hAnsi="黑体" w:cs="方正黑体_GBK" w:hint="eastAsia"/>
          <w:sz w:val="32"/>
          <w:szCs w:val="32"/>
        </w:rPr>
        <w:t>四、政府信息公开行政复议、行政诉讼情况</w:t>
      </w:r>
    </w:p>
    <w:tbl>
      <w:tblPr>
        <w:tblW w:w="98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655"/>
        <w:gridCol w:w="655"/>
        <w:gridCol w:w="655"/>
        <w:gridCol w:w="714"/>
        <w:gridCol w:w="596"/>
        <w:gridCol w:w="656"/>
        <w:gridCol w:w="656"/>
        <w:gridCol w:w="656"/>
        <w:gridCol w:w="657"/>
        <w:gridCol w:w="656"/>
        <w:gridCol w:w="656"/>
        <w:gridCol w:w="656"/>
        <w:gridCol w:w="657"/>
        <w:gridCol w:w="659"/>
      </w:tblGrid>
      <w:tr w:rsidR="0013135E" w14:paraId="553FB3EF" w14:textId="77777777">
        <w:trPr>
          <w:trHeight w:val="324"/>
          <w:jc w:val="center"/>
        </w:trPr>
        <w:tc>
          <w:tcPr>
            <w:tcW w:w="33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3B500A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7A3492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13135E" w14:paraId="60932F02" w14:textId="77777777">
        <w:trPr>
          <w:trHeight w:val="324"/>
          <w:jc w:val="center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E6AB13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3DA3D0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C226F9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5DF213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1CB805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CC47B3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E75420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13135E" w14:paraId="298DCA6B" w14:textId="77777777">
        <w:trPr>
          <w:trHeight w:val="12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F4256" w14:textId="77777777" w:rsidR="0013135E" w:rsidRDefault="0013135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09237" w14:textId="77777777" w:rsidR="0013135E" w:rsidRDefault="0013135E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631ED" w14:textId="77777777" w:rsidR="0013135E" w:rsidRDefault="0013135E"/>
        </w:tc>
        <w:tc>
          <w:tcPr>
            <w:tcW w:w="6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64B4F" w14:textId="77777777" w:rsidR="0013135E" w:rsidRDefault="0013135E"/>
        </w:tc>
        <w:tc>
          <w:tcPr>
            <w:tcW w:w="7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3D2FE" w14:textId="77777777" w:rsidR="0013135E" w:rsidRDefault="0013135E"/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422413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6EE9E2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0F5C0B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4ADCC7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047C69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2591DF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A0E06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D8D93D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2E9EE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A51118" w14:textId="77777777" w:rsidR="0013135E" w:rsidRDefault="00BB3F1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13135E" w14:paraId="7A2EC1D8" w14:textId="77777777">
        <w:trPr>
          <w:trHeight w:val="343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9B38B9" w14:textId="77777777" w:rsidR="0013135E" w:rsidRDefault="00BB3F1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DBE07B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3FAF44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33A2B5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F6063E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5A688A" w14:textId="5724B638" w:rsidR="0013135E" w:rsidRDefault="00DF55E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69652D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5B50AF" w14:textId="5CEED6E8" w:rsidR="0013135E" w:rsidRDefault="00DF55E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32FB2E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DAD0A0" w14:textId="68E2AC3C" w:rsidR="0013135E" w:rsidRDefault="00DF55E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828952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DABBE5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67275D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5E1F8F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ED85B1" w14:textId="77777777" w:rsidR="0013135E" w:rsidRDefault="00BB3F1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</w:tbl>
    <w:p w14:paraId="6ECF870F" w14:textId="77777777" w:rsidR="0013135E" w:rsidRDefault="0013135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A7D3393" w14:textId="77777777" w:rsidR="0013135E" w:rsidRPr="00912447" w:rsidRDefault="00BB3F18">
      <w:pPr>
        <w:spacing w:line="560" w:lineRule="exact"/>
        <w:ind w:firstLineChars="200" w:firstLine="640"/>
        <w:rPr>
          <w:rFonts w:ascii="黑体" w:eastAsia="黑体" w:hAnsi="黑体" w:cs="方正仿宋_GBK"/>
          <w:sz w:val="32"/>
          <w:szCs w:val="32"/>
        </w:rPr>
      </w:pPr>
      <w:r w:rsidRPr="00912447">
        <w:rPr>
          <w:rFonts w:ascii="黑体" w:eastAsia="黑体" w:hAnsi="黑体" w:cs="方正黑体_GBK" w:hint="eastAsia"/>
          <w:sz w:val="32"/>
          <w:szCs w:val="32"/>
        </w:rPr>
        <w:t>五、存在的主要问题及改进情况</w:t>
      </w:r>
    </w:p>
    <w:p w14:paraId="20306240" w14:textId="4DB8DC39" w:rsidR="0013135E" w:rsidRDefault="00BB3F18">
      <w:pPr>
        <w:spacing w:line="56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在政府</w:t>
      </w:r>
      <w:proofErr w:type="gramStart"/>
      <w:r>
        <w:rPr>
          <w:rFonts w:ascii="方正仿宋_GBK" w:eastAsia="方正仿宋_GBK" w:cs="方正仿宋_GBK" w:hint="eastAsia"/>
          <w:sz w:val="32"/>
          <w:szCs w:val="32"/>
        </w:rPr>
        <w:t>网站保障</w:t>
      </w:r>
      <w:proofErr w:type="gramEnd"/>
      <w:r>
        <w:rPr>
          <w:rFonts w:ascii="方正仿宋_GBK" w:eastAsia="方正仿宋_GBK" w:cs="方正仿宋_GBK" w:hint="eastAsia"/>
          <w:sz w:val="32"/>
          <w:szCs w:val="32"/>
        </w:rPr>
        <w:t>工作中也存在一些不足，如信息质量还需进一步提高，对于质量的把关还需更加严谨。群众来信方面，</w:t>
      </w:r>
      <w:r w:rsidR="004C2276">
        <w:rPr>
          <w:rFonts w:ascii="宋体" w:hAnsi="宋体" w:cs="宋体" w:hint="eastAsia"/>
          <w:sz w:val="32"/>
          <w:szCs w:val="32"/>
        </w:rPr>
        <w:t>有关部门和条线仍需</w:t>
      </w:r>
      <w:r>
        <w:rPr>
          <w:rFonts w:ascii="方正仿宋_GBK" w:eastAsia="方正仿宋_GBK" w:cs="方正仿宋_GBK" w:hint="eastAsia"/>
          <w:sz w:val="32"/>
          <w:szCs w:val="32"/>
        </w:rPr>
        <w:t>加强调研，以解决</w:t>
      </w:r>
      <w:r w:rsidR="004C2276">
        <w:rPr>
          <w:rFonts w:ascii="宋体" w:hAnsi="宋体" w:cs="宋体" w:hint="eastAsia"/>
          <w:sz w:val="32"/>
          <w:szCs w:val="32"/>
        </w:rPr>
        <w:t>群众需求</w:t>
      </w:r>
      <w:r>
        <w:rPr>
          <w:rFonts w:ascii="方正仿宋_GBK" w:eastAsia="方正仿宋_GBK" w:cs="方正仿宋_GBK" w:hint="eastAsia"/>
          <w:sz w:val="32"/>
          <w:szCs w:val="32"/>
        </w:rPr>
        <w:t>为</w:t>
      </w:r>
      <w:r w:rsidR="004C2276">
        <w:rPr>
          <w:rFonts w:ascii="宋体" w:hAnsi="宋体" w:cs="宋体" w:hint="eastAsia"/>
          <w:sz w:val="32"/>
          <w:szCs w:val="32"/>
        </w:rPr>
        <w:t>最终目标</w:t>
      </w:r>
      <w:r>
        <w:rPr>
          <w:rFonts w:ascii="方正仿宋_GBK" w:eastAsia="方正仿宋_GBK" w:cs="方正仿宋_GBK" w:hint="eastAsia"/>
          <w:sz w:val="32"/>
          <w:szCs w:val="32"/>
        </w:rPr>
        <w:t>，提高回复的满意度。</w:t>
      </w:r>
    </w:p>
    <w:p w14:paraId="7B35EE8A" w14:textId="177A9B75" w:rsidR="0013135E" w:rsidRDefault="00BB3F18">
      <w:pPr>
        <w:spacing w:line="56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一是提高认识，规范工作流程。按照政务公开的文件要求，进一步梳理信息，及时提供、定期维护，确保政务公开工作按照既定的工作流程有效运作。</w:t>
      </w:r>
    </w:p>
    <w:p w14:paraId="5F0D144D" w14:textId="3FE67986" w:rsidR="0013135E" w:rsidRDefault="00B279E1">
      <w:pPr>
        <w:spacing w:line="56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</w:t>
      </w:r>
      <w:r w:rsidR="00BB3F18">
        <w:rPr>
          <w:rFonts w:ascii="方正仿宋_GBK" w:eastAsia="方正仿宋_GBK" w:cs="方正仿宋_GBK" w:hint="eastAsia"/>
          <w:sz w:val="32"/>
          <w:szCs w:val="32"/>
        </w:rPr>
        <w:t>是强化培训，加强对政务公开工作知识的培训，不断提高政府信息公开的质量和水平。</w:t>
      </w:r>
      <w:bookmarkStart w:id="0" w:name="_GoBack"/>
      <w:bookmarkEnd w:id="0"/>
    </w:p>
    <w:p w14:paraId="13D0A4AB" w14:textId="77777777" w:rsidR="0013135E" w:rsidRDefault="00BB3F18">
      <w:pPr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六、其他需要报告的事项</w:t>
      </w:r>
    </w:p>
    <w:p w14:paraId="4649EDAA" w14:textId="77777777" w:rsidR="0013135E" w:rsidRDefault="00BB3F18">
      <w:pPr>
        <w:spacing w:line="56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本年度未收取信息处理费，无其他需要报告的事项。</w:t>
      </w:r>
    </w:p>
    <w:sectPr w:rsidR="0013135E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4E512" w14:textId="77777777" w:rsidR="00530701" w:rsidRDefault="00530701">
      <w:r>
        <w:separator/>
      </w:r>
    </w:p>
  </w:endnote>
  <w:endnote w:type="continuationSeparator" w:id="0">
    <w:p w14:paraId="79F0FA98" w14:textId="77777777" w:rsidR="00530701" w:rsidRDefault="0053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A51CA23-BC44-4940-B1E2-EA3FDCACEF3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57D77B1-F8A4-46E5-A72C-4BAF3F46707A}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E821E32-E87D-4186-9FC5-1E35B2087C4D}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  <w:embedRegular r:id="rId4" w:fontKey="{57A5E33C-5C72-4A2D-8FEC-88F05A366C71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7A72E79E-70CF-47C2-9E18-FCAEB47BEDDF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747CF786-D9C7-4FB6-8091-A70F30EB379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2452A" w14:textId="77777777" w:rsidR="0013135E" w:rsidRDefault="00BB3F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EFB20B" wp14:editId="1B8E1F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4F9AC7" w14:textId="77777777" w:rsidR="0013135E" w:rsidRDefault="00BB3F18">
                          <w:pPr>
                            <w:pStyle w:val="a3"/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FB20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64F9AC7" w14:textId="77777777" w:rsidR="0013135E" w:rsidRDefault="00BB3F18">
                    <w:pPr>
                      <w:pStyle w:val="a3"/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F7FC8" w14:textId="77777777" w:rsidR="00530701" w:rsidRDefault="00530701">
      <w:r>
        <w:separator/>
      </w:r>
    </w:p>
  </w:footnote>
  <w:footnote w:type="continuationSeparator" w:id="0">
    <w:p w14:paraId="0CCEAA04" w14:textId="77777777" w:rsidR="00530701" w:rsidRDefault="00530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304A78"/>
    <w:multiLevelType w:val="singleLevel"/>
    <w:tmpl w:val="D1304A7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E2YmY5MjM1ZGYzZTEwNDRmZjA2ZDQzYThlODBlMDQifQ=="/>
  </w:docVars>
  <w:rsids>
    <w:rsidRoot w:val="2AE61FA9"/>
    <w:rsid w:val="0007114F"/>
    <w:rsid w:val="0013135E"/>
    <w:rsid w:val="001F2C13"/>
    <w:rsid w:val="002F2B4B"/>
    <w:rsid w:val="00331C9A"/>
    <w:rsid w:val="0035422D"/>
    <w:rsid w:val="004C2276"/>
    <w:rsid w:val="00530701"/>
    <w:rsid w:val="005D08D7"/>
    <w:rsid w:val="00871E65"/>
    <w:rsid w:val="008C6EF8"/>
    <w:rsid w:val="00912447"/>
    <w:rsid w:val="009673C4"/>
    <w:rsid w:val="00AA7F87"/>
    <w:rsid w:val="00B279E1"/>
    <w:rsid w:val="00BA02E7"/>
    <w:rsid w:val="00BB3F18"/>
    <w:rsid w:val="00C269CC"/>
    <w:rsid w:val="00C97B73"/>
    <w:rsid w:val="00D81BD5"/>
    <w:rsid w:val="00DF55E5"/>
    <w:rsid w:val="00E046B2"/>
    <w:rsid w:val="00E0671E"/>
    <w:rsid w:val="00F74AE9"/>
    <w:rsid w:val="00F9001B"/>
    <w:rsid w:val="00FD58DF"/>
    <w:rsid w:val="10BE10ED"/>
    <w:rsid w:val="1F812483"/>
    <w:rsid w:val="2042704D"/>
    <w:rsid w:val="20CB732B"/>
    <w:rsid w:val="225C2FF1"/>
    <w:rsid w:val="28365F2B"/>
    <w:rsid w:val="2AE61FA9"/>
    <w:rsid w:val="2C4C0C14"/>
    <w:rsid w:val="32B67A1F"/>
    <w:rsid w:val="3F944A63"/>
    <w:rsid w:val="3FE37CCF"/>
    <w:rsid w:val="567011EA"/>
    <w:rsid w:val="5B07533E"/>
    <w:rsid w:val="60AF5F2B"/>
    <w:rsid w:val="62CA6A4B"/>
    <w:rsid w:val="6A78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6CBB68"/>
  <w15:docId w15:val="{A0B00E87-A547-49BC-B091-072ECDB3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imen.gov.cn/hmsljxq/xxgkzd/content/6f20f773-05fe-4a6d-8022-a3b09b52449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1778</Words>
  <Characters>585</Characters>
  <Application>Microsoft Office Word</Application>
  <DocSecurity>0</DocSecurity>
  <Lines>4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猫</dc:creator>
  <cp:lastModifiedBy>Administrator</cp:lastModifiedBy>
  <cp:revision>18</cp:revision>
  <dcterms:created xsi:type="dcterms:W3CDTF">2025-01-02T08:39:00Z</dcterms:created>
  <dcterms:modified xsi:type="dcterms:W3CDTF">2025-01-06T08:55:00Z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6686591B515D484FB65E68A3B9385318</vt:lpwstr>
  </property>
</Properties>
</file>