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4A" w:rsidRDefault="00431D29">
      <w:pPr>
        <w:pStyle w:val="a7"/>
        <w:widowControl w:val="0"/>
        <w:spacing w:before="0" w:beforeAutospacing="0" w:after="0" w:afterAutospacing="0" w:line="360" w:lineRule="auto"/>
        <w:jc w:val="center"/>
        <w:rPr>
          <w:rFonts w:asciiTheme="minorEastAsia" w:eastAsiaTheme="minorEastAsia" w:hAnsiTheme="minorEastAsia" w:cs="Arial"/>
          <w:sz w:val="36"/>
          <w:szCs w:val="36"/>
        </w:rPr>
      </w:pPr>
      <w:r>
        <w:rPr>
          <w:rFonts w:asciiTheme="minorEastAsia" w:eastAsiaTheme="minorEastAsia" w:hAnsiTheme="minorEastAsia" w:cs="Arial" w:hint="eastAsia"/>
          <w:sz w:val="36"/>
          <w:szCs w:val="36"/>
        </w:rPr>
        <w:t xml:space="preserve"> 关于南通市海门区农业科学研究所</w:t>
      </w:r>
      <w:r w:rsidR="00D75D76">
        <w:rPr>
          <w:rFonts w:asciiTheme="minorEastAsia" w:eastAsiaTheme="minorEastAsia" w:hAnsiTheme="minorEastAsia" w:cs="Arial" w:hint="eastAsia"/>
          <w:sz w:val="36"/>
          <w:szCs w:val="36"/>
        </w:rPr>
        <w:t>大量元素水溶肥</w:t>
      </w:r>
      <w:r>
        <w:rPr>
          <w:rFonts w:asciiTheme="minorEastAsia" w:eastAsiaTheme="minorEastAsia" w:hAnsiTheme="minorEastAsia" w:cs="Arial" w:hint="eastAsia"/>
          <w:sz w:val="36"/>
          <w:szCs w:val="36"/>
        </w:rPr>
        <w:t>采购的招标公告</w:t>
      </w:r>
    </w:p>
    <w:p w:rsidR="00F0734A" w:rsidRDefault="00431D29">
      <w:pPr>
        <w:widowControl w:val="0"/>
        <w:spacing w:line="360" w:lineRule="auto"/>
        <w:ind w:firstLineChars="176" w:firstLine="528"/>
        <w:jc w:val="both"/>
        <w:outlineLvl w:val="1"/>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南通市海门区农业科学研究所因科研、生产需要采购</w:t>
      </w:r>
      <w:r w:rsidR="00D75D76" w:rsidRPr="00D75D76">
        <w:rPr>
          <w:rFonts w:asciiTheme="minorEastAsia" w:eastAsiaTheme="minorEastAsia" w:hAnsiTheme="minorEastAsia" w:cs="Arial" w:hint="eastAsia"/>
          <w:sz w:val="30"/>
          <w:szCs w:val="30"/>
        </w:rPr>
        <w:t>大量元素水溶肥</w:t>
      </w:r>
      <w:r>
        <w:rPr>
          <w:rFonts w:asciiTheme="minorEastAsia" w:eastAsiaTheme="minorEastAsia" w:hAnsiTheme="minorEastAsia" w:hint="eastAsia"/>
          <w:kern w:val="2"/>
          <w:sz w:val="30"/>
          <w:szCs w:val="30"/>
        </w:rPr>
        <w:t>一批，诚邀符合条件的供应商参加投标。</w:t>
      </w:r>
    </w:p>
    <w:p w:rsidR="00F0734A" w:rsidRDefault="00431D29">
      <w:pPr>
        <w:widowControl w:val="0"/>
        <w:spacing w:line="360" w:lineRule="auto"/>
        <w:ind w:firstLineChars="176" w:firstLine="530"/>
        <w:jc w:val="both"/>
        <w:outlineLvl w:val="1"/>
        <w:rPr>
          <w:rFonts w:asciiTheme="minorEastAsia" w:eastAsiaTheme="minorEastAsia" w:hAnsiTheme="minorEastAsia"/>
          <w:kern w:val="2"/>
          <w:sz w:val="30"/>
          <w:szCs w:val="30"/>
        </w:rPr>
      </w:pPr>
      <w:r>
        <w:rPr>
          <w:rFonts w:asciiTheme="minorEastAsia" w:eastAsiaTheme="minorEastAsia" w:hAnsiTheme="minorEastAsia"/>
          <w:b/>
          <w:kern w:val="2"/>
          <w:sz w:val="30"/>
          <w:szCs w:val="30"/>
        </w:rPr>
        <w:t>一、项目名称：</w:t>
      </w:r>
    </w:p>
    <w:p w:rsidR="00F0734A" w:rsidRDefault="00431D29">
      <w:pPr>
        <w:widowControl w:val="0"/>
        <w:spacing w:line="360" w:lineRule="auto"/>
        <w:ind w:firstLineChars="176" w:firstLine="528"/>
        <w:jc w:val="both"/>
        <w:outlineLvl w:val="1"/>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南通市海门区农业科学研究所</w:t>
      </w:r>
      <w:r w:rsidR="00D75D76" w:rsidRPr="00D75D76">
        <w:rPr>
          <w:rFonts w:asciiTheme="minorEastAsia" w:eastAsiaTheme="minorEastAsia" w:hAnsiTheme="minorEastAsia" w:cs="Arial" w:hint="eastAsia"/>
          <w:sz w:val="30"/>
          <w:szCs w:val="30"/>
        </w:rPr>
        <w:t>大量元素水溶肥</w:t>
      </w:r>
      <w:r>
        <w:rPr>
          <w:rFonts w:asciiTheme="minorEastAsia" w:eastAsiaTheme="minorEastAsia" w:hAnsiTheme="minorEastAsia" w:hint="eastAsia"/>
          <w:kern w:val="2"/>
          <w:sz w:val="30"/>
          <w:szCs w:val="30"/>
        </w:rPr>
        <w:t>采购项目。</w:t>
      </w:r>
    </w:p>
    <w:p w:rsidR="00F0734A" w:rsidRDefault="00431D29">
      <w:pPr>
        <w:widowControl w:val="0"/>
        <w:spacing w:line="360" w:lineRule="auto"/>
        <w:ind w:firstLineChars="176" w:firstLine="530"/>
        <w:jc w:val="both"/>
        <w:outlineLvl w:val="1"/>
        <w:rPr>
          <w:rFonts w:asciiTheme="minorEastAsia" w:eastAsiaTheme="minorEastAsia" w:hAnsiTheme="minorEastAsia"/>
          <w:kern w:val="2"/>
          <w:sz w:val="30"/>
          <w:szCs w:val="30"/>
        </w:rPr>
      </w:pPr>
      <w:r>
        <w:rPr>
          <w:rFonts w:asciiTheme="minorEastAsia" w:eastAsiaTheme="minorEastAsia" w:hAnsiTheme="minorEastAsia" w:hint="eastAsia"/>
          <w:b/>
          <w:kern w:val="2"/>
          <w:sz w:val="30"/>
          <w:szCs w:val="30"/>
        </w:rPr>
        <w:t>二</w:t>
      </w:r>
      <w:r>
        <w:rPr>
          <w:rFonts w:asciiTheme="minorEastAsia" w:eastAsiaTheme="minorEastAsia" w:hAnsiTheme="minorEastAsia"/>
          <w:b/>
          <w:kern w:val="2"/>
          <w:sz w:val="30"/>
          <w:szCs w:val="30"/>
        </w:rPr>
        <w:t>、项目需求：</w:t>
      </w:r>
    </w:p>
    <w:tbl>
      <w:tblPr>
        <w:tblW w:w="8130" w:type="dxa"/>
        <w:jc w:val="center"/>
        <w:tblBorders>
          <w:top w:val="single" w:sz="6" w:space="0" w:color="C9C9C9"/>
          <w:left w:val="single" w:sz="6" w:space="0" w:color="C9C9C9"/>
          <w:bottom w:val="single" w:sz="6" w:space="0" w:color="C9C9C9"/>
          <w:right w:val="single" w:sz="6" w:space="0" w:color="C9C9C9"/>
        </w:tblBorders>
        <w:tblLayout w:type="fixed"/>
        <w:tblCellMar>
          <w:top w:w="15" w:type="dxa"/>
          <w:left w:w="15" w:type="dxa"/>
          <w:bottom w:w="15" w:type="dxa"/>
          <w:right w:w="15" w:type="dxa"/>
        </w:tblCellMar>
        <w:tblLook w:val="04A0"/>
      </w:tblPr>
      <w:tblGrid>
        <w:gridCol w:w="536"/>
        <w:gridCol w:w="1331"/>
        <w:gridCol w:w="1820"/>
        <w:gridCol w:w="1021"/>
        <w:gridCol w:w="889"/>
        <w:gridCol w:w="2533"/>
      </w:tblGrid>
      <w:tr w:rsidR="00CD4637" w:rsidTr="00CD4637">
        <w:trPr>
          <w:trHeight w:val="696"/>
          <w:jc w:val="center"/>
        </w:trPr>
        <w:tc>
          <w:tcPr>
            <w:tcW w:w="5597" w:type="dxa"/>
            <w:gridSpan w:val="5"/>
            <w:tcBorders>
              <w:top w:val="nil"/>
              <w:left w:val="nil"/>
              <w:bottom w:val="single" w:sz="6" w:space="0" w:color="auto"/>
              <w:right w:val="nil"/>
            </w:tcBorders>
            <w:noWrap/>
            <w:tcMar>
              <w:top w:w="0" w:type="dxa"/>
              <w:left w:w="105" w:type="dxa"/>
              <w:bottom w:w="0" w:type="dxa"/>
              <w:right w:w="105" w:type="dxa"/>
            </w:tcMar>
            <w:vAlign w:val="center"/>
          </w:tcPr>
          <w:p w:rsidR="00CD4637" w:rsidRDefault="00CD4637">
            <w:pPr>
              <w:spacing w:line="360" w:lineRule="auto"/>
              <w:ind w:firstLineChars="1400" w:firstLine="3920"/>
              <w:jc w:val="both"/>
            </w:pPr>
            <w:r>
              <w:rPr>
                <w:rFonts w:hint="eastAsia"/>
                <w:sz w:val="28"/>
                <w:szCs w:val="28"/>
              </w:rPr>
              <w:t>采购明细表</w:t>
            </w:r>
            <w:r>
              <w:rPr>
                <w:rFonts w:hint="eastAsia"/>
              </w:rPr>
              <w:t xml:space="preserve">           </w:t>
            </w:r>
          </w:p>
        </w:tc>
        <w:tc>
          <w:tcPr>
            <w:tcW w:w="2533" w:type="dxa"/>
            <w:tcBorders>
              <w:top w:val="nil"/>
              <w:left w:val="nil"/>
              <w:bottom w:val="single" w:sz="6" w:space="0" w:color="auto"/>
              <w:right w:val="nil"/>
            </w:tcBorders>
          </w:tcPr>
          <w:p w:rsidR="00CD4637" w:rsidRDefault="00CD4637">
            <w:pPr>
              <w:spacing w:line="360" w:lineRule="auto"/>
              <w:ind w:firstLineChars="1400" w:firstLine="3920"/>
              <w:jc w:val="both"/>
              <w:rPr>
                <w:sz w:val="28"/>
                <w:szCs w:val="28"/>
              </w:rPr>
            </w:pPr>
          </w:p>
        </w:tc>
      </w:tr>
      <w:tr w:rsidR="00CD4637" w:rsidTr="00CD4637">
        <w:trPr>
          <w:trHeight w:val="777"/>
          <w:jc w:val="center"/>
        </w:trPr>
        <w:tc>
          <w:tcPr>
            <w:tcW w:w="53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4637" w:rsidRDefault="00CD4637">
            <w:pPr>
              <w:spacing w:line="360" w:lineRule="auto"/>
              <w:jc w:val="center"/>
              <w:rPr>
                <w:rFonts w:ascii="宋体" w:hAnsi="宋体"/>
              </w:rPr>
            </w:pPr>
            <w:r>
              <w:rPr>
                <w:rFonts w:ascii="宋体" w:hAnsi="宋体" w:hint="eastAsia"/>
              </w:rPr>
              <w:t>序号</w:t>
            </w:r>
          </w:p>
        </w:tc>
        <w:tc>
          <w:tcPr>
            <w:tcW w:w="1331" w:type="dxa"/>
            <w:tcBorders>
              <w:top w:val="nil"/>
              <w:left w:val="nil"/>
              <w:bottom w:val="single" w:sz="6" w:space="0" w:color="auto"/>
              <w:right w:val="single" w:sz="6" w:space="0" w:color="auto"/>
            </w:tcBorders>
            <w:tcMar>
              <w:top w:w="0" w:type="dxa"/>
              <w:left w:w="105" w:type="dxa"/>
              <w:bottom w:w="0" w:type="dxa"/>
              <w:right w:w="105" w:type="dxa"/>
            </w:tcMar>
            <w:vAlign w:val="center"/>
          </w:tcPr>
          <w:p w:rsidR="00CD4637" w:rsidRDefault="00CD4637">
            <w:pPr>
              <w:spacing w:line="360" w:lineRule="auto"/>
              <w:jc w:val="center"/>
              <w:rPr>
                <w:rFonts w:ascii="宋体" w:hAnsi="宋体"/>
              </w:rPr>
            </w:pPr>
            <w:r>
              <w:rPr>
                <w:rFonts w:ascii="宋体" w:hAnsi="宋体" w:hint="eastAsia"/>
              </w:rPr>
              <w:t>品名</w:t>
            </w:r>
          </w:p>
        </w:tc>
        <w:tc>
          <w:tcPr>
            <w:tcW w:w="1820" w:type="dxa"/>
            <w:tcBorders>
              <w:top w:val="nil"/>
              <w:left w:val="nil"/>
              <w:bottom w:val="single" w:sz="6" w:space="0" w:color="auto"/>
              <w:right w:val="single" w:sz="6" w:space="0" w:color="auto"/>
            </w:tcBorders>
            <w:tcMar>
              <w:top w:w="0" w:type="dxa"/>
              <w:left w:w="105" w:type="dxa"/>
              <w:bottom w:w="0" w:type="dxa"/>
              <w:right w:w="105" w:type="dxa"/>
            </w:tcMar>
            <w:vAlign w:val="center"/>
          </w:tcPr>
          <w:p w:rsidR="00CD4637" w:rsidRDefault="00CD4637">
            <w:pPr>
              <w:spacing w:line="360" w:lineRule="auto"/>
              <w:jc w:val="center"/>
              <w:rPr>
                <w:rFonts w:ascii="宋体" w:hAnsi="宋体"/>
              </w:rPr>
            </w:pPr>
            <w:r>
              <w:rPr>
                <w:rFonts w:ascii="宋体" w:hAnsi="宋体" w:hint="eastAsia"/>
              </w:rPr>
              <w:t>规格</w:t>
            </w:r>
          </w:p>
        </w:tc>
        <w:tc>
          <w:tcPr>
            <w:tcW w:w="1021" w:type="dxa"/>
            <w:tcBorders>
              <w:top w:val="nil"/>
              <w:left w:val="nil"/>
              <w:bottom w:val="single" w:sz="6" w:space="0" w:color="auto"/>
              <w:right w:val="single" w:sz="4" w:space="0" w:color="auto"/>
            </w:tcBorders>
            <w:tcMar>
              <w:top w:w="0" w:type="dxa"/>
              <w:left w:w="105" w:type="dxa"/>
              <w:bottom w:w="0" w:type="dxa"/>
              <w:right w:w="105" w:type="dxa"/>
            </w:tcMar>
            <w:vAlign w:val="center"/>
          </w:tcPr>
          <w:p w:rsidR="00CD4637" w:rsidRDefault="00CD4637">
            <w:pPr>
              <w:spacing w:line="360" w:lineRule="auto"/>
              <w:jc w:val="center"/>
              <w:rPr>
                <w:rFonts w:ascii="宋体" w:hAnsi="宋体"/>
              </w:rPr>
            </w:pPr>
            <w:r>
              <w:rPr>
                <w:rFonts w:ascii="宋体" w:hAnsi="宋体" w:hint="eastAsia"/>
              </w:rPr>
              <w:t>金额</w:t>
            </w:r>
          </w:p>
        </w:tc>
        <w:tc>
          <w:tcPr>
            <w:tcW w:w="889" w:type="dxa"/>
            <w:tcBorders>
              <w:top w:val="nil"/>
              <w:left w:val="nil"/>
              <w:bottom w:val="single" w:sz="6" w:space="0" w:color="auto"/>
              <w:right w:val="single" w:sz="6" w:space="0" w:color="auto"/>
            </w:tcBorders>
            <w:vAlign w:val="center"/>
          </w:tcPr>
          <w:p w:rsidR="00CD4637" w:rsidRDefault="00CD4637">
            <w:pPr>
              <w:spacing w:line="360" w:lineRule="auto"/>
              <w:jc w:val="center"/>
              <w:rPr>
                <w:rFonts w:ascii="宋体" w:hAnsi="宋体"/>
              </w:rPr>
            </w:pPr>
            <w:r>
              <w:rPr>
                <w:rFonts w:ascii="宋体" w:hAnsi="宋体" w:hint="eastAsia"/>
              </w:rPr>
              <w:t>最低供货量</w:t>
            </w:r>
          </w:p>
        </w:tc>
        <w:tc>
          <w:tcPr>
            <w:tcW w:w="2533" w:type="dxa"/>
            <w:tcBorders>
              <w:top w:val="nil"/>
              <w:left w:val="nil"/>
              <w:bottom w:val="single" w:sz="6" w:space="0" w:color="auto"/>
              <w:right w:val="single" w:sz="6" w:space="0" w:color="auto"/>
            </w:tcBorders>
          </w:tcPr>
          <w:p w:rsidR="00CD4637" w:rsidRDefault="00CD4637">
            <w:pPr>
              <w:spacing w:line="360" w:lineRule="auto"/>
              <w:jc w:val="center"/>
              <w:rPr>
                <w:rFonts w:ascii="宋体" w:hAnsi="宋体"/>
              </w:rPr>
            </w:pPr>
            <w:r>
              <w:rPr>
                <w:rFonts w:ascii="宋体" w:hAnsi="宋体" w:hint="eastAsia"/>
              </w:rPr>
              <w:t>质量要求</w:t>
            </w:r>
          </w:p>
        </w:tc>
      </w:tr>
      <w:tr w:rsidR="00CD4637" w:rsidTr="00D75D76">
        <w:trPr>
          <w:trHeight w:val="1152"/>
          <w:jc w:val="center"/>
        </w:trPr>
        <w:tc>
          <w:tcPr>
            <w:tcW w:w="53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D4637" w:rsidRDefault="00CD4637">
            <w:pPr>
              <w:spacing w:line="360" w:lineRule="auto"/>
              <w:jc w:val="center"/>
              <w:rPr>
                <w:rFonts w:ascii="宋体" w:hAnsi="宋体"/>
              </w:rPr>
            </w:pPr>
            <w:r>
              <w:rPr>
                <w:rFonts w:ascii="宋体" w:hAnsi="宋体" w:hint="eastAsia"/>
              </w:rPr>
              <w:t>1</w:t>
            </w:r>
          </w:p>
        </w:tc>
        <w:tc>
          <w:tcPr>
            <w:tcW w:w="1331" w:type="dxa"/>
            <w:tcBorders>
              <w:top w:val="nil"/>
              <w:left w:val="nil"/>
              <w:bottom w:val="single" w:sz="6" w:space="0" w:color="auto"/>
              <w:right w:val="single" w:sz="6" w:space="0" w:color="auto"/>
            </w:tcBorders>
            <w:tcMar>
              <w:top w:w="0" w:type="dxa"/>
              <w:left w:w="105" w:type="dxa"/>
              <w:bottom w:w="0" w:type="dxa"/>
              <w:right w:w="105" w:type="dxa"/>
            </w:tcMar>
            <w:vAlign w:val="center"/>
          </w:tcPr>
          <w:p w:rsidR="00CD4637" w:rsidRDefault="00CD4637">
            <w:pPr>
              <w:spacing w:line="360" w:lineRule="auto"/>
              <w:jc w:val="center"/>
              <w:rPr>
                <w:rFonts w:ascii="宋体" w:hAnsi="宋体"/>
                <w:kern w:val="2"/>
              </w:rPr>
            </w:pPr>
            <w:r>
              <w:rPr>
                <w:rFonts w:ascii="宋体" w:hAnsi="宋体" w:hint="eastAsia"/>
              </w:rPr>
              <w:t>大量元素水溶肥</w:t>
            </w:r>
          </w:p>
        </w:tc>
        <w:tc>
          <w:tcPr>
            <w:tcW w:w="1820" w:type="dxa"/>
            <w:tcBorders>
              <w:top w:val="nil"/>
              <w:left w:val="nil"/>
              <w:bottom w:val="single" w:sz="6" w:space="0" w:color="auto"/>
              <w:right w:val="single" w:sz="6" w:space="0" w:color="auto"/>
            </w:tcBorders>
            <w:tcMar>
              <w:top w:w="0" w:type="dxa"/>
              <w:left w:w="105" w:type="dxa"/>
              <w:bottom w:w="0" w:type="dxa"/>
              <w:right w:w="105" w:type="dxa"/>
            </w:tcMar>
            <w:vAlign w:val="center"/>
          </w:tcPr>
          <w:p w:rsidR="00CD4637" w:rsidRDefault="00A317B8">
            <w:pPr>
              <w:spacing w:line="360" w:lineRule="auto"/>
              <w:jc w:val="center"/>
              <w:rPr>
                <w:rFonts w:ascii="宋体" w:hAnsi="宋体"/>
                <w:kern w:val="2"/>
              </w:rPr>
            </w:pPr>
            <w:r>
              <w:rPr>
                <w:rFonts w:ascii="宋体" w:hAnsi="宋体" w:hint="eastAsia"/>
                <w:kern w:val="2"/>
              </w:rPr>
              <w:t>(5Kg或10Kg)</w:t>
            </w:r>
            <w:r w:rsidR="00CD4637">
              <w:rPr>
                <w:rFonts w:ascii="宋体" w:hAnsi="宋体" w:hint="eastAsia"/>
                <w:kern w:val="2"/>
              </w:rPr>
              <w:t>/袋</w:t>
            </w:r>
          </w:p>
        </w:tc>
        <w:tc>
          <w:tcPr>
            <w:tcW w:w="1021" w:type="dxa"/>
            <w:tcBorders>
              <w:top w:val="nil"/>
              <w:left w:val="nil"/>
              <w:bottom w:val="single" w:sz="6" w:space="0" w:color="auto"/>
              <w:right w:val="single" w:sz="4" w:space="0" w:color="auto"/>
            </w:tcBorders>
            <w:tcMar>
              <w:top w:w="0" w:type="dxa"/>
              <w:left w:w="105" w:type="dxa"/>
              <w:bottom w:w="0" w:type="dxa"/>
              <w:right w:w="105" w:type="dxa"/>
            </w:tcMar>
            <w:vAlign w:val="center"/>
          </w:tcPr>
          <w:p w:rsidR="00CD4637" w:rsidRDefault="00764213">
            <w:pPr>
              <w:spacing w:line="360" w:lineRule="auto"/>
              <w:jc w:val="center"/>
              <w:rPr>
                <w:rFonts w:ascii="宋体" w:hAnsi="宋体"/>
                <w:kern w:val="2"/>
              </w:rPr>
            </w:pPr>
            <w:r>
              <w:rPr>
                <w:rFonts w:ascii="宋体" w:hAnsi="宋体" w:hint="eastAsia"/>
                <w:kern w:val="2"/>
              </w:rPr>
              <w:t>7</w:t>
            </w:r>
            <w:r w:rsidR="00CD4637">
              <w:rPr>
                <w:rFonts w:ascii="宋体" w:hAnsi="宋体" w:hint="eastAsia"/>
                <w:kern w:val="2"/>
              </w:rPr>
              <w:t>.5</w:t>
            </w:r>
            <w:r>
              <w:rPr>
                <w:rFonts w:ascii="宋体" w:hAnsi="宋体" w:hint="eastAsia"/>
                <w:kern w:val="2"/>
              </w:rPr>
              <w:t>6</w:t>
            </w:r>
            <w:r w:rsidR="00CD4637">
              <w:rPr>
                <w:rFonts w:ascii="宋体" w:hAnsi="宋体" w:hint="eastAsia"/>
                <w:kern w:val="2"/>
              </w:rPr>
              <w:t>万元</w:t>
            </w:r>
          </w:p>
        </w:tc>
        <w:tc>
          <w:tcPr>
            <w:tcW w:w="889" w:type="dxa"/>
            <w:tcBorders>
              <w:top w:val="nil"/>
              <w:left w:val="nil"/>
              <w:bottom w:val="single" w:sz="6" w:space="0" w:color="auto"/>
              <w:right w:val="single" w:sz="6" w:space="0" w:color="auto"/>
            </w:tcBorders>
            <w:vAlign w:val="center"/>
          </w:tcPr>
          <w:p w:rsidR="00CD4637" w:rsidRDefault="00764213">
            <w:pPr>
              <w:spacing w:line="360" w:lineRule="auto"/>
              <w:jc w:val="center"/>
              <w:rPr>
                <w:rFonts w:ascii="宋体" w:hAnsi="宋体"/>
                <w:kern w:val="2"/>
              </w:rPr>
            </w:pPr>
            <w:r>
              <w:rPr>
                <w:rFonts w:ascii="宋体" w:hAnsi="宋体" w:hint="eastAsia"/>
                <w:kern w:val="2"/>
              </w:rPr>
              <w:t>4</w:t>
            </w:r>
            <w:r w:rsidR="00CD4637">
              <w:rPr>
                <w:rFonts w:ascii="宋体" w:hAnsi="宋体" w:hint="eastAsia"/>
                <w:kern w:val="2"/>
              </w:rPr>
              <w:t>500Kg</w:t>
            </w:r>
          </w:p>
        </w:tc>
        <w:tc>
          <w:tcPr>
            <w:tcW w:w="2533" w:type="dxa"/>
            <w:tcBorders>
              <w:top w:val="nil"/>
              <w:left w:val="nil"/>
              <w:bottom w:val="single" w:sz="6" w:space="0" w:color="auto"/>
              <w:right w:val="single" w:sz="6" w:space="0" w:color="auto"/>
            </w:tcBorders>
            <w:vAlign w:val="center"/>
          </w:tcPr>
          <w:p w:rsidR="00CD4637" w:rsidRDefault="00E310E2" w:rsidP="00D75D76">
            <w:pPr>
              <w:spacing w:line="360" w:lineRule="auto"/>
              <w:jc w:val="center"/>
              <w:rPr>
                <w:color w:val="000000"/>
                <w:sz w:val="21"/>
                <w:szCs w:val="21"/>
                <w:shd w:val="clear" w:color="auto" w:fill="FFFFFF"/>
              </w:rPr>
            </w:pPr>
            <w:r>
              <w:rPr>
                <w:rFonts w:hint="eastAsia"/>
                <w:color w:val="000000"/>
                <w:sz w:val="21"/>
                <w:szCs w:val="21"/>
                <w:shd w:val="clear" w:color="auto" w:fill="FFFFFF"/>
              </w:rPr>
              <w:t>N+P</w:t>
            </w:r>
            <w:r w:rsidRPr="00E310E2">
              <w:rPr>
                <w:rFonts w:hint="eastAsia"/>
                <w:color w:val="000000"/>
                <w:sz w:val="21"/>
                <w:szCs w:val="21"/>
                <w:shd w:val="clear" w:color="auto" w:fill="FFFFFF"/>
                <w:vertAlign w:val="subscript"/>
              </w:rPr>
              <w:t>2</w:t>
            </w:r>
            <w:r>
              <w:rPr>
                <w:rFonts w:hint="eastAsia"/>
                <w:color w:val="000000"/>
                <w:sz w:val="21"/>
                <w:szCs w:val="21"/>
                <w:shd w:val="clear" w:color="auto" w:fill="FFFFFF"/>
              </w:rPr>
              <w:t>O</w:t>
            </w:r>
            <w:r w:rsidRPr="00E310E2">
              <w:rPr>
                <w:rFonts w:hint="eastAsia"/>
                <w:color w:val="000000"/>
                <w:sz w:val="21"/>
                <w:szCs w:val="21"/>
                <w:shd w:val="clear" w:color="auto" w:fill="FFFFFF"/>
                <w:vertAlign w:val="subscript"/>
              </w:rPr>
              <w:t>5</w:t>
            </w:r>
            <w:r>
              <w:rPr>
                <w:rFonts w:hint="eastAsia"/>
                <w:color w:val="000000"/>
                <w:sz w:val="21"/>
                <w:szCs w:val="21"/>
                <w:shd w:val="clear" w:color="auto" w:fill="FFFFFF"/>
              </w:rPr>
              <w:t>+K</w:t>
            </w:r>
            <w:r>
              <w:rPr>
                <w:rFonts w:hint="eastAsia"/>
                <w:color w:val="000000"/>
                <w:sz w:val="21"/>
                <w:szCs w:val="21"/>
                <w:shd w:val="clear" w:color="auto" w:fill="FFFFFF"/>
                <w:vertAlign w:val="subscript"/>
              </w:rPr>
              <w:t>2</w:t>
            </w:r>
            <w:r>
              <w:rPr>
                <w:rFonts w:hint="eastAsia"/>
                <w:color w:val="000000"/>
                <w:sz w:val="21"/>
                <w:szCs w:val="21"/>
                <w:shd w:val="clear" w:color="auto" w:fill="FFFFFF"/>
              </w:rPr>
              <w:t>O</w:t>
            </w:r>
            <w:r>
              <w:rPr>
                <w:color w:val="000000"/>
                <w:sz w:val="21"/>
                <w:szCs w:val="21"/>
                <w:shd w:val="clear" w:color="auto" w:fill="FFFFFF"/>
              </w:rPr>
              <w:t>≥</w:t>
            </w:r>
            <w:r>
              <w:rPr>
                <w:rFonts w:hint="eastAsia"/>
                <w:color w:val="000000"/>
                <w:sz w:val="21"/>
                <w:szCs w:val="21"/>
                <w:shd w:val="clear" w:color="auto" w:fill="FFFFFF"/>
              </w:rPr>
              <w:t>60.0%</w:t>
            </w:r>
          </w:p>
        </w:tc>
      </w:tr>
    </w:tbl>
    <w:p w:rsidR="00FB60FC" w:rsidRDefault="00431D29">
      <w:pPr>
        <w:widowControl w:val="0"/>
        <w:spacing w:line="360" w:lineRule="auto"/>
        <w:ind w:firstLineChars="176" w:firstLine="530"/>
        <w:jc w:val="both"/>
        <w:outlineLvl w:val="1"/>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t>三</w:t>
      </w:r>
      <w:r>
        <w:rPr>
          <w:rFonts w:asciiTheme="minorEastAsia" w:eastAsiaTheme="minorEastAsia" w:hAnsiTheme="minorEastAsia"/>
          <w:b/>
          <w:kern w:val="2"/>
          <w:sz w:val="30"/>
          <w:szCs w:val="30"/>
        </w:rPr>
        <w:t>、项目预算：</w:t>
      </w:r>
      <w:r>
        <w:rPr>
          <w:rFonts w:asciiTheme="minorEastAsia" w:eastAsiaTheme="minorEastAsia" w:hAnsiTheme="minorEastAsia" w:hint="eastAsia"/>
          <w:kern w:val="2"/>
          <w:sz w:val="30"/>
          <w:szCs w:val="30"/>
        </w:rPr>
        <w:t>总价</w:t>
      </w:r>
      <w:r>
        <w:rPr>
          <w:rFonts w:asciiTheme="minorEastAsia" w:eastAsiaTheme="minorEastAsia" w:hAnsiTheme="minorEastAsia"/>
          <w:kern w:val="2"/>
          <w:sz w:val="30"/>
          <w:szCs w:val="30"/>
        </w:rPr>
        <w:t>人民币</w:t>
      </w:r>
      <w:r w:rsidR="00764213">
        <w:rPr>
          <w:rFonts w:asciiTheme="minorEastAsia" w:eastAsiaTheme="minorEastAsia" w:hAnsiTheme="minorEastAsia" w:hint="eastAsia"/>
          <w:kern w:val="2"/>
          <w:sz w:val="30"/>
          <w:szCs w:val="30"/>
        </w:rPr>
        <w:t>柒万伍仟陆佰</w:t>
      </w:r>
      <w:r w:rsidRPr="00764213">
        <w:rPr>
          <w:rFonts w:asciiTheme="minorEastAsia" w:eastAsiaTheme="minorEastAsia" w:hAnsiTheme="minorEastAsia" w:hint="eastAsia"/>
          <w:kern w:val="2"/>
          <w:sz w:val="30"/>
          <w:szCs w:val="30"/>
        </w:rPr>
        <w:t>元整（</w:t>
      </w:r>
      <w:r w:rsidR="00764213" w:rsidRPr="00764213">
        <w:rPr>
          <w:rFonts w:asciiTheme="minorEastAsia" w:eastAsiaTheme="minorEastAsia" w:hAnsiTheme="minorEastAsia" w:hint="eastAsia"/>
          <w:kern w:val="2"/>
          <w:sz w:val="30"/>
          <w:szCs w:val="30"/>
        </w:rPr>
        <w:t>7.56</w:t>
      </w:r>
      <w:r w:rsidRPr="00764213">
        <w:rPr>
          <w:rFonts w:asciiTheme="minorEastAsia" w:eastAsiaTheme="minorEastAsia" w:hAnsiTheme="minorEastAsia" w:hint="eastAsia"/>
          <w:kern w:val="2"/>
          <w:sz w:val="30"/>
          <w:szCs w:val="30"/>
        </w:rPr>
        <w:t>万元）</w:t>
      </w:r>
    </w:p>
    <w:p w:rsidR="00F0734A" w:rsidRDefault="00431D29">
      <w:pPr>
        <w:widowControl w:val="0"/>
        <w:spacing w:line="360" w:lineRule="auto"/>
        <w:ind w:firstLineChars="176" w:firstLine="530"/>
        <w:jc w:val="both"/>
        <w:outlineLvl w:val="1"/>
        <w:rPr>
          <w:rFonts w:asciiTheme="minorEastAsia" w:eastAsiaTheme="minorEastAsia" w:hAnsiTheme="minorEastAsia"/>
          <w:kern w:val="2"/>
          <w:sz w:val="30"/>
          <w:szCs w:val="30"/>
        </w:rPr>
      </w:pPr>
      <w:r>
        <w:rPr>
          <w:rFonts w:asciiTheme="minorEastAsia" w:eastAsiaTheme="minorEastAsia" w:hAnsiTheme="minorEastAsia" w:hint="eastAsia"/>
          <w:b/>
          <w:kern w:val="2"/>
          <w:sz w:val="30"/>
          <w:szCs w:val="30"/>
        </w:rPr>
        <w:t>四、项目付款：</w:t>
      </w:r>
      <w:r>
        <w:rPr>
          <w:rFonts w:asciiTheme="minorEastAsia" w:eastAsiaTheme="minorEastAsia" w:hAnsiTheme="minorEastAsia" w:hint="eastAsia"/>
          <w:kern w:val="2"/>
          <w:sz w:val="30"/>
          <w:szCs w:val="30"/>
        </w:rPr>
        <w:t>本次招标报价包含税金、运输、上下力等全部费用。合同签订后，货物运送到采购方指定地点，并经业主单位组织相关专家验收合格或经第三方检测合格后，凭正式发票支付合同款</w:t>
      </w:r>
      <w:r w:rsidR="00EB1DE6">
        <w:rPr>
          <w:rFonts w:asciiTheme="minorEastAsia" w:eastAsiaTheme="minorEastAsia" w:hAnsiTheme="minorEastAsia" w:hint="eastAsia"/>
          <w:kern w:val="2"/>
          <w:sz w:val="30"/>
          <w:szCs w:val="30"/>
        </w:rPr>
        <w:t>(</w:t>
      </w:r>
      <w:r w:rsidR="00EB1DE6" w:rsidRPr="00EB1DE6">
        <w:rPr>
          <w:rFonts w:asciiTheme="minorEastAsia" w:eastAsiaTheme="minorEastAsia" w:hAnsiTheme="minorEastAsia" w:hint="eastAsia"/>
          <w:kern w:val="2"/>
          <w:sz w:val="30"/>
          <w:szCs w:val="30"/>
        </w:rPr>
        <w:t>因本次采购的物化补贴费用在2个项目中列支，需根据项目要求开具发票</w:t>
      </w:r>
      <w:r w:rsidR="00EB1DE6">
        <w:rPr>
          <w:rFonts w:asciiTheme="minorEastAsia" w:eastAsiaTheme="minorEastAsia" w:hAnsiTheme="minorEastAsia" w:hint="eastAsia"/>
          <w:kern w:val="2"/>
          <w:sz w:val="30"/>
          <w:szCs w:val="30"/>
        </w:rPr>
        <w:t>)</w:t>
      </w:r>
      <w:r>
        <w:rPr>
          <w:rFonts w:asciiTheme="minorEastAsia" w:eastAsiaTheme="minorEastAsia" w:hAnsiTheme="minorEastAsia" w:hint="eastAsia"/>
          <w:kern w:val="2"/>
          <w:sz w:val="30"/>
          <w:szCs w:val="30"/>
        </w:rPr>
        <w:t>。</w:t>
      </w:r>
    </w:p>
    <w:p w:rsidR="00F0734A" w:rsidRDefault="00431D29">
      <w:pPr>
        <w:widowControl w:val="0"/>
        <w:spacing w:line="360" w:lineRule="auto"/>
        <w:ind w:firstLineChars="176" w:firstLine="530"/>
        <w:jc w:val="both"/>
        <w:outlineLvl w:val="1"/>
        <w:rPr>
          <w:rFonts w:asciiTheme="minorEastAsia" w:eastAsiaTheme="minorEastAsia" w:hAnsiTheme="minorEastAsia"/>
          <w:kern w:val="2"/>
          <w:sz w:val="30"/>
          <w:szCs w:val="30"/>
        </w:rPr>
      </w:pPr>
      <w:r>
        <w:rPr>
          <w:rFonts w:asciiTheme="minorEastAsia" w:eastAsiaTheme="minorEastAsia" w:hAnsiTheme="minorEastAsia" w:hint="eastAsia"/>
          <w:b/>
          <w:kern w:val="2"/>
          <w:sz w:val="30"/>
          <w:szCs w:val="30"/>
        </w:rPr>
        <w:t>五</w:t>
      </w:r>
      <w:r>
        <w:rPr>
          <w:rFonts w:asciiTheme="minorEastAsia" w:eastAsiaTheme="minorEastAsia" w:hAnsiTheme="minorEastAsia"/>
          <w:b/>
          <w:kern w:val="2"/>
          <w:sz w:val="30"/>
          <w:szCs w:val="30"/>
        </w:rPr>
        <w:t>、</w:t>
      </w:r>
      <w:r>
        <w:rPr>
          <w:rFonts w:asciiTheme="minorEastAsia" w:eastAsiaTheme="minorEastAsia" w:hAnsiTheme="minorEastAsia" w:hint="eastAsia"/>
          <w:b/>
          <w:kern w:val="2"/>
          <w:sz w:val="30"/>
          <w:szCs w:val="30"/>
        </w:rPr>
        <w:t>投标</w:t>
      </w:r>
      <w:r>
        <w:rPr>
          <w:rFonts w:asciiTheme="minorEastAsia" w:eastAsiaTheme="minorEastAsia" w:hAnsiTheme="minorEastAsia"/>
          <w:b/>
          <w:kern w:val="2"/>
          <w:sz w:val="30"/>
          <w:szCs w:val="30"/>
        </w:rPr>
        <w:t>人资格：</w:t>
      </w:r>
    </w:p>
    <w:p w:rsidR="00F0734A" w:rsidRDefault="00431D29">
      <w:pPr>
        <w:spacing w:line="360" w:lineRule="auto"/>
        <w:ind w:firstLineChars="200" w:firstLine="560"/>
        <w:rPr>
          <w:rFonts w:ascii="宋体" w:hAnsi="宋体"/>
          <w:sz w:val="28"/>
          <w:szCs w:val="28"/>
        </w:rPr>
      </w:pPr>
      <w:r>
        <w:rPr>
          <w:rFonts w:ascii="宋体" w:hAnsi="宋体" w:cs="宋体"/>
          <w:color w:val="000000"/>
          <w:sz w:val="28"/>
          <w:szCs w:val="28"/>
        </w:rPr>
        <w:lastRenderedPageBreak/>
        <w:t>1</w:t>
      </w:r>
      <w:r>
        <w:rPr>
          <w:rFonts w:ascii="宋体" w:hAnsi="宋体" w:cs="宋体" w:hint="eastAsia"/>
          <w:color w:val="000000"/>
          <w:sz w:val="28"/>
          <w:szCs w:val="28"/>
        </w:rPr>
        <w:t>、</w:t>
      </w:r>
      <w:r>
        <w:rPr>
          <w:rFonts w:ascii="宋体" w:hAnsi="宋体" w:hint="eastAsia"/>
          <w:sz w:val="28"/>
          <w:szCs w:val="28"/>
        </w:rPr>
        <w:t>具有独立承担民事责任的能力；具有良好的商业信誉；具有履行合同所必需的专业技术能力，</w:t>
      </w:r>
      <w:r w:rsidR="003E7583">
        <w:rPr>
          <w:rFonts w:ascii="宋体" w:hAnsi="宋体" w:hint="eastAsia"/>
          <w:sz w:val="28"/>
          <w:szCs w:val="28"/>
        </w:rPr>
        <w:t>营业执照经营范围有肥料项,</w:t>
      </w:r>
      <w:r>
        <w:rPr>
          <w:rFonts w:ascii="宋体" w:hAnsi="宋体" w:hint="eastAsia"/>
          <w:sz w:val="28"/>
          <w:szCs w:val="28"/>
        </w:rPr>
        <w:t>如有需要许可经营的项目需提供许可经营证书；参加政府采购活动前三年内，在经营活动中没有重大违法记录，以上要求均需提供佐证材料。</w:t>
      </w:r>
    </w:p>
    <w:p w:rsidR="00F0734A" w:rsidRPr="004617B4" w:rsidRDefault="00431D29" w:rsidP="004617B4">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rsidR="00F0734A" w:rsidRDefault="00431D29">
      <w:pPr>
        <w:spacing w:line="360" w:lineRule="auto"/>
        <w:ind w:firstLineChars="200" w:firstLine="562"/>
        <w:rPr>
          <w:rFonts w:ascii="宋体" w:hAnsi="宋体" w:cs="宋体"/>
          <w:b/>
          <w:color w:val="000000"/>
          <w:sz w:val="28"/>
          <w:szCs w:val="28"/>
        </w:rPr>
      </w:pPr>
      <w:r>
        <w:rPr>
          <w:rFonts w:ascii="宋体" w:hAnsi="宋体" w:cs="宋体" w:hint="eastAsia"/>
          <w:b/>
          <w:bCs/>
          <w:color w:val="000000"/>
          <w:sz w:val="28"/>
          <w:szCs w:val="28"/>
        </w:rPr>
        <w:t>投标文件内容要求：</w:t>
      </w:r>
      <w:r>
        <w:rPr>
          <w:rFonts w:ascii="宋体" w:hAnsi="宋体" w:cs="宋体" w:hint="eastAsia"/>
          <w:b/>
          <w:color w:val="000000"/>
          <w:sz w:val="28"/>
          <w:szCs w:val="28"/>
        </w:rPr>
        <w:t>请投标供应商携带相关原件用于备查。</w:t>
      </w:r>
    </w:p>
    <w:p w:rsidR="00F0734A" w:rsidRDefault="00431D29">
      <w:pPr>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 xml:space="preserve">1、报价单根据采购明细表填写完整后单独放于第一页； </w:t>
      </w:r>
    </w:p>
    <w:p w:rsidR="00F0734A" w:rsidRDefault="00431D29">
      <w:pPr>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2、投标人营业执照副本和税务登记证（或“三证合一”的营业执照或事业单位法人证书）复印件；</w:t>
      </w:r>
    </w:p>
    <w:p w:rsidR="00F0734A" w:rsidRDefault="00431D29">
      <w:pPr>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3、法人代表证明或法定代表人授权委托书（提供法定代表人或授权委托人居民身份证复印件）及参加投标代表的身份证复印件；</w:t>
      </w:r>
    </w:p>
    <w:p w:rsidR="00F0734A" w:rsidRDefault="00431D29">
      <w:pPr>
        <w:widowControl w:val="0"/>
        <w:spacing w:line="360" w:lineRule="auto"/>
        <w:ind w:firstLineChars="202" w:firstLine="568"/>
        <w:jc w:val="both"/>
        <w:outlineLvl w:val="1"/>
        <w:rPr>
          <w:rFonts w:asciiTheme="minorEastAsia" w:eastAsiaTheme="minorEastAsia" w:hAnsiTheme="minorEastAsia"/>
          <w:sz w:val="30"/>
          <w:szCs w:val="30"/>
        </w:rPr>
      </w:pPr>
      <w:r>
        <w:rPr>
          <w:rFonts w:ascii="宋体" w:hAnsi="宋体" w:hint="eastAsia"/>
          <w:b/>
          <w:sz w:val="28"/>
          <w:szCs w:val="28"/>
        </w:rPr>
        <w:t>4、</w:t>
      </w:r>
      <w:r>
        <w:rPr>
          <w:rFonts w:asciiTheme="minorEastAsia" w:eastAsiaTheme="minorEastAsia" w:hAnsiTheme="minorEastAsia" w:hint="eastAsia"/>
          <w:sz w:val="30"/>
          <w:szCs w:val="30"/>
        </w:rPr>
        <w:t>诚信承诺函原件、无</w:t>
      </w:r>
      <w:r w:rsidR="00641B91">
        <w:rPr>
          <w:rFonts w:asciiTheme="minorEastAsia" w:eastAsiaTheme="minorEastAsia" w:hAnsiTheme="minorEastAsia" w:hint="eastAsia"/>
          <w:sz w:val="30"/>
          <w:szCs w:val="30"/>
        </w:rPr>
        <w:t>重大违法记录承诺书原件</w:t>
      </w:r>
      <w:r>
        <w:rPr>
          <w:rFonts w:asciiTheme="minorEastAsia" w:eastAsiaTheme="minorEastAsia" w:hAnsiTheme="minorEastAsia" w:hint="eastAsia"/>
          <w:sz w:val="30"/>
          <w:szCs w:val="30"/>
        </w:rPr>
        <w:t>。</w:t>
      </w:r>
    </w:p>
    <w:p w:rsidR="00F0734A" w:rsidRDefault="00431D29">
      <w:pPr>
        <w:snapToGrid w:val="0"/>
        <w:spacing w:line="360" w:lineRule="auto"/>
        <w:ind w:firstLineChars="200" w:firstLine="562"/>
        <w:rPr>
          <w:rFonts w:ascii="宋体" w:hAnsi="宋体"/>
          <w:b/>
          <w:sz w:val="28"/>
          <w:szCs w:val="28"/>
          <w:lang w:val="zh-CN"/>
        </w:rPr>
      </w:pPr>
      <w:r>
        <w:rPr>
          <w:rFonts w:ascii="宋体" w:hAnsi="宋体" w:hint="eastAsia"/>
          <w:b/>
          <w:sz w:val="28"/>
          <w:szCs w:val="28"/>
          <w:lang w:val="zh-CN"/>
        </w:rPr>
        <w:t>请供应商认真对照资格要求，如不符合要求，无意或故意参与投标的，所产生的一切后果由供应商承担。对提供虚假材料的响应供应商作无效标处理，投标保证金不予退还，并报财政部门后将其列入政府采购黑名单。</w:t>
      </w:r>
    </w:p>
    <w:p w:rsidR="00F0734A" w:rsidRDefault="00431D29">
      <w:pPr>
        <w:widowControl w:val="0"/>
        <w:spacing w:line="360" w:lineRule="auto"/>
        <w:ind w:firstLineChars="202" w:firstLine="608"/>
        <w:jc w:val="both"/>
        <w:outlineLvl w:val="1"/>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t>六、投标</w:t>
      </w:r>
    </w:p>
    <w:p w:rsidR="00F0734A" w:rsidRDefault="00431D29">
      <w:pPr>
        <w:widowControl w:val="0"/>
        <w:spacing w:line="360" w:lineRule="auto"/>
        <w:ind w:firstLineChars="200" w:firstLine="600"/>
        <w:jc w:val="both"/>
        <w:rPr>
          <w:rFonts w:asciiTheme="minorEastAsia" w:eastAsiaTheme="minorEastAsia" w:hAnsiTheme="minorEastAsia"/>
          <w:sz w:val="30"/>
          <w:szCs w:val="30"/>
        </w:rPr>
      </w:pPr>
      <w:r>
        <w:rPr>
          <w:rFonts w:asciiTheme="minorEastAsia" w:eastAsiaTheme="minorEastAsia" w:hAnsiTheme="minorEastAsia" w:hint="eastAsia"/>
          <w:sz w:val="30"/>
          <w:szCs w:val="30"/>
        </w:rPr>
        <w:t>1、投标人须认真阅读本招标文件的资格、技术、商务报价的各</w:t>
      </w:r>
      <w:r>
        <w:rPr>
          <w:rFonts w:asciiTheme="minorEastAsia" w:eastAsiaTheme="minorEastAsia" w:hAnsiTheme="minorEastAsia" w:hint="eastAsia"/>
          <w:sz w:val="30"/>
          <w:szCs w:val="30"/>
        </w:rPr>
        <w:lastRenderedPageBreak/>
        <w:t>项要求条款，结合项目需求提供招标响应文件参与本项目的投标活动。招标响应文件中如有各项投标资料经查实为弄虚作假的，将被列入“政府采购严重违法失信行为记录名单”。</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2、</w:t>
      </w:r>
      <w:r>
        <w:rPr>
          <w:rFonts w:asciiTheme="minorEastAsia" w:eastAsiaTheme="minorEastAsia" w:hAnsiTheme="minorEastAsia" w:hint="eastAsia"/>
          <w:sz w:val="30"/>
          <w:szCs w:val="30"/>
        </w:rPr>
        <w:t>投标</w:t>
      </w:r>
      <w:r>
        <w:rPr>
          <w:rFonts w:asciiTheme="minorEastAsia" w:eastAsiaTheme="minorEastAsia" w:hAnsiTheme="minorEastAsia"/>
          <w:kern w:val="2"/>
          <w:sz w:val="30"/>
          <w:szCs w:val="30"/>
        </w:rPr>
        <w:t>文件的递交</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（1）接收人：陈工；</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（2）</w:t>
      </w:r>
      <w:r>
        <w:rPr>
          <w:rFonts w:asciiTheme="minorEastAsia" w:eastAsiaTheme="minorEastAsia" w:hAnsiTheme="minorEastAsia"/>
          <w:kern w:val="2"/>
          <w:sz w:val="30"/>
          <w:szCs w:val="30"/>
        </w:rPr>
        <w:t>接收截止时间：</w:t>
      </w:r>
      <w:r>
        <w:rPr>
          <w:rFonts w:asciiTheme="minorEastAsia" w:eastAsiaTheme="minorEastAsia" w:hAnsiTheme="minorEastAsia" w:hint="eastAsia"/>
          <w:b/>
          <w:kern w:val="2"/>
          <w:sz w:val="30"/>
          <w:szCs w:val="30"/>
          <w:u w:val="thick" w:color="FF0000"/>
        </w:rPr>
        <w:t>202</w:t>
      </w:r>
      <w:r w:rsidR="00FB60FC">
        <w:rPr>
          <w:rFonts w:asciiTheme="minorEastAsia" w:eastAsiaTheme="minorEastAsia" w:hAnsiTheme="minorEastAsia" w:hint="eastAsia"/>
          <w:b/>
          <w:kern w:val="2"/>
          <w:sz w:val="30"/>
          <w:szCs w:val="30"/>
          <w:u w:val="thick" w:color="FF0000"/>
        </w:rPr>
        <w:t>2</w:t>
      </w:r>
      <w:r>
        <w:rPr>
          <w:rFonts w:asciiTheme="minorEastAsia" w:eastAsiaTheme="minorEastAsia" w:hAnsiTheme="minorEastAsia" w:hint="eastAsia"/>
          <w:b/>
          <w:kern w:val="2"/>
          <w:sz w:val="30"/>
          <w:szCs w:val="30"/>
          <w:u w:val="thick" w:color="FF0000"/>
        </w:rPr>
        <w:t>年</w:t>
      </w:r>
      <w:r w:rsidR="00764213">
        <w:rPr>
          <w:rFonts w:asciiTheme="minorEastAsia" w:eastAsiaTheme="minorEastAsia" w:hAnsiTheme="minorEastAsia" w:hint="eastAsia"/>
          <w:b/>
          <w:kern w:val="2"/>
          <w:sz w:val="30"/>
          <w:szCs w:val="30"/>
          <w:u w:val="thick" w:color="FF0000"/>
        </w:rPr>
        <w:t>06</w:t>
      </w:r>
      <w:r>
        <w:rPr>
          <w:rFonts w:asciiTheme="minorEastAsia" w:eastAsiaTheme="minorEastAsia" w:hAnsiTheme="minorEastAsia"/>
          <w:b/>
          <w:kern w:val="2"/>
          <w:sz w:val="30"/>
          <w:szCs w:val="30"/>
          <w:u w:val="thick" w:color="FF0000"/>
        </w:rPr>
        <w:t>月</w:t>
      </w:r>
      <w:r w:rsidR="00764213">
        <w:rPr>
          <w:rFonts w:asciiTheme="minorEastAsia" w:eastAsiaTheme="minorEastAsia" w:hAnsiTheme="minorEastAsia" w:hint="eastAsia"/>
          <w:b/>
          <w:kern w:val="2"/>
          <w:sz w:val="30"/>
          <w:szCs w:val="30"/>
          <w:u w:val="thick" w:color="FF0000"/>
        </w:rPr>
        <w:t>0</w:t>
      </w:r>
      <w:r w:rsidR="00D23390">
        <w:rPr>
          <w:rFonts w:asciiTheme="minorEastAsia" w:eastAsiaTheme="minorEastAsia" w:hAnsiTheme="minorEastAsia" w:hint="eastAsia"/>
          <w:b/>
          <w:kern w:val="2"/>
          <w:sz w:val="30"/>
          <w:szCs w:val="30"/>
          <w:u w:val="thick" w:color="FF0000"/>
        </w:rPr>
        <w:t>2</w:t>
      </w:r>
      <w:r>
        <w:rPr>
          <w:rFonts w:asciiTheme="minorEastAsia" w:eastAsiaTheme="minorEastAsia" w:hAnsiTheme="minorEastAsia"/>
          <w:b/>
          <w:kern w:val="2"/>
          <w:sz w:val="30"/>
          <w:szCs w:val="30"/>
          <w:u w:val="thick" w:color="FF0000"/>
        </w:rPr>
        <w:t>日</w:t>
      </w:r>
      <w:r>
        <w:rPr>
          <w:rFonts w:asciiTheme="minorEastAsia" w:eastAsiaTheme="minorEastAsia" w:hAnsiTheme="minorEastAsia" w:hint="eastAsia"/>
          <w:b/>
          <w:kern w:val="2"/>
          <w:sz w:val="30"/>
          <w:szCs w:val="30"/>
          <w:u w:val="thick" w:color="FF0000"/>
        </w:rPr>
        <w:t>上午9时</w:t>
      </w:r>
      <w:r>
        <w:rPr>
          <w:rFonts w:asciiTheme="minorEastAsia" w:eastAsiaTheme="minorEastAsia" w:hAnsiTheme="minorEastAsia" w:hint="eastAsia"/>
          <w:kern w:val="2"/>
          <w:sz w:val="30"/>
          <w:szCs w:val="30"/>
        </w:rPr>
        <w:t>。</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（3）接收</w:t>
      </w:r>
      <w:r>
        <w:rPr>
          <w:rFonts w:asciiTheme="minorEastAsia" w:eastAsiaTheme="minorEastAsia" w:hAnsiTheme="minorEastAsia"/>
          <w:kern w:val="2"/>
          <w:sz w:val="30"/>
          <w:szCs w:val="30"/>
        </w:rPr>
        <w:t>地址：</w:t>
      </w:r>
      <w:r>
        <w:rPr>
          <w:rFonts w:asciiTheme="minorEastAsia" w:eastAsiaTheme="minorEastAsia" w:hAnsiTheme="minorEastAsia" w:hint="eastAsia"/>
          <w:kern w:val="2"/>
          <w:sz w:val="30"/>
          <w:szCs w:val="30"/>
        </w:rPr>
        <w:t>南通市海门区农业科学研究所（南通市海门区海门工业园区通启路38号）二楼会议室。</w:t>
      </w:r>
    </w:p>
    <w:p w:rsidR="00F0734A" w:rsidRDefault="00F0734A">
      <w:pPr>
        <w:pStyle w:val="2"/>
        <w:ind w:leftChars="0" w:left="0" w:firstLine="600"/>
        <w:rPr>
          <w:rFonts w:asciiTheme="minorEastAsia" w:eastAsiaTheme="minorEastAsia" w:hAnsiTheme="minorEastAsia"/>
          <w:kern w:val="2"/>
          <w:sz w:val="30"/>
          <w:szCs w:val="30"/>
        </w:rPr>
      </w:pPr>
    </w:p>
    <w:p w:rsidR="00F0734A" w:rsidRDefault="00431D29">
      <w:pPr>
        <w:widowControl w:val="0"/>
        <w:numPr>
          <w:ilvl w:val="0"/>
          <w:numId w:val="1"/>
        </w:numPr>
        <w:spacing w:line="360" w:lineRule="auto"/>
        <w:ind w:firstLineChars="202" w:firstLine="608"/>
        <w:jc w:val="both"/>
        <w:outlineLvl w:val="1"/>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t>保证金</w:t>
      </w:r>
    </w:p>
    <w:p w:rsidR="00F0734A" w:rsidRDefault="00431D29">
      <w:pPr>
        <w:pStyle w:val="2"/>
        <w:ind w:leftChars="0" w:left="0" w:firstLine="600"/>
      </w:pPr>
      <w:r>
        <w:rPr>
          <w:rFonts w:asciiTheme="minorEastAsia" w:eastAsiaTheme="minorEastAsia" w:hAnsiTheme="minorEastAsia" w:hint="eastAsia"/>
          <w:kern w:val="2"/>
          <w:sz w:val="30"/>
          <w:szCs w:val="30"/>
        </w:rPr>
        <w:t>履约保证金</w:t>
      </w:r>
      <w:r w:rsidR="004617B4">
        <w:rPr>
          <w:rFonts w:asciiTheme="minorEastAsia" w:eastAsiaTheme="minorEastAsia" w:hAnsiTheme="minorEastAsia" w:hint="eastAsia"/>
          <w:b/>
          <w:bCs/>
          <w:kern w:val="2"/>
          <w:sz w:val="30"/>
          <w:szCs w:val="30"/>
        </w:rPr>
        <w:t>叁</w:t>
      </w:r>
      <w:r>
        <w:rPr>
          <w:rFonts w:asciiTheme="minorEastAsia" w:eastAsiaTheme="minorEastAsia" w:hAnsiTheme="minorEastAsia" w:hint="eastAsia"/>
          <w:b/>
          <w:bCs/>
          <w:kern w:val="2"/>
          <w:sz w:val="30"/>
          <w:szCs w:val="30"/>
        </w:rPr>
        <w:t>仟元</w:t>
      </w:r>
      <w:r>
        <w:rPr>
          <w:rFonts w:asciiTheme="minorEastAsia" w:eastAsiaTheme="minorEastAsia" w:hAnsiTheme="minorEastAsia" w:hint="eastAsia"/>
          <w:kern w:val="2"/>
          <w:sz w:val="30"/>
          <w:szCs w:val="30"/>
        </w:rPr>
        <w:t>于开标后由中标单位交给招标单位。</w:t>
      </w:r>
    </w:p>
    <w:p w:rsidR="00F0734A" w:rsidRDefault="00431D29">
      <w:pPr>
        <w:widowControl w:val="0"/>
        <w:spacing w:line="360" w:lineRule="auto"/>
        <w:ind w:firstLineChars="202" w:firstLine="608"/>
        <w:jc w:val="both"/>
        <w:outlineLvl w:val="1"/>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t>八、开标时间及地点</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kern w:val="2"/>
          <w:sz w:val="30"/>
          <w:szCs w:val="30"/>
        </w:rPr>
        <w:t>1</w:t>
      </w:r>
      <w:r>
        <w:rPr>
          <w:rFonts w:asciiTheme="minorEastAsia" w:eastAsiaTheme="minorEastAsia" w:hAnsiTheme="minorEastAsia" w:hint="eastAsia"/>
          <w:kern w:val="2"/>
          <w:sz w:val="30"/>
          <w:szCs w:val="30"/>
        </w:rPr>
        <w:t>、</w:t>
      </w:r>
      <w:r>
        <w:rPr>
          <w:rFonts w:asciiTheme="minorEastAsia" w:eastAsiaTheme="minorEastAsia" w:hAnsiTheme="minorEastAsia" w:hint="eastAsia"/>
          <w:sz w:val="30"/>
          <w:szCs w:val="30"/>
        </w:rPr>
        <w:t>开标</w:t>
      </w:r>
      <w:r>
        <w:rPr>
          <w:rFonts w:asciiTheme="minorEastAsia" w:eastAsiaTheme="minorEastAsia" w:hAnsiTheme="minorEastAsia" w:hint="eastAsia"/>
          <w:kern w:val="2"/>
          <w:sz w:val="30"/>
          <w:szCs w:val="30"/>
        </w:rPr>
        <w:t>时间：</w:t>
      </w:r>
      <w:r>
        <w:rPr>
          <w:rFonts w:asciiTheme="minorEastAsia" w:eastAsiaTheme="minorEastAsia" w:hAnsiTheme="minorEastAsia" w:hint="eastAsia"/>
          <w:b/>
          <w:kern w:val="2"/>
          <w:sz w:val="30"/>
          <w:szCs w:val="30"/>
          <w:u w:val="thick" w:color="FF0000"/>
        </w:rPr>
        <w:t>202</w:t>
      </w:r>
      <w:r w:rsidR="00FB60FC">
        <w:rPr>
          <w:rFonts w:asciiTheme="minorEastAsia" w:eastAsiaTheme="minorEastAsia" w:hAnsiTheme="minorEastAsia" w:hint="eastAsia"/>
          <w:b/>
          <w:kern w:val="2"/>
          <w:sz w:val="30"/>
          <w:szCs w:val="30"/>
          <w:u w:val="thick" w:color="FF0000"/>
        </w:rPr>
        <w:t>2</w:t>
      </w:r>
      <w:r>
        <w:rPr>
          <w:rFonts w:asciiTheme="minorEastAsia" w:eastAsiaTheme="minorEastAsia" w:hAnsiTheme="minorEastAsia" w:hint="eastAsia"/>
          <w:b/>
          <w:kern w:val="2"/>
          <w:sz w:val="30"/>
          <w:szCs w:val="30"/>
          <w:u w:val="thick" w:color="FF0000"/>
        </w:rPr>
        <w:t>年</w:t>
      </w:r>
      <w:r w:rsidR="00764213">
        <w:rPr>
          <w:rFonts w:asciiTheme="minorEastAsia" w:eastAsiaTheme="minorEastAsia" w:hAnsiTheme="minorEastAsia" w:hint="eastAsia"/>
          <w:b/>
          <w:kern w:val="2"/>
          <w:sz w:val="30"/>
          <w:szCs w:val="30"/>
          <w:u w:val="thick" w:color="FF0000"/>
        </w:rPr>
        <w:t>06</w:t>
      </w:r>
      <w:r>
        <w:rPr>
          <w:rFonts w:asciiTheme="minorEastAsia" w:eastAsiaTheme="minorEastAsia" w:hAnsiTheme="minorEastAsia"/>
          <w:b/>
          <w:kern w:val="2"/>
          <w:sz w:val="30"/>
          <w:szCs w:val="30"/>
          <w:u w:val="thick" w:color="FF0000"/>
        </w:rPr>
        <w:t>月</w:t>
      </w:r>
      <w:r w:rsidR="00764213">
        <w:rPr>
          <w:rFonts w:asciiTheme="minorEastAsia" w:eastAsiaTheme="minorEastAsia" w:hAnsiTheme="minorEastAsia" w:hint="eastAsia"/>
          <w:b/>
          <w:kern w:val="2"/>
          <w:sz w:val="30"/>
          <w:szCs w:val="30"/>
          <w:u w:val="thick" w:color="FF0000"/>
        </w:rPr>
        <w:t>0</w:t>
      </w:r>
      <w:r w:rsidR="00D23390">
        <w:rPr>
          <w:rFonts w:asciiTheme="minorEastAsia" w:eastAsiaTheme="minorEastAsia" w:hAnsiTheme="minorEastAsia" w:hint="eastAsia"/>
          <w:b/>
          <w:kern w:val="2"/>
          <w:sz w:val="30"/>
          <w:szCs w:val="30"/>
          <w:u w:val="thick" w:color="FF0000"/>
        </w:rPr>
        <w:t>2</w:t>
      </w:r>
      <w:r>
        <w:rPr>
          <w:rFonts w:asciiTheme="minorEastAsia" w:eastAsiaTheme="minorEastAsia" w:hAnsiTheme="minorEastAsia"/>
          <w:b/>
          <w:kern w:val="2"/>
          <w:sz w:val="30"/>
          <w:szCs w:val="30"/>
          <w:u w:val="thick" w:color="FF0000"/>
        </w:rPr>
        <w:t>日</w:t>
      </w:r>
      <w:r>
        <w:rPr>
          <w:rFonts w:asciiTheme="minorEastAsia" w:eastAsiaTheme="minorEastAsia" w:hAnsiTheme="minorEastAsia" w:hint="eastAsia"/>
          <w:b/>
          <w:kern w:val="2"/>
          <w:sz w:val="30"/>
          <w:szCs w:val="30"/>
          <w:u w:val="thick" w:color="FF0000"/>
        </w:rPr>
        <w:t>上</w:t>
      </w:r>
      <w:r>
        <w:rPr>
          <w:rFonts w:asciiTheme="minorEastAsia" w:eastAsiaTheme="minorEastAsia" w:hAnsiTheme="minorEastAsia"/>
          <w:b/>
          <w:kern w:val="2"/>
          <w:sz w:val="30"/>
          <w:szCs w:val="30"/>
          <w:u w:val="thick" w:color="FF0000"/>
        </w:rPr>
        <w:t>午</w:t>
      </w:r>
      <w:r>
        <w:rPr>
          <w:rFonts w:asciiTheme="minorEastAsia" w:eastAsiaTheme="minorEastAsia" w:hAnsiTheme="minorEastAsia" w:hint="eastAsia"/>
          <w:b/>
          <w:kern w:val="2"/>
          <w:sz w:val="30"/>
          <w:szCs w:val="30"/>
          <w:u w:val="thick" w:color="FF0000"/>
        </w:rPr>
        <w:t>9时整</w:t>
      </w:r>
      <w:r>
        <w:rPr>
          <w:rFonts w:asciiTheme="minorEastAsia" w:eastAsiaTheme="minorEastAsia" w:hAnsiTheme="minorEastAsia" w:hint="eastAsia"/>
          <w:kern w:val="2"/>
          <w:sz w:val="30"/>
          <w:szCs w:val="30"/>
        </w:rPr>
        <w:t>；</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kern w:val="2"/>
          <w:sz w:val="30"/>
          <w:szCs w:val="30"/>
        </w:rPr>
        <w:t>2</w:t>
      </w:r>
      <w:r>
        <w:rPr>
          <w:rFonts w:asciiTheme="minorEastAsia" w:eastAsiaTheme="minorEastAsia" w:hAnsiTheme="minorEastAsia" w:hint="eastAsia"/>
          <w:kern w:val="2"/>
          <w:sz w:val="30"/>
          <w:szCs w:val="30"/>
        </w:rPr>
        <w:t>、</w:t>
      </w:r>
      <w:r>
        <w:rPr>
          <w:rFonts w:asciiTheme="minorEastAsia" w:eastAsiaTheme="minorEastAsia" w:hAnsiTheme="minorEastAsia" w:hint="eastAsia"/>
          <w:sz w:val="30"/>
          <w:szCs w:val="30"/>
        </w:rPr>
        <w:t>开标</w:t>
      </w:r>
      <w:r>
        <w:rPr>
          <w:rFonts w:asciiTheme="minorEastAsia" w:eastAsiaTheme="minorEastAsia" w:hAnsiTheme="minorEastAsia"/>
          <w:kern w:val="2"/>
          <w:sz w:val="30"/>
          <w:szCs w:val="30"/>
        </w:rPr>
        <w:t>地点：</w:t>
      </w:r>
      <w:r>
        <w:rPr>
          <w:rFonts w:asciiTheme="minorEastAsia" w:eastAsiaTheme="minorEastAsia" w:hAnsiTheme="minorEastAsia" w:hint="eastAsia"/>
          <w:kern w:val="2"/>
          <w:sz w:val="30"/>
          <w:szCs w:val="30"/>
        </w:rPr>
        <w:t>南通市海门区农业科学研究所（南通市海门区海门工业园区通启路38号）二楼会议室。</w:t>
      </w:r>
    </w:p>
    <w:p w:rsidR="00F0734A" w:rsidRDefault="00431D29">
      <w:pPr>
        <w:widowControl w:val="0"/>
        <w:spacing w:line="360" w:lineRule="auto"/>
        <w:ind w:firstLineChars="200" w:firstLine="602"/>
        <w:jc w:val="both"/>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t>九、评标</w:t>
      </w:r>
    </w:p>
    <w:p w:rsidR="00F0734A" w:rsidRDefault="00431D29">
      <w:pPr>
        <w:widowControl w:val="0"/>
        <w:spacing w:line="360" w:lineRule="auto"/>
        <w:ind w:firstLineChars="202" w:firstLine="606"/>
        <w:jc w:val="both"/>
        <w:outlineLvl w:val="1"/>
        <w:rPr>
          <w:rFonts w:asciiTheme="minorEastAsia" w:eastAsiaTheme="minorEastAsia" w:hAnsiTheme="minorEastAsia" w:cs="宋体"/>
          <w:kern w:val="2"/>
          <w:sz w:val="30"/>
          <w:szCs w:val="30"/>
          <w:lang w:val="zh-TW" w:eastAsia="zh-TW"/>
        </w:rPr>
      </w:pPr>
      <w:r>
        <w:rPr>
          <w:rFonts w:asciiTheme="minorEastAsia" w:eastAsiaTheme="minorEastAsia" w:hAnsiTheme="minorEastAsia" w:cs="宋体" w:hint="eastAsia"/>
          <w:kern w:val="2"/>
          <w:sz w:val="30"/>
          <w:szCs w:val="30"/>
          <w:lang w:val="zh-TW" w:eastAsia="zh-TW"/>
        </w:rPr>
        <w:t>本项目采用</w:t>
      </w:r>
      <w:r>
        <w:rPr>
          <w:rFonts w:asciiTheme="minorEastAsia" w:eastAsiaTheme="minorEastAsia" w:hAnsiTheme="minorEastAsia" w:cs="宋体" w:hint="eastAsia"/>
          <w:kern w:val="2"/>
          <w:sz w:val="30"/>
          <w:szCs w:val="30"/>
          <w:lang w:val="zh-TW"/>
        </w:rPr>
        <w:t>最</w:t>
      </w:r>
      <w:r w:rsidR="00FB60FC">
        <w:rPr>
          <w:rFonts w:asciiTheme="minorEastAsia" w:eastAsiaTheme="minorEastAsia" w:hAnsiTheme="minorEastAsia" w:cs="宋体" w:hint="eastAsia"/>
          <w:kern w:val="2"/>
          <w:sz w:val="30"/>
          <w:szCs w:val="30"/>
          <w:lang w:val="zh-TW"/>
        </w:rPr>
        <w:t>大供货量</w:t>
      </w:r>
      <w:r>
        <w:rPr>
          <w:rFonts w:asciiTheme="minorEastAsia" w:eastAsiaTheme="minorEastAsia" w:hAnsiTheme="minorEastAsia" w:cs="宋体" w:hint="eastAsia"/>
          <w:kern w:val="2"/>
          <w:sz w:val="30"/>
          <w:szCs w:val="30"/>
          <w:lang w:val="zh-TW"/>
        </w:rPr>
        <w:t>中标</w:t>
      </w:r>
      <w:r>
        <w:rPr>
          <w:rFonts w:asciiTheme="minorEastAsia" w:eastAsiaTheme="minorEastAsia" w:hAnsiTheme="minorEastAsia" w:cs="宋体" w:hint="eastAsia"/>
          <w:kern w:val="2"/>
          <w:sz w:val="30"/>
          <w:szCs w:val="30"/>
          <w:lang w:val="zh-TW" w:eastAsia="zh-TW"/>
        </w:rPr>
        <w:t>法确定中标候选人。</w:t>
      </w:r>
    </w:p>
    <w:p w:rsidR="00F0734A" w:rsidRDefault="00431D29">
      <w:pPr>
        <w:pStyle w:val="2"/>
        <w:numPr>
          <w:ilvl w:val="0"/>
          <w:numId w:val="2"/>
        </w:numPr>
        <w:ind w:leftChars="0" w:left="0" w:firstLine="602"/>
        <w:rPr>
          <w:rFonts w:asciiTheme="minorEastAsia" w:eastAsiaTheme="minorEastAsia" w:hAnsiTheme="minorEastAsia"/>
          <w:b/>
          <w:kern w:val="2"/>
          <w:sz w:val="30"/>
          <w:szCs w:val="30"/>
          <w:lang w:val="zh-TW"/>
        </w:rPr>
      </w:pPr>
      <w:r>
        <w:rPr>
          <w:rFonts w:asciiTheme="minorEastAsia" w:eastAsiaTheme="minorEastAsia" w:hAnsiTheme="minorEastAsia" w:hint="eastAsia"/>
          <w:b/>
          <w:kern w:val="2"/>
          <w:sz w:val="30"/>
          <w:szCs w:val="30"/>
          <w:lang w:val="zh-TW"/>
        </w:rPr>
        <w:t>供货</w:t>
      </w:r>
    </w:p>
    <w:p w:rsidR="00F0734A" w:rsidRDefault="00431D29">
      <w:pPr>
        <w:pStyle w:val="2"/>
        <w:ind w:leftChars="0" w:left="0" w:firstLine="600"/>
        <w:rPr>
          <w:rFonts w:asciiTheme="minorEastAsia" w:eastAsiaTheme="minorEastAsia" w:hAnsiTheme="minorEastAsia" w:cs="宋体"/>
          <w:kern w:val="2"/>
          <w:sz w:val="30"/>
          <w:szCs w:val="30"/>
          <w:lang w:val="zh-TW"/>
        </w:rPr>
      </w:pPr>
      <w:r>
        <w:rPr>
          <w:rFonts w:asciiTheme="minorEastAsia" w:eastAsiaTheme="minorEastAsia" w:hAnsiTheme="minorEastAsia" w:cs="宋体" w:hint="eastAsia"/>
          <w:kern w:val="2"/>
          <w:sz w:val="30"/>
          <w:szCs w:val="30"/>
          <w:lang w:val="zh-TW"/>
        </w:rPr>
        <w:t>供应商中标后，同采购单位签订采购合同，并在</w:t>
      </w:r>
      <w:r>
        <w:rPr>
          <w:rFonts w:asciiTheme="minorEastAsia" w:eastAsiaTheme="minorEastAsia" w:hAnsiTheme="minorEastAsia" w:cs="宋体" w:hint="eastAsia"/>
          <w:kern w:val="2"/>
          <w:sz w:val="30"/>
          <w:szCs w:val="30"/>
        </w:rPr>
        <w:t>3</w:t>
      </w:r>
      <w:r>
        <w:rPr>
          <w:rFonts w:asciiTheme="minorEastAsia" w:eastAsiaTheme="minorEastAsia" w:hAnsiTheme="minorEastAsia" w:cs="宋体" w:hint="eastAsia"/>
          <w:kern w:val="2"/>
          <w:sz w:val="30"/>
          <w:szCs w:val="30"/>
          <w:lang w:val="zh-TW"/>
        </w:rPr>
        <w:t>日内供货。</w:t>
      </w:r>
    </w:p>
    <w:p w:rsidR="00F0734A" w:rsidRDefault="00431D29">
      <w:pPr>
        <w:widowControl w:val="0"/>
        <w:spacing w:line="360" w:lineRule="auto"/>
        <w:ind w:firstLineChars="202" w:firstLine="608"/>
        <w:jc w:val="both"/>
        <w:outlineLvl w:val="1"/>
        <w:rPr>
          <w:rFonts w:asciiTheme="minorEastAsia" w:eastAsiaTheme="minorEastAsia" w:hAnsiTheme="minorEastAsia"/>
          <w:b/>
          <w:kern w:val="2"/>
          <w:sz w:val="30"/>
          <w:szCs w:val="30"/>
        </w:rPr>
      </w:pPr>
      <w:r>
        <w:rPr>
          <w:rFonts w:asciiTheme="minorEastAsia" w:eastAsiaTheme="minorEastAsia" w:hAnsiTheme="minorEastAsia" w:hint="eastAsia"/>
          <w:b/>
          <w:kern w:val="2"/>
          <w:sz w:val="30"/>
          <w:szCs w:val="30"/>
        </w:rPr>
        <w:lastRenderedPageBreak/>
        <w:t>十一、</w:t>
      </w:r>
      <w:r>
        <w:rPr>
          <w:rFonts w:asciiTheme="minorEastAsia" w:eastAsiaTheme="minorEastAsia" w:hAnsiTheme="minorEastAsia"/>
          <w:b/>
          <w:kern w:val="2"/>
          <w:sz w:val="30"/>
          <w:szCs w:val="30"/>
        </w:rPr>
        <w:t>联系方式</w:t>
      </w:r>
      <w:r>
        <w:rPr>
          <w:rFonts w:asciiTheme="minorEastAsia" w:eastAsiaTheme="minorEastAsia" w:hAnsiTheme="minorEastAsia" w:hint="eastAsia"/>
          <w:b/>
          <w:kern w:val="2"/>
          <w:sz w:val="30"/>
          <w:szCs w:val="30"/>
        </w:rPr>
        <w:t>：</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采购</w:t>
      </w:r>
      <w:r>
        <w:rPr>
          <w:rFonts w:asciiTheme="minorEastAsia" w:eastAsiaTheme="minorEastAsia" w:hAnsiTheme="minorEastAsia"/>
          <w:kern w:val="2"/>
          <w:sz w:val="30"/>
          <w:szCs w:val="30"/>
        </w:rPr>
        <w:t>单位</w:t>
      </w:r>
      <w:r>
        <w:rPr>
          <w:rFonts w:asciiTheme="minorEastAsia" w:eastAsiaTheme="minorEastAsia" w:hAnsiTheme="minorEastAsia" w:hint="eastAsia"/>
          <w:kern w:val="2"/>
          <w:sz w:val="30"/>
          <w:szCs w:val="30"/>
        </w:rPr>
        <w:t>：南通市海门区农业科学研究所；</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联系</w:t>
      </w:r>
      <w:r>
        <w:rPr>
          <w:rFonts w:asciiTheme="minorEastAsia" w:eastAsiaTheme="minorEastAsia" w:hAnsiTheme="minorEastAsia"/>
          <w:kern w:val="2"/>
          <w:sz w:val="30"/>
          <w:szCs w:val="30"/>
        </w:rPr>
        <w:t>地址</w:t>
      </w:r>
      <w:r>
        <w:rPr>
          <w:rFonts w:asciiTheme="minorEastAsia" w:eastAsiaTheme="minorEastAsia" w:hAnsiTheme="minorEastAsia" w:hint="eastAsia"/>
          <w:kern w:val="2"/>
          <w:sz w:val="30"/>
          <w:szCs w:val="30"/>
        </w:rPr>
        <w:t>：南通市海门区海门工业园区通启路38号；</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kern w:val="2"/>
          <w:sz w:val="30"/>
          <w:szCs w:val="30"/>
        </w:rPr>
        <w:t>联系人</w:t>
      </w:r>
      <w:r>
        <w:rPr>
          <w:rFonts w:asciiTheme="minorEastAsia" w:eastAsiaTheme="minorEastAsia" w:hAnsiTheme="minorEastAsia" w:hint="eastAsia"/>
          <w:kern w:val="2"/>
          <w:sz w:val="30"/>
          <w:szCs w:val="30"/>
        </w:rPr>
        <w:t xml:space="preserve">：陈工，      </w:t>
      </w:r>
      <w:r>
        <w:rPr>
          <w:rFonts w:asciiTheme="minorEastAsia" w:eastAsiaTheme="minorEastAsia" w:hAnsiTheme="minorEastAsia"/>
          <w:kern w:val="2"/>
          <w:sz w:val="30"/>
          <w:szCs w:val="30"/>
        </w:rPr>
        <w:t>联系电话：</w:t>
      </w:r>
      <w:r>
        <w:rPr>
          <w:rFonts w:asciiTheme="minorEastAsia" w:eastAsiaTheme="minorEastAsia" w:hAnsiTheme="minorEastAsia" w:hint="eastAsia"/>
          <w:kern w:val="2"/>
          <w:sz w:val="30"/>
          <w:szCs w:val="30"/>
        </w:rPr>
        <w:t>13814695016；</w:t>
      </w:r>
    </w:p>
    <w:p w:rsidR="00F0734A" w:rsidRDefault="00431D29">
      <w:pPr>
        <w:widowControl w:val="0"/>
        <w:spacing w:line="360" w:lineRule="auto"/>
        <w:ind w:firstLineChars="202" w:firstLine="608"/>
        <w:jc w:val="both"/>
        <w:outlineLvl w:val="1"/>
        <w:rPr>
          <w:rFonts w:asciiTheme="minorEastAsia" w:eastAsiaTheme="minorEastAsia" w:hAnsiTheme="minorEastAsia"/>
          <w:kern w:val="2"/>
          <w:sz w:val="30"/>
          <w:szCs w:val="30"/>
        </w:rPr>
      </w:pPr>
      <w:r>
        <w:rPr>
          <w:rFonts w:asciiTheme="minorEastAsia" w:eastAsiaTheme="minorEastAsia" w:hAnsiTheme="minorEastAsia" w:hint="eastAsia"/>
          <w:b/>
          <w:kern w:val="2"/>
          <w:sz w:val="30"/>
          <w:szCs w:val="30"/>
        </w:rPr>
        <w:t>十二、招标公告发布</w:t>
      </w:r>
    </w:p>
    <w:p w:rsidR="00F0734A" w:rsidRDefault="00431D29">
      <w:pPr>
        <w:widowControl w:val="0"/>
        <w:spacing w:line="360" w:lineRule="auto"/>
        <w:ind w:firstLineChars="200" w:firstLine="600"/>
        <w:jc w:val="both"/>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1、</w:t>
      </w:r>
      <w:r>
        <w:rPr>
          <w:rFonts w:asciiTheme="minorEastAsia" w:eastAsiaTheme="minorEastAsia" w:hAnsiTheme="minorEastAsia"/>
          <w:kern w:val="2"/>
          <w:sz w:val="30"/>
          <w:szCs w:val="30"/>
        </w:rPr>
        <w:t>本项目</w:t>
      </w:r>
      <w:r>
        <w:rPr>
          <w:rFonts w:asciiTheme="minorEastAsia" w:eastAsiaTheme="minorEastAsia" w:hAnsiTheme="minorEastAsia" w:hint="eastAsia"/>
          <w:kern w:val="2"/>
          <w:sz w:val="30"/>
          <w:szCs w:val="30"/>
        </w:rPr>
        <w:t>采购</w:t>
      </w:r>
      <w:r>
        <w:rPr>
          <w:rFonts w:asciiTheme="minorEastAsia" w:eastAsiaTheme="minorEastAsia" w:hAnsiTheme="minorEastAsia"/>
          <w:kern w:val="2"/>
          <w:sz w:val="30"/>
          <w:szCs w:val="30"/>
        </w:rPr>
        <w:t>公告的公告期</w:t>
      </w:r>
      <w:r>
        <w:rPr>
          <w:rFonts w:asciiTheme="minorEastAsia" w:eastAsiaTheme="minorEastAsia" w:hAnsiTheme="minorEastAsia" w:hint="eastAsia"/>
          <w:kern w:val="2"/>
          <w:sz w:val="30"/>
          <w:szCs w:val="30"/>
        </w:rPr>
        <w:t>为：本公告发布之日后起的五个工作日。</w:t>
      </w:r>
    </w:p>
    <w:p w:rsidR="00F0734A" w:rsidRDefault="00431D29">
      <w:pPr>
        <w:spacing w:line="360" w:lineRule="auto"/>
        <w:ind w:firstLineChars="200" w:firstLine="560"/>
        <w:rPr>
          <w:rFonts w:ascii="宋体" w:hAnsi="宋体" w:cs="宋体"/>
          <w:sz w:val="28"/>
          <w:szCs w:val="28"/>
        </w:rPr>
      </w:pPr>
      <w:r>
        <w:rPr>
          <w:rFonts w:ascii="宋体" w:hAnsi="宋体" w:cs="宋体" w:hint="eastAsia"/>
          <w:sz w:val="28"/>
          <w:szCs w:val="28"/>
        </w:rPr>
        <w:t>2、本次采购的有关信息在</w:t>
      </w:r>
      <w:r>
        <w:rPr>
          <w:rFonts w:ascii="宋体" w:hAnsi="宋体" w:cs="宋体" w:hint="eastAsia"/>
          <w:b/>
          <w:sz w:val="28"/>
          <w:szCs w:val="28"/>
        </w:rPr>
        <w:t>“中国海门</w:t>
      </w:r>
      <w:r>
        <w:rPr>
          <w:rFonts w:ascii="宋体" w:hAnsi="宋体" w:cs="宋体"/>
          <w:b/>
          <w:sz w:val="28"/>
          <w:szCs w:val="28"/>
        </w:rPr>
        <w:t>-</w:t>
      </w:r>
      <w:r>
        <w:rPr>
          <w:rFonts w:ascii="宋体" w:hAnsi="宋体" w:cs="宋体" w:hint="eastAsia"/>
          <w:b/>
          <w:sz w:val="28"/>
          <w:szCs w:val="28"/>
        </w:rPr>
        <w:t>政府信息公开</w:t>
      </w:r>
      <w:r>
        <w:rPr>
          <w:rFonts w:ascii="宋体" w:hAnsi="宋体" w:cs="宋体"/>
          <w:b/>
          <w:sz w:val="28"/>
          <w:szCs w:val="28"/>
        </w:rPr>
        <w:t>-</w:t>
      </w:r>
      <w:r>
        <w:rPr>
          <w:rFonts w:ascii="宋体" w:hAnsi="宋体" w:cs="宋体" w:hint="eastAsia"/>
          <w:b/>
          <w:sz w:val="28"/>
          <w:szCs w:val="28"/>
        </w:rPr>
        <w:t>法定主动公开内容</w:t>
      </w:r>
      <w:r>
        <w:rPr>
          <w:rFonts w:ascii="宋体" w:hAnsi="宋体" w:cs="宋体"/>
          <w:b/>
          <w:sz w:val="28"/>
          <w:szCs w:val="28"/>
        </w:rPr>
        <w:t>-</w:t>
      </w:r>
      <w:r>
        <w:rPr>
          <w:rFonts w:ascii="宋体" w:hAnsi="宋体" w:cs="宋体" w:hint="eastAsia"/>
          <w:b/>
          <w:sz w:val="28"/>
          <w:szCs w:val="28"/>
        </w:rPr>
        <w:t>政府采购-分散采购”</w:t>
      </w:r>
      <w:r>
        <w:rPr>
          <w:rFonts w:ascii="宋体" w:hAnsi="宋体" w:cs="宋体" w:hint="eastAsia"/>
          <w:sz w:val="28"/>
          <w:szCs w:val="28"/>
        </w:rPr>
        <w:t>栏目发布，敬请留意。</w:t>
      </w:r>
    </w:p>
    <w:p w:rsidR="00F0734A" w:rsidRDefault="00431D29">
      <w:pPr>
        <w:spacing w:line="360" w:lineRule="auto"/>
        <w:ind w:firstLineChars="200" w:firstLine="560"/>
        <w:rPr>
          <w:rFonts w:ascii="宋体" w:hAnsi="宋体" w:cs="宋体"/>
          <w:sz w:val="28"/>
          <w:szCs w:val="28"/>
        </w:rPr>
      </w:pPr>
      <w:r>
        <w:rPr>
          <w:rFonts w:ascii="宋体" w:hAnsi="宋体" w:cs="宋体" w:hint="eastAsia"/>
          <w:sz w:val="28"/>
          <w:szCs w:val="28"/>
        </w:rPr>
        <w:t>3、有关本次招标的事项若存在变动或修改，敬请及时关注“中国海门”发布的信息更正公告，恕不另行通知，如有遗漏招标采购人概不负责。</w:t>
      </w:r>
    </w:p>
    <w:p w:rsidR="00F0734A" w:rsidRDefault="00431D29">
      <w:pPr>
        <w:spacing w:line="360" w:lineRule="auto"/>
        <w:ind w:firstLineChars="200" w:firstLine="560"/>
        <w:rPr>
          <w:rFonts w:ascii="宋体" w:hAnsi="宋体" w:cs="宋体"/>
          <w:sz w:val="28"/>
          <w:szCs w:val="28"/>
        </w:rPr>
      </w:pPr>
      <w:r>
        <w:rPr>
          <w:rFonts w:ascii="宋体" w:hAnsi="宋体" w:cs="宋体" w:hint="eastAsia"/>
          <w:sz w:val="28"/>
          <w:szCs w:val="28"/>
        </w:rPr>
        <w:t>4、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rsidR="00F0734A" w:rsidRDefault="00431D29" w:rsidP="008D755A">
      <w:pPr>
        <w:pStyle w:val="2"/>
        <w:ind w:left="480" w:firstLine="600"/>
        <w:jc w:val="right"/>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南通市海门区农业科学研究所</w:t>
      </w:r>
    </w:p>
    <w:p w:rsidR="00F0734A" w:rsidRDefault="00214029" w:rsidP="008D755A">
      <w:pPr>
        <w:pStyle w:val="2"/>
        <w:wordWrap w:val="0"/>
        <w:ind w:left="480" w:firstLine="600"/>
        <w:jc w:val="right"/>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2022</w:t>
      </w:r>
      <w:r w:rsidR="00431D29">
        <w:rPr>
          <w:rFonts w:asciiTheme="minorEastAsia" w:eastAsiaTheme="minorEastAsia" w:hAnsiTheme="minorEastAsia" w:hint="eastAsia"/>
          <w:kern w:val="2"/>
          <w:sz w:val="30"/>
          <w:szCs w:val="30"/>
        </w:rPr>
        <w:t>年</w:t>
      </w:r>
      <w:r>
        <w:rPr>
          <w:rFonts w:asciiTheme="minorEastAsia" w:eastAsiaTheme="minorEastAsia" w:hAnsiTheme="minorEastAsia" w:hint="eastAsia"/>
          <w:kern w:val="2"/>
          <w:sz w:val="30"/>
          <w:szCs w:val="30"/>
        </w:rPr>
        <w:t>5</w:t>
      </w:r>
      <w:r w:rsidR="00431D29">
        <w:rPr>
          <w:rFonts w:asciiTheme="minorEastAsia" w:eastAsiaTheme="minorEastAsia" w:hAnsiTheme="minorEastAsia" w:hint="eastAsia"/>
          <w:kern w:val="2"/>
          <w:sz w:val="30"/>
          <w:szCs w:val="30"/>
        </w:rPr>
        <w:t>月</w:t>
      </w:r>
      <w:r>
        <w:rPr>
          <w:rFonts w:asciiTheme="minorEastAsia" w:eastAsiaTheme="minorEastAsia" w:hAnsiTheme="minorEastAsia" w:hint="eastAsia"/>
          <w:kern w:val="2"/>
          <w:sz w:val="30"/>
          <w:szCs w:val="30"/>
        </w:rPr>
        <w:t>2</w:t>
      </w:r>
      <w:r w:rsidR="00764213">
        <w:rPr>
          <w:rFonts w:asciiTheme="minorEastAsia" w:eastAsiaTheme="minorEastAsia" w:hAnsiTheme="minorEastAsia" w:hint="eastAsia"/>
          <w:kern w:val="2"/>
          <w:sz w:val="30"/>
          <w:szCs w:val="30"/>
        </w:rPr>
        <w:t>6</w:t>
      </w:r>
      <w:r w:rsidR="00431D29">
        <w:rPr>
          <w:rFonts w:asciiTheme="minorEastAsia" w:eastAsiaTheme="minorEastAsia" w:hAnsiTheme="minorEastAsia" w:hint="eastAsia"/>
          <w:kern w:val="2"/>
          <w:sz w:val="30"/>
          <w:szCs w:val="30"/>
        </w:rPr>
        <w:t xml:space="preserve">日  </w:t>
      </w:r>
    </w:p>
    <w:p w:rsidR="00F0734A" w:rsidRDefault="00431D29" w:rsidP="008D755A">
      <w:pPr>
        <w:pStyle w:val="2"/>
        <w:wordWrap w:val="0"/>
        <w:ind w:left="480" w:firstLine="600"/>
        <w:jc w:val="right"/>
        <w:rPr>
          <w:rFonts w:asciiTheme="minorEastAsia" w:eastAsiaTheme="minorEastAsia" w:hAnsiTheme="minorEastAsia"/>
          <w:kern w:val="2"/>
          <w:sz w:val="30"/>
          <w:szCs w:val="30"/>
        </w:rPr>
      </w:pPr>
      <w:r>
        <w:rPr>
          <w:rFonts w:asciiTheme="minorEastAsia" w:eastAsiaTheme="minorEastAsia" w:hAnsiTheme="minorEastAsia" w:hint="eastAsia"/>
          <w:kern w:val="2"/>
          <w:sz w:val="30"/>
          <w:szCs w:val="30"/>
        </w:rPr>
        <w:t xml:space="preserve"> </w:t>
      </w:r>
    </w:p>
    <w:p w:rsidR="00F0734A" w:rsidRDefault="00F0734A" w:rsidP="008D755A">
      <w:pPr>
        <w:pStyle w:val="2"/>
        <w:ind w:left="480" w:firstLine="600"/>
        <w:jc w:val="right"/>
        <w:rPr>
          <w:rFonts w:asciiTheme="minorEastAsia" w:eastAsiaTheme="minorEastAsia" w:hAnsiTheme="minorEastAsia"/>
          <w:kern w:val="2"/>
          <w:sz w:val="30"/>
          <w:szCs w:val="30"/>
        </w:rPr>
      </w:pPr>
    </w:p>
    <w:p w:rsidR="00F0734A" w:rsidRDefault="00F0734A">
      <w:pPr>
        <w:pStyle w:val="2"/>
        <w:ind w:leftChars="0" w:left="0" w:firstLineChars="0" w:firstLine="0"/>
        <w:jc w:val="both"/>
        <w:rPr>
          <w:rFonts w:asciiTheme="minorEastAsia" w:eastAsiaTheme="minorEastAsia" w:hAnsiTheme="minorEastAsia"/>
          <w:kern w:val="2"/>
          <w:sz w:val="30"/>
          <w:szCs w:val="30"/>
        </w:rPr>
      </w:pPr>
    </w:p>
    <w:p w:rsidR="00F0734A" w:rsidRDefault="00F0734A">
      <w:pPr>
        <w:pStyle w:val="2"/>
        <w:ind w:leftChars="0" w:left="0" w:firstLineChars="0" w:firstLine="0"/>
        <w:jc w:val="both"/>
        <w:rPr>
          <w:rFonts w:asciiTheme="minorEastAsia" w:eastAsiaTheme="minorEastAsia" w:hAnsiTheme="minorEastAsia"/>
          <w:kern w:val="2"/>
          <w:sz w:val="30"/>
          <w:szCs w:val="30"/>
        </w:rPr>
      </w:pPr>
    </w:p>
    <w:tbl>
      <w:tblPr>
        <w:tblW w:w="9690" w:type="dxa"/>
        <w:jc w:val="center"/>
        <w:tblBorders>
          <w:top w:val="single" w:sz="6" w:space="0" w:color="C9C9C9"/>
          <w:left w:val="single" w:sz="6" w:space="0" w:color="C9C9C9"/>
          <w:bottom w:val="single" w:sz="6" w:space="0" w:color="C9C9C9"/>
          <w:right w:val="single" w:sz="6" w:space="0" w:color="C9C9C9"/>
        </w:tblBorders>
        <w:tblLayout w:type="fixed"/>
        <w:tblCellMar>
          <w:top w:w="15" w:type="dxa"/>
          <w:left w:w="15" w:type="dxa"/>
          <w:bottom w:w="15" w:type="dxa"/>
          <w:right w:w="15" w:type="dxa"/>
        </w:tblCellMar>
        <w:tblLook w:val="04A0"/>
      </w:tblPr>
      <w:tblGrid>
        <w:gridCol w:w="1011"/>
        <w:gridCol w:w="1117"/>
        <w:gridCol w:w="847"/>
        <w:gridCol w:w="1134"/>
        <w:gridCol w:w="1612"/>
        <w:gridCol w:w="1081"/>
        <w:gridCol w:w="2888"/>
      </w:tblGrid>
      <w:tr w:rsidR="00F0734A" w:rsidTr="002A41A3">
        <w:trPr>
          <w:trHeight w:val="340"/>
          <w:jc w:val="center"/>
        </w:trPr>
        <w:tc>
          <w:tcPr>
            <w:tcW w:w="9690" w:type="dxa"/>
            <w:gridSpan w:val="7"/>
            <w:tcBorders>
              <w:top w:val="nil"/>
              <w:left w:val="nil"/>
              <w:bottom w:val="single" w:sz="6" w:space="0" w:color="auto"/>
              <w:right w:val="nil"/>
            </w:tcBorders>
            <w:noWrap/>
            <w:tcMar>
              <w:top w:w="0" w:type="dxa"/>
              <w:left w:w="105" w:type="dxa"/>
              <w:bottom w:w="0" w:type="dxa"/>
              <w:right w:w="105" w:type="dxa"/>
            </w:tcMar>
            <w:vAlign w:val="center"/>
          </w:tcPr>
          <w:p w:rsidR="00F0734A" w:rsidRDefault="00431D29">
            <w:pPr>
              <w:spacing w:line="360" w:lineRule="auto"/>
              <w:ind w:firstLineChars="1400" w:firstLine="3920"/>
              <w:jc w:val="both"/>
            </w:pPr>
            <w:r>
              <w:rPr>
                <w:rFonts w:hint="eastAsia"/>
                <w:sz w:val="28"/>
                <w:szCs w:val="28"/>
              </w:rPr>
              <w:t>报价单</w:t>
            </w:r>
            <w:r>
              <w:rPr>
                <w:rFonts w:hint="eastAsia"/>
              </w:rPr>
              <w:t xml:space="preserve">          </w:t>
            </w:r>
          </w:p>
        </w:tc>
      </w:tr>
      <w:tr w:rsidR="002A41A3" w:rsidTr="0041609F">
        <w:trPr>
          <w:trHeight w:val="1025"/>
          <w:jc w:val="center"/>
        </w:trPr>
        <w:tc>
          <w:tcPr>
            <w:tcW w:w="101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r>
              <w:rPr>
                <w:rFonts w:ascii="宋体" w:hAnsi="宋体" w:cs="宋体" w:hint="eastAsia"/>
              </w:rPr>
              <w:t>序号</w:t>
            </w:r>
          </w:p>
        </w:tc>
        <w:tc>
          <w:tcPr>
            <w:tcW w:w="1117" w:type="dxa"/>
            <w:tcBorders>
              <w:top w:val="nil"/>
              <w:left w:val="nil"/>
              <w:bottom w:val="single" w:sz="6"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r>
              <w:rPr>
                <w:rFonts w:ascii="宋体" w:hAnsi="宋体" w:cs="宋体" w:hint="eastAsia"/>
              </w:rPr>
              <w:t>品名</w:t>
            </w:r>
          </w:p>
        </w:tc>
        <w:tc>
          <w:tcPr>
            <w:tcW w:w="847" w:type="dxa"/>
            <w:tcBorders>
              <w:top w:val="nil"/>
              <w:left w:val="nil"/>
              <w:bottom w:val="single" w:sz="6" w:space="0" w:color="auto"/>
              <w:right w:val="single" w:sz="4" w:space="0" w:color="auto"/>
            </w:tcBorders>
            <w:tcMar>
              <w:top w:w="0" w:type="dxa"/>
              <w:left w:w="105" w:type="dxa"/>
              <w:bottom w:w="0" w:type="dxa"/>
              <w:right w:w="105" w:type="dxa"/>
            </w:tcMar>
            <w:vAlign w:val="center"/>
          </w:tcPr>
          <w:p w:rsidR="002A41A3" w:rsidRDefault="002A41A3" w:rsidP="002A41A3">
            <w:pPr>
              <w:spacing w:line="360" w:lineRule="auto"/>
              <w:jc w:val="center"/>
              <w:rPr>
                <w:rFonts w:ascii="宋体" w:hAnsi="宋体" w:cs="宋体"/>
              </w:rPr>
            </w:pPr>
            <w:r>
              <w:rPr>
                <w:rFonts w:ascii="宋体" w:hAnsi="宋体" w:cs="宋体" w:hint="eastAsia"/>
              </w:rPr>
              <w:t>规格</w:t>
            </w:r>
          </w:p>
        </w:tc>
        <w:tc>
          <w:tcPr>
            <w:tcW w:w="1134"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r>
              <w:rPr>
                <w:rFonts w:ascii="宋体" w:hAnsi="宋体" w:cs="宋体" w:hint="eastAsia"/>
              </w:rPr>
              <w:t>品牌</w:t>
            </w:r>
          </w:p>
        </w:tc>
        <w:tc>
          <w:tcPr>
            <w:tcW w:w="1612" w:type="dxa"/>
            <w:tcBorders>
              <w:top w:val="nil"/>
              <w:left w:val="nil"/>
              <w:bottom w:val="single" w:sz="6"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r>
              <w:rPr>
                <w:rFonts w:ascii="宋体" w:hAnsi="宋体" w:cs="宋体" w:hint="eastAsia"/>
              </w:rPr>
              <w:t>参数</w:t>
            </w:r>
          </w:p>
        </w:tc>
        <w:tc>
          <w:tcPr>
            <w:tcW w:w="1081" w:type="dxa"/>
            <w:tcBorders>
              <w:top w:val="nil"/>
              <w:left w:val="nil"/>
              <w:bottom w:val="single" w:sz="6" w:space="0" w:color="auto"/>
              <w:right w:val="single" w:sz="4"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r>
              <w:rPr>
                <w:rFonts w:ascii="宋体" w:hAnsi="宋体" w:cs="宋体" w:hint="eastAsia"/>
              </w:rPr>
              <w:t>供货量</w:t>
            </w:r>
          </w:p>
        </w:tc>
        <w:tc>
          <w:tcPr>
            <w:tcW w:w="2888" w:type="dxa"/>
            <w:tcBorders>
              <w:top w:val="nil"/>
              <w:left w:val="nil"/>
              <w:bottom w:val="single" w:sz="6" w:space="0" w:color="auto"/>
              <w:right w:val="single" w:sz="6" w:space="0" w:color="auto"/>
            </w:tcBorders>
            <w:vAlign w:val="center"/>
          </w:tcPr>
          <w:p w:rsidR="002A41A3" w:rsidRDefault="002A41A3">
            <w:pPr>
              <w:spacing w:line="360" w:lineRule="auto"/>
              <w:jc w:val="center"/>
              <w:rPr>
                <w:rFonts w:ascii="宋体" w:hAnsi="宋体" w:cs="宋体"/>
              </w:rPr>
            </w:pPr>
            <w:r>
              <w:rPr>
                <w:rFonts w:ascii="宋体" w:hAnsi="宋体" w:cs="宋体" w:hint="eastAsia"/>
              </w:rPr>
              <w:t>备注</w:t>
            </w:r>
          </w:p>
        </w:tc>
      </w:tr>
      <w:tr w:rsidR="002A41A3" w:rsidTr="00431D29">
        <w:trPr>
          <w:trHeight w:val="479"/>
          <w:jc w:val="center"/>
        </w:trPr>
        <w:tc>
          <w:tcPr>
            <w:tcW w:w="1011"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r>
              <w:rPr>
                <w:rFonts w:ascii="宋体" w:hAnsi="宋体" w:cs="宋体" w:hint="eastAsia"/>
              </w:rPr>
              <w:t>1</w:t>
            </w:r>
          </w:p>
        </w:tc>
        <w:tc>
          <w:tcPr>
            <w:tcW w:w="1117" w:type="dxa"/>
            <w:tcBorders>
              <w:top w:val="nil"/>
              <w:left w:val="nil"/>
              <w:bottom w:val="single" w:sz="4"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kern w:val="2"/>
              </w:rPr>
            </w:pPr>
            <w:r>
              <w:rPr>
                <w:rFonts w:ascii="宋体" w:hAnsi="宋体" w:hint="eastAsia"/>
              </w:rPr>
              <w:t>大量元素水溶肥</w:t>
            </w:r>
          </w:p>
        </w:tc>
        <w:tc>
          <w:tcPr>
            <w:tcW w:w="847" w:type="dxa"/>
            <w:tcBorders>
              <w:top w:val="nil"/>
              <w:left w:val="nil"/>
              <w:bottom w:val="single" w:sz="4" w:space="0" w:color="auto"/>
              <w:right w:val="single" w:sz="4"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kern w:val="2"/>
              </w:rPr>
            </w:pPr>
          </w:p>
        </w:tc>
        <w:tc>
          <w:tcPr>
            <w:tcW w:w="1134" w:type="dxa"/>
            <w:tcBorders>
              <w:top w:val="nil"/>
              <w:left w:val="single" w:sz="4" w:space="0" w:color="auto"/>
              <w:bottom w:val="single" w:sz="4"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p>
        </w:tc>
        <w:tc>
          <w:tcPr>
            <w:tcW w:w="1612" w:type="dxa"/>
            <w:tcBorders>
              <w:top w:val="nil"/>
              <w:left w:val="nil"/>
              <w:bottom w:val="single" w:sz="4" w:space="0" w:color="auto"/>
              <w:right w:val="single" w:sz="6"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kern w:val="2"/>
              </w:rPr>
            </w:pPr>
          </w:p>
        </w:tc>
        <w:tc>
          <w:tcPr>
            <w:tcW w:w="1081" w:type="dxa"/>
            <w:tcBorders>
              <w:top w:val="nil"/>
              <w:left w:val="nil"/>
              <w:bottom w:val="single" w:sz="4" w:space="0" w:color="auto"/>
              <w:right w:val="single" w:sz="4" w:space="0" w:color="auto"/>
            </w:tcBorders>
            <w:tcMar>
              <w:top w:w="0" w:type="dxa"/>
              <w:left w:w="105" w:type="dxa"/>
              <w:bottom w:w="0" w:type="dxa"/>
              <w:right w:w="105" w:type="dxa"/>
            </w:tcMar>
            <w:vAlign w:val="center"/>
          </w:tcPr>
          <w:p w:rsidR="002A41A3" w:rsidRDefault="002A41A3">
            <w:pPr>
              <w:spacing w:line="360" w:lineRule="auto"/>
              <w:jc w:val="center"/>
              <w:rPr>
                <w:rFonts w:ascii="宋体" w:hAnsi="宋体" w:cs="宋体"/>
              </w:rPr>
            </w:pPr>
          </w:p>
        </w:tc>
        <w:tc>
          <w:tcPr>
            <w:tcW w:w="2888" w:type="dxa"/>
            <w:tcBorders>
              <w:top w:val="nil"/>
              <w:left w:val="nil"/>
              <w:bottom w:val="single" w:sz="4" w:space="0" w:color="auto"/>
              <w:right w:val="single" w:sz="6" w:space="0" w:color="auto"/>
            </w:tcBorders>
            <w:vAlign w:val="center"/>
          </w:tcPr>
          <w:p w:rsidR="002A41A3" w:rsidRDefault="002A41A3">
            <w:pPr>
              <w:pStyle w:val="HTML"/>
              <w:shd w:val="clear" w:color="auto" w:fill="FFFFFF"/>
              <w:jc w:val="center"/>
              <w:rPr>
                <w:rFonts w:hint="default"/>
                <w:kern w:val="2"/>
              </w:rPr>
            </w:pPr>
            <w:r>
              <w:rPr>
                <w:kern w:val="2"/>
              </w:rPr>
              <w:t>供货量是货物总质量</w:t>
            </w:r>
            <w:r w:rsidR="00D23390">
              <w:rPr>
                <w:kern w:val="2"/>
              </w:rPr>
              <w:t>,单位是Kg</w:t>
            </w:r>
            <w:r>
              <w:rPr>
                <w:kern w:val="2"/>
              </w:rPr>
              <w:t>，为规格的整数倍。</w:t>
            </w:r>
          </w:p>
        </w:tc>
      </w:tr>
      <w:tr w:rsidR="00431D29" w:rsidTr="00431D29">
        <w:trPr>
          <w:trHeight w:val="1467"/>
          <w:jc w:val="center"/>
        </w:trPr>
        <w:tc>
          <w:tcPr>
            <w:tcW w:w="9690" w:type="dxa"/>
            <w:gridSpan w:val="7"/>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31D29" w:rsidRDefault="00431D29" w:rsidP="00273111">
            <w:pPr>
              <w:spacing w:line="360" w:lineRule="auto"/>
              <w:rPr>
                <w:rFonts w:ascii="宋体" w:hAnsi="宋体" w:cs="宋体"/>
                <w:u w:val="single"/>
              </w:rPr>
            </w:pPr>
            <w:r>
              <w:rPr>
                <w:rFonts w:ascii="宋体" w:hAnsi="宋体" w:cs="宋体" w:hint="eastAsia"/>
              </w:rPr>
              <w:t>质量要求：产品符合国家标准，并请标明具体品牌、规格、含量等参数。不注明参数和品牌的报价无效。</w:t>
            </w:r>
          </w:p>
        </w:tc>
      </w:tr>
    </w:tbl>
    <w:p w:rsidR="00F0734A" w:rsidRDefault="00431D29" w:rsidP="008D755A">
      <w:pPr>
        <w:pStyle w:val="2"/>
        <w:ind w:left="480" w:firstLineChars="1500" w:firstLine="4200"/>
        <w:rPr>
          <w:rFonts w:ascii="宋体" w:hAnsi="宋体"/>
          <w:color w:val="000000"/>
          <w:sz w:val="28"/>
          <w:szCs w:val="28"/>
        </w:rPr>
      </w:pPr>
      <w:r>
        <w:rPr>
          <w:rFonts w:ascii="宋体" w:hAnsi="宋体" w:hint="eastAsia"/>
          <w:color w:val="000000"/>
          <w:sz w:val="28"/>
          <w:szCs w:val="28"/>
        </w:rPr>
        <w:t xml:space="preserve">报价单位（公章）：  </w:t>
      </w:r>
    </w:p>
    <w:p w:rsidR="00F0734A" w:rsidRDefault="00431D29">
      <w:pPr>
        <w:ind w:firstLineChars="1200" w:firstLine="3360"/>
        <w:rPr>
          <w:rFonts w:ascii="宋体" w:hAnsi="宋体"/>
          <w:color w:val="000000"/>
          <w:sz w:val="28"/>
          <w:szCs w:val="28"/>
        </w:rPr>
      </w:pPr>
      <w:r>
        <w:rPr>
          <w:rFonts w:ascii="宋体" w:hAnsi="宋体" w:hint="eastAsia"/>
          <w:color w:val="000000"/>
          <w:sz w:val="28"/>
          <w:szCs w:val="28"/>
        </w:rPr>
        <w:t xml:space="preserve">法定代表人（授权代表）签名： </w:t>
      </w:r>
    </w:p>
    <w:p w:rsidR="00F0734A" w:rsidRDefault="00431D29">
      <w:pPr>
        <w:rPr>
          <w:rFonts w:ascii="宋体" w:hAnsi="宋体"/>
          <w:color w:val="000000"/>
          <w:sz w:val="28"/>
          <w:szCs w:val="28"/>
        </w:rPr>
      </w:pPr>
      <w:r>
        <w:rPr>
          <w:rFonts w:ascii="宋体" w:hAnsi="宋体" w:hint="eastAsia"/>
          <w:color w:val="000000"/>
          <w:sz w:val="28"/>
          <w:szCs w:val="28"/>
        </w:rPr>
        <w:t xml:space="preserve">                                         2022年   月    日   </w:t>
      </w:r>
    </w:p>
    <w:p w:rsidR="00431D29" w:rsidRDefault="00431D29" w:rsidP="00431D29">
      <w:pPr>
        <w:pStyle w:val="2"/>
        <w:ind w:left="480" w:firstLine="480"/>
      </w:pPr>
    </w:p>
    <w:p w:rsidR="00431D29" w:rsidRDefault="00431D29" w:rsidP="00431D29">
      <w:pPr>
        <w:pStyle w:val="2"/>
        <w:ind w:left="480" w:firstLine="480"/>
      </w:pPr>
    </w:p>
    <w:p w:rsidR="00431D29" w:rsidRDefault="00431D29" w:rsidP="00431D29">
      <w:pPr>
        <w:pStyle w:val="2"/>
        <w:ind w:left="480" w:firstLine="480"/>
      </w:pPr>
    </w:p>
    <w:p w:rsidR="00431D29" w:rsidRDefault="00431D29" w:rsidP="00431D29">
      <w:pPr>
        <w:pStyle w:val="2"/>
        <w:ind w:left="480" w:firstLine="480"/>
      </w:pPr>
    </w:p>
    <w:p w:rsidR="00431D29" w:rsidRDefault="00431D29" w:rsidP="00431D29">
      <w:pPr>
        <w:pStyle w:val="2"/>
        <w:ind w:left="480" w:firstLine="480"/>
      </w:pPr>
    </w:p>
    <w:p w:rsidR="00431D29" w:rsidRDefault="00431D29" w:rsidP="00431D29">
      <w:pPr>
        <w:pStyle w:val="2"/>
        <w:ind w:left="480" w:firstLine="480"/>
      </w:pPr>
    </w:p>
    <w:p w:rsidR="004617B4" w:rsidRDefault="004617B4" w:rsidP="00431D29">
      <w:pPr>
        <w:pStyle w:val="2"/>
        <w:ind w:left="480" w:firstLine="480"/>
      </w:pPr>
    </w:p>
    <w:p w:rsidR="00214029" w:rsidRDefault="00214029" w:rsidP="00EB1DE6">
      <w:pPr>
        <w:pStyle w:val="2"/>
        <w:ind w:leftChars="0" w:left="0" w:firstLineChars="0" w:firstLine="0"/>
      </w:pPr>
    </w:p>
    <w:p w:rsidR="00431D29" w:rsidRPr="00431D29" w:rsidRDefault="00431D29" w:rsidP="00D75D76">
      <w:pPr>
        <w:pStyle w:val="2"/>
        <w:ind w:leftChars="0" w:left="0" w:firstLineChars="0" w:firstLine="0"/>
      </w:pPr>
    </w:p>
    <w:p w:rsidR="00F0734A" w:rsidRDefault="00431D29">
      <w:pPr>
        <w:jc w:val="center"/>
        <w:rPr>
          <w:rFonts w:ascii="黑体" w:eastAsia="黑体" w:hAnsi="黑体"/>
          <w:sz w:val="30"/>
          <w:szCs w:val="30"/>
        </w:rPr>
      </w:pPr>
      <w:r>
        <w:rPr>
          <w:rFonts w:ascii="黑体" w:eastAsia="黑体" w:hAnsi="黑体" w:hint="eastAsia"/>
          <w:sz w:val="30"/>
          <w:szCs w:val="30"/>
        </w:rPr>
        <w:lastRenderedPageBreak/>
        <w:t>法定代表人授权书</w:t>
      </w:r>
    </w:p>
    <w:p w:rsidR="00F0734A" w:rsidRDefault="00431D29">
      <w:pPr>
        <w:spacing w:line="520" w:lineRule="exact"/>
        <w:jc w:val="center"/>
        <w:rPr>
          <w:rFonts w:ascii="宋体" w:hAnsi="宋体"/>
          <w:b/>
          <w:bCs/>
        </w:rPr>
      </w:pPr>
      <w:r>
        <w:rPr>
          <w:rFonts w:ascii="宋体" w:hAnsi="宋体" w:hint="eastAsia"/>
          <w:b/>
          <w:bCs/>
        </w:rPr>
        <w:t xml:space="preserve"> </w:t>
      </w:r>
    </w:p>
    <w:p w:rsidR="00F0734A" w:rsidRDefault="00431D29">
      <w:pPr>
        <w:spacing w:line="520" w:lineRule="exact"/>
        <w:rPr>
          <w:rFonts w:ascii="宋体" w:hAnsi="宋体"/>
          <w:sz w:val="28"/>
          <w:szCs w:val="28"/>
        </w:rPr>
      </w:pPr>
      <w:r>
        <w:rPr>
          <w:rFonts w:ascii="宋体" w:hAnsi="宋体" w:hint="eastAsia"/>
          <w:sz w:val="28"/>
          <w:szCs w:val="28"/>
        </w:rPr>
        <w:t>南通市海门区农业科学研究所：</w:t>
      </w:r>
    </w:p>
    <w:p w:rsidR="00F0734A" w:rsidRDefault="00431D29">
      <w:pPr>
        <w:snapToGrid w:val="0"/>
        <w:spacing w:line="520" w:lineRule="exact"/>
        <w:ind w:firstLineChars="200" w:firstLine="560"/>
        <w:rPr>
          <w:rFonts w:ascii="宋体" w:hAnsi="宋体"/>
          <w:sz w:val="28"/>
          <w:szCs w:val="28"/>
        </w:rPr>
      </w:pPr>
      <w:r>
        <w:rPr>
          <w:rFonts w:ascii="宋体" w:hAnsi="宋体" w:hint="eastAsia"/>
          <w:sz w:val="28"/>
          <w:szCs w:val="28"/>
        </w:rPr>
        <w:t>兹授权</w:t>
      </w:r>
      <w:r>
        <w:rPr>
          <w:rFonts w:ascii="宋体" w:hAnsi="宋体" w:hint="eastAsia"/>
          <w:sz w:val="28"/>
          <w:szCs w:val="28"/>
          <w:u w:val="single"/>
        </w:rPr>
        <w:t xml:space="preserve">                              （</w:t>
      </w:r>
      <w:r>
        <w:rPr>
          <w:rFonts w:ascii="宋体" w:hAnsi="宋体" w:hint="eastAsia"/>
        </w:rPr>
        <w:t>被授权人的姓名、职务</w:t>
      </w:r>
      <w:r>
        <w:rPr>
          <w:rFonts w:ascii="宋体" w:hAnsi="宋体" w:hint="eastAsia"/>
          <w:sz w:val="28"/>
          <w:szCs w:val="28"/>
        </w:rPr>
        <w:t>）代表我公司参加</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rPr>
        <w:t>采购项目名称及项目编号</w:t>
      </w:r>
      <w:r>
        <w:rPr>
          <w:rFonts w:ascii="宋体" w:hAnsi="宋体" w:hint="eastAsia"/>
          <w:sz w:val="28"/>
          <w:szCs w:val="28"/>
        </w:rPr>
        <w:t>)项目的招标采购活动，全权处理一切与该项目招标有关的事务。其在办理上述事宜过程中所签署的所有文件我公司均予以承认。</w:t>
      </w:r>
    </w:p>
    <w:p w:rsidR="00F0734A" w:rsidRDefault="00431D29">
      <w:pPr>
        <w:spacing w:line="520" w:lineRule="exact"/>
        <w:rPr>
          <w:rFonts w:ascii="宋体" w:hAnsi="宋体"/>
        </w:rPr>
      </w:pPr>
      <w:r>
        <w:rPr>
          <w:rFonts w:ascii="宋体" w:hAnsi="宋体" w:hint="eastAsia"/>
        </w:rPr>
        <w:t>附：授权代表情况：</w:t>
      </w:r>
    </w:p>
    <w:p w:rsidR="00F0734A" w:rsidRDefault="00431D29">
      <w:pPr>
        <w:spacing w:line="520" w:lineRule="exact"/>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 xml:space="preserve"> 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联系电话：</w:t>
      </w:r>
      <w:r>
        <w:rPr>
          <w:rFonts w:ascii="宋体" w:hAnsi="宋体" w:hint="eastAsia"/>
          <w:u w:val="single"/>
        </w:rPr>
        <w:t xml:space="preserve">          </w:t>
      </w:r>
      <w:r>
        <w:rPr>
          <w:rFonts w:ascii="宋体" w:hAnsi="宋体" w:hint="eastAsia"/>
        </w:rPr>
        <w:t>手机：</w:t>
      </w:r>
      <w:r>
        <w:rPr>
          <w:rFonts w:ascii="宋体" w:hAnsi="宋体" w:hint="eastAsia"/>
          <w:u w:val="single"/>
        </w:rPr>
        <w:t xml:space="preserve">            </w:t>
      </w:r>
    </w:p>
    <w:p w:rsidR="00F0734A" w:rsidRDefault="00431D29">
      <w:pPr>
        <w:spacing w:line="520" w:lineRule="exact"/>
        <w:rPr>
          <w:rFonts w:ascii="宋体" w:hAnsi="宋体"/>
          <w:u w:val="single"/>
        </w:rPr>
      </w:pPr>
      <w:r>
        <w:rPr>
          <w:rFonts w:ascii="宋体" w:hAnsi="宋体" w:hint="eastAsia"/>
        </w:rPr>
        <w:t>身份证号码：</w:t>
      </w:r>
      <w:r>
        <w:rPr>
          <w:rFonts w:ascii="宋体" w:hAnsi="宋体" w:hint="eastAsia"/>
          <w:u w:val="single"/>
        </w:rPr>
        <w:t xml:space="preserve">                               </w:t>
      </w:r>
    </w:p>
    <w:p w:rsidR="00F0734A" w:rsidRDefault="00431D29">
      <w:pPr>
        <w:spacing w:line="520" w:lineRule="exact"/>
        <w:rPr>
          <w:rFonts w:ascii="宋体" w:hAnsi="宋体"/>
        </w:rPr>
      </w:pPr>
      <w:r>
        <w:rPr>
          <w:rFonts w:ascii="宋体" w:hAnsi="宋体" w:hint="eastAsia"/>
        </w:rPr>
        <w:t>详细通讯地址：</w:t>
      </w:r>
      <w:r>
        <w:rPr>
          <w:rFonts w:ascii="宋体" w:hAnsi="宋体" w:hint="eastAsia"/>
          <w:u w:val="single"/>
        </w:rPr>
        <w:t xml:space="preserve">                                </w:t>
      </w:r>
      <w:r>
        <w:rPr>
          <w:rFonts w:ascii="宋体" w:hAnsi="宋体" w:hint="eastAsia"/>
        </w:rPr>
        <w:t>邮政编码：</w:t>
      </w:r>
      <w:r>
        <w:rPr>
          <w:rFonts w:ascii="宋体" w:hAnsi="宋体" w:hint="eastAsia"/>
          <w:u w:val="single"/>
        </w:rPr>
        <w:t xml:space="preserve">           </w:t>
      </w:r>
      <w:r>
        <w:rPr>
          <w:rFonts w:ascii="宋体" w:hAnsi="宋体" w:hint="eastAsia"/>
        </w:rPr>
        <w:t xml:space="preserve"> 传真：</w:t>
      </w:r>
      <w:r>
        <w:rPr>
          <w:rFonts w:ascii="宋体" w:hAnsi="宋体" w:hint="eastAsia"/>
          <w:u w:val="single"/>
        </w:rPr>
        <w:t xml:space="preserve">               </w:t>
      </w:r>
      <w:r>
        <w:rPr>
          <w:rFonts w:ascii="宋体" w:hAnsi="宋体" w:hint="eastAsia"/>
        </w:rPr>
        <w:t xml:space="preserve"> </w:t>
      </w:r>
    </w:p>
    <w:p w:rsidR="00F0734A" w:rsidRDefault="00431D29">
      <w:pPr>
        <w:spacing w:line="520" w:lineRule="exact"/>
        <w:rPr>
          <w:rFonts w:ascii="宋体" w:hAnsi="宋体"/>
        </w:rPr>
      </w:pPr>
      <w:r>
        <w:rPr>
          <w:rFonts w:ascii="宋体" w:hAnsi="宋体" w:hint="eastAsia"/>
        </w:rPr>
        <w:t xml:space="preserve"> </w:t>
      </w:r>
    </w:p>
    <w:p w:rsidR="00F0734A" w:rsidRDefault="00431D29">
      <w:pPr>
        <w:spacing w:line="520" w:lineRule="exact"/>
        <w:rPr>
          <w:rFonts w:ascii="宋体" w:hAnsi="宋体"/>
          <w:sz w:val="28"/>
          <w:szCs w:val="28"/>
        </w:rPr>
      </w:pPr>
      <w:r>
        <w:rPr>
          <w:rFonts w:ascii="宋体" w:hAnsi="宋体" w:hint="eastAsia"/>
          <w:sz w:val="28"/>
          <w:szCs w:val="28"/>
        </w:rPr>
        <w:t>单位名称（公章）             法定代表人（签字）</w:t>
      </w:r>
    </w:p>
    <w:p w:rsidR="00F0734A" w:rsidRDefault="00431D29">
      <w:pPr>
        <w:spacing w:line="520" w:lineRule="exact"/>
        <w:ind w:firstLineChars="500" w:firstLine="1400"/>
        <w:rPr>
          <w:rFonts w:ascii="宋体" w:hAnsi="宋体"/>
        </w:rPr>
      </w:pPr>
      <w:r>
        <w:rPr>
          <w:rFonts w:ascii="宋体" w:hAnsi="宋体" w:hint="eastAsia"/>
          <w:sz w:val="28"/>
          <w:szCs w:val="28"/>
        </w:rPr>
        <w:t xml:space="preserve">                                  年   月    日  </w:t>
      </w:r>
    </w:p>
    <w:p w:rsidR="00F0734A" w:rsidRDefault="00431D29">
      <w:pPr>
        <w:spacing w:line="520" w:lineRule="exact"/>
        <w:rPr>
          <w:rFonts w:ascii="宋体" w:hAnsi="宋体"/>
        </w:rPr>
      </w:pPr>
      <w:r>
        <w:rPr>
          <w:rFonts w:ascii="宋体" w:hAnsi="宋体" w:hint="eastAsia"/>
        </w:rPr>
        <w:t xml:space="preserve"> </w:t>
      </w:r>
    </w:p>
    <w:p w:rsidR="00F0734A" w:rsidRDefault="00431D29">
      <w:pPr>
        <w:spacing w:line="520" w:lineRule="exact"/>
        <w:rPr>
          <w:rFonts w:ascii="宋体" w:hAnsi="宋体"/>
        </w:rPr>
      </w:pPr>
      <w:r>
        <w:rPr>
          <w:rFonts w:ascii="宋体" w:hAnsi="宋体" w:hint="eastAsia"/>
        </w:rPr>
        <w:t>法定代表人身份证复印件</w:t>
      </w:r>
    </w:p>
    <w:p w:rsidR="00F0734A" w:rsidRDefault="00431D29">
      <w:pPr>
        <w:spacing w:line="520" w:lineRule="exact"/>
        <w:rPr>
          <w:rFonts w:ascii="宋体" w:hAnsi="宋体"/>
        </w:rPr>
      </w:pPr>
      <w:r>
        <w:rPr>
          <w:rFonts w:ascii="宋体" w:hAnsi="宋体" w:hint="eastAsia"/>
        </w:rPr>
        <w:t xml:space="preserve"> </w:t>
      </w:r>
    </w:p>
    <w:p w:rsidR="00F0734A" w:rsidRDefault="00431D29">
      <w:pPr>
        <w:spacing w:line="520" w:lineRule="exact"/>
        <w:ind w:firstLineChars="200" w:firstLine="482"/>
        <w:rPr>
          <w:rFonts w:ascii="宋体" w:hAnsi="宋体"/>
          <w:b/>
          <w:bCs/>
        </w:rPr>
      </w:pPr>
      <w:r>
        <w:rPr>
          <w:rFonts w:ascii="宋体" w:hAnsi="宋体" w:hint="eastAsia"/>
          <w:b/>
          <w:bCs/>
        </w:rPr>
        <w:t xml:space="preserve"> </w:t>
      </w:r>
    </w:p>
    <w:p w:rsidR="00F0734A" w:rsidRDefault="00431D29">
      <w:pPr>
        <w:spacing w:line="520" w:lineRule="exact"/>
        <w:ind w:firstLineChars="950" w:firstLine="2280"/>
        <w:rPr>
          <w:rFonts w:ascii="宋体" w:hAnsi="宋体"/>
          <w:b/>
          <w:bCs/>
        </w:rPr>
      </w:pPr>
      <w:r>
        <w:rPr>
          <w:rFonts w:ascii="宋体" w:hAnsi="宋体" w:hint="eastAsia"/>
        </w:rPr>
        <w:t>（粘贴此处）</w:t>
      </w:r>
    </w:p>
    <w:p w:rsidR="00F0734A" w:rsidRDefault="00431D29">
      <w:pPr>
        <w:snapToGrid w:val="0"/>
        <w:spacing w:line="520" w:lineRule="exact"/>
        <w:rPr>
          <w:rFonts w:ascii="宋体" w:hAnsi="宋体"/>
        </w:rPr>
      </w:pPr>
      <w:r>
        <w:rPr>
          <w:rFonts w:ascii="宋体" w:hAnsi="宋体" w:hint="eastAsia"/>
        </w:rPr>
        <w:t xml:space="preserve"> </w:t>
      </w:r>
    </w:p>
    <w:p w:rsidR="00F0734A" w:rsidRDefault="00431D29">
      <w:pPr>
        <w:snapToGrid w:val="0"/>
        <w:spacing w:line="520" w:lineRule="exact"/>
        <w:ind w:firstLine="600"/>
        <w:rPr>
          <w:rFonts w:ascii="仿宋_GB2312" w:eastAsia="仿宋_GB2312"/>
        </w:rPr>
      </w:pPr>
      <w:r>
        <w:rPr>
          <w:rFonts w:ascii="仿宋_GB2312" w:eastAsia="仿宋_GB2312" w:hint="eastAsia"/>
        </w:rPr>
        <w:t xml:space="preserve">  </w:t>
      </w:r>
    </w:p>
    <w:p w:rsidR="00F0734A" w:rsidRDefault="00431D29">
      <w:pPr>
        <w:pStyle w:val="a4"/>
        <w:spacing w:line="360" w:lineRule="auto"/>
        <w:rPr>
          <w:rFonts w:ascii="宋体" w:hAnsi="宋体"/>
          <w:b/>
          <w:bCs/>
        </w:rPr>
      </w:pPr>
      <w:r>
        <w:rPr>
          <w:rFonts w:ascii="宋体" w:hAnsi="宋体" w:hint="eastAsia"/>
          <w:b/>
          <w:bCs/>
        </w:rPr>
        <w:t>注:参加投标时授权代表须将身份证原件带至开标现场核查。</w:t>
      </w:r>
    </w:p>
    <w:p w:rsidR="00F0734A" w:rsidRDefault="00431D29">
      <w:pPr>
        <w:pStyle w:val="20"/>
        <w:jc w:val="center"/>
        <w:rPr>
          <w:rFonts w:ascii="黑体" w:eastAsia="黑体" w:hAnsi="黑体"/>
          <w:sz w:val="30"/>
          <w:szCs w:val="30"/>
        </w:rPr>
      </w:pPr>
      <w:r>
        <w:rPr>
          <w:rFonts w:ascii="黑体" w:eastAsia="黑体" w:hAnsi="黑体" w:hint="eastAsia"/>
          <w:sz w:val="30"/>
          <w:szCs w:val="30"/>
        </w:rPr>
        <w:lastRenderedPageBreak/>
        <w:t>诚信承诺函</w:t>
      </w:r>
    </w:p>
    <w:p w:rsidR="00F0734A" w:rsidRDefault="00431D29">
      <w:pPr>
        <w:pStyle w:val="p0"/>
        <w:spacing w:line="500" w:lineRule="exact"/>
        <w:rPr>
          <w:rFonts w:ascii="宋体" w:hAnsi="宋体"/>
          <w:sz w:val="28"/>
          <w:szCs w:val="28"/>
        </w:rPr>
      </w:pPr>
      <w:r>
        <w:rPr>
          <w:rFonts w:ascii="宋体" w:hAnsi="宋体" w:hint="eastAsia"/>
          <w:sz w:val="28"/>
          <w:szCs w:val="28"/>
          <w:u w:val="single"/>
        </w:rPr>
        <w:t>南通市海门区农业科学研究所</w:t>
      </w:r>
      <w:r>
        <w:rPr>
          <w:rFonts w:ascii="宋体" w:hAnsi="宋体" w:hint="eastAsia"/>
          <w:sz w:val="28"/>
          <w:szCs w:val="28"/>
        </w:rPr>
        <w:t>：</w:t>
      </w:r>
    </w:p>
    <w:p w:rsidR="00F0734A" w:rsidRDefault="00431D29">
      <w:pPr>
        <w:pStyle w:val="p0"/>
        <w:spacing w:line="500" w:lineRule="exact"/>
        <w:ind w:firstLineChars="200" w:firstLine="592"/>
        <w:rPr>
          <w:rFonts w:ascii="宋体" w:hAnsi="宋体"/>
          <w:sz w:val="28"/>
          <w:szCs w:val="28"/>
        </w:rPr>
      </w:pPr>
      <w:r>
        <w:rPr>
          <w:rFonts w:ascii="宋体" w:hAnsi="宋体" w:hint="eastAsia"/>
          <w:spacing w:val="8"/>
          <w:sz w:val="28"/>
          <w:szCs w:val="28"/>
        </w:rPr>
        <w:t>我单位参与贵单位组织的</w:t>
      </w:r>
      <w:r>
        <w:rPr>
          <w:rFonts w:ascii="宋体" w:hAnsi="宋体" w:hint="eastAsia"/>
          <w:sz w:val="28"/>
          <w:szCs w:val="28"/>
          <w:u w:val="single"/>
        </w:rPr>
        <w:t xml:space="preserve">                             </w:t>
      </w:r>
      <w:r>
        <w:rPr>
          <w:rFonts w:ascii="宋体" w:hAnsi="宋体" w:hint="eastAsia"/>
          <w:sz w:val="28"/>
          <w:szCs w:val="28"/>
        </w:rPr>
        <w:t>（项目名称</w:t>
      </w:r>
      <w:r>
        <w:rPr>
          <w:rFonts w:ascii="宋体" w:hAnsi="宋体" w:hint="eastAsia"/>
          <w:spacing w:val="8"/>
          <w:sz w:val="28"/>
          <w:szCs w:val="28"/>
        </w:rPr>
        <w:t>及编号</w:t>
      </w:r>
      <w:r>
        <w:rPr>
          <w:rFonts w:ascii="宋体" w:hAnsi="宋体" w:hint="eastAsia"/>
          <w:sz w:val="28"/>
          <w:szCs w:val="28"/>
        </w:rPr>
        <w:t>）的投标，我单位</w:t>
      </w:r>
      <w:r>
        <w:rPr>
          <w:rFonts w:ascii="宋体" w:hAnsi="宋体" w:hint="eastAsia"/>
          <w:spacing w:val="8"/>
          <w:sz w:val="28"/>
          <w:szCs w:val="28"/>
        </w:rPr>
        <w:t>慎重</w:t>
      </w:r>
      <w:r>
        <w:rPr>
          <w:rFonts w:ascii="宋体" w:hAnsi="宋体" w:hint="eastAsia"/>
          <w:sz w:val="28"/>
          <w:szCs w:val="28"/>
        </w:rPr>
        <w:t>作出以下承诺：</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1、我单位参与本项目投标，提交的投标文件包括资格审查材料均真实可信。证件及有关附件是真实的，绝无提供虚假材料行为。</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2、我单位参与本项目投标绝无借资质、挂靠行为。</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3、本项目授权代表为本单位正式员工。</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4、我单位遵守国家廉政相关规定，无失信、行贿等不良行为。</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5、我单位参与本项目投标绝无串标、围标等行为。</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6、如中标，我单位不会放弃中标，并在中标公示结束后3天内领取中标通知书。</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7、如中标，我单位将按照招标文件规定并在中标通知书规定的时限内与采购单位签订合同。</w:t>
      </w:r>
    </w:p>
    <w:p w:rsidR="00F0734A" w:rsidRDefault="00431D29">
      <w:pPr>
        <w:pStyle w:val="p0"/>
        <w:spacing w:line="500" w:lineRule="exact"/>
        <w:ind w:firstLine="480"/>
        <w:rPr>
          <w:rFonts w:ascii="宋体" w:hAnsi="宋体"/>
          <w:sz w:val="28"/>
          <w:szCs w:val="28"/>
        </w:rPr>
      </w:pPr>
      <w:r>
        <w:rPr>
          <w:rFonts w:ascii="宋体" w:hAnsi="宋体" w:hint="eastAsia"/>
          <w:sz w:val="28"/>
          <w:szCs w:val="28"/>
        </w:rPr>
        <w:t>8、如中标，我单位将按照招标文件规定以及投标文件中承诺的相关事项向招标人完整提供相关证明材料或配合采购人做好相关工作。</w:t>
      </w:r>
    </w:p>
    <w:p w:rsidR="00F0734A" w:rsidRDefault="00431D29">
      <w:pPr>
        <w:pStyle w:val="p0"/>
        <w:spacing w:line="500" w:lineRule="exact"/>
        <w:ind w:firstLineChars="200" w:firstLine="560"/>
        <w:jc w:val="both"/>
        <w:rPr>
          <w:rFonts w:ascii="宋体" w:hAnsi="宋体"/>
          <w:sz w:val="28"/>
          <w:szCs w:val="28"/>
        </w:rPr>
      </w:pPr>
      <w:r>
        <w:rPr>
          <w:rFonts w:ascii="宋体" w:hAnsi="宋体" w:hint="eastAsia"/>
          <w:sz w:val="28"/>
          <w:szCs w:val="28"/>
        </w:rPr>
        <w:t>若我单位未能兑现以上承诺，愿意放弃收回本项目全部投标保证金的权利，愿意被招标人列入政府采购黑名单1-3年，愿意接受招标人和监管部门的其它处罚，并愿意承担因违反上述承诺内容所引发的一切责任与后果。</w:t>
      </w:r>
    </w:p>
    <w:p w:rsidR="00F0734A" w:rsidRDefault="00431D29">
      <w:pPr>
        <w:pStyle w:val="p0"/>
        <w:spacing w:line="500" w:lineRule="exact"/>
        <w:ind w:firstLine="480"/>
        <w:rPr>
          <w:rFonts w:ascii="宋体" w:hAnsi="宋体"/>
        </w:rPr>
      </w:pPr>
      <w:r>
        <w:rPr>
          <w:rFonts w:ascii="仿宋_GB2312" w:eastAsia="仿宋_GB2312" w:hint="eastAsia"/>
        </w:rPr>
        <w:t xml:space="preserve"> </w:t>
      </w:r>
      <w:r>
        <w:rPr>
          <w:rFonts w:ascii="宋体" w:hAnsi="宋体" w:hint="eastAsia"/>
          <w:sz w:val="28"/>
          <w:szCs w:val="28"/>
        </w:rPr>
        <w:t xml:space="preserve">                        </w:t>
      </w:r>
      <w:r>
        <w:rPr>
          <w:rFonts w:ascii="宋体" w:hAnsi="宋体" w:hint="eastAsia"/>
        </w:rPr>
        <w:t xml:space="preserve"> 投标人 ： </w:t>
      </w:r>
      <w:r>
        <w:rPr>
          <w:rFonts w:ascii="宋体" w:hAnsi="宋体" w:hint="eastAsia"/>
          <w:u w:val="single"/>
        </w:rPr>
        <w:t xml:space="preserve">                     </w:t>
      </w:r>
    </w:p>
    <w:p w:rsidR="00F0734A" w:rsidRDefault="00431D29">
      <w:pPr>
        <w:pStyle w:val="p0"/>
        <w:spacing w:line="500" w:lineRule="exact"/>
        <w:rPr>
          <w:rFonts w:ascii="宋体" w:hAnsi="宋体"/>
        </w:rPr>
      </w:pPr>
      <w:r>
        <w:rPr>
          <w:rFonts w:ascii="宋体" w:hAnsi="宋体" w:hint="eastAsia"/>
        </w:rPr>
        <w:t xml:space="preserve">                             授权代表（签字）： </w:t>
      </w:r>
      <w:r>
        <w:rPr>
          <w:rFonts w:ascii="宋体" w:hAnsi="宋体" w:hint="eastAsia"/>
          <w:u w:val="single"/>
        </w:rPr>
        <w:t xml:space="preserve">                     </w:t>
      </w:r>
      <w:r>
        <w:rPr>
          <w:rFonts w:ascii="宋体" w:hAnsi="宋体" w:hint="eastAsia"/>
        </w:rPr>
        <w:t xml:space="preserve"> </w:t>
      </w:r>
    </w:p>
    <w:p w:rsidR="00F0734A" w:rsidRDefault="00431D29">
      <w:pPr>
        <w:pStyle w:val="p0"/>
        <w:spacing w:line="500" w:lineRule="exact"/>
        <w:ind w:firstLineChars="1225" w:firstLine="2940"/>
      </w:pPr>
      <w:r>
        <w:rPr>
          <w:rFonts w:ascii="宋体" w:hAnsi="宋体" w:hint="eastAsia"/>
        </w:rPr>
        <w:t xml:space="preserve"> </w:t>
      </w:r>
      <w:r>
        <w:rPr>
          <w:rFonts w:ascii="宋体" w:hAnsi="宋体" w:hint="eastAsia"/>
          <w:color w:val="666666"/>
        </w:rPr>
        <w:t xml:space="preserve">                      </w:t>
      </w:r>
      <w:r>
        <w:rPr>
          <w:rFonts w:ascii="宋体" w:hAnsi="宋体" w:hint="eastAsia"/>
          <w:color w:val="666666"/>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F0734A" w:rsidRDefault="00F0734A" w:rsidP="008D755A">
      <w:pPr>
        <w:pStyle w:val="2"/>
        <w:spacing w:line="500" w:lineRule="exact"/>
        <w:ind w:left="480" w:firstLine="480"/>
      </w:pPr>
    </w:p>
    <w:p w:rsidR="00F0734A" w:rsidRDefault="00F0734A" w:rsidP="008D755A">
      <w:pPr>
        <w:pStyle w:val="2"/>
        <w:ind w:left="480" w:firstLine="560"/>
        <w:rPr>
          <w:rFonts w:ascii="宋体" w:hAnsi="宋体"/>
          <w:color w:val="000000"/>
          <w:sz w:val="28"/>
          <w:szCs w:val="28"/>
        </w:rPr>
      </w:pPr>
    </w:p>
    <w:p w:rsidR="00F0734A" w:rsidRDefault="00431D29" w:rsidP="00F0734A">
      <w:pPr>
        <w:pStyle w:val="2"/>
        <w:ind w:left="480" w:firstLineChars="1500" w:firstLine="4200"/>
      </w:pPr>
      <w:r>
        <w:rPr>
          <w:rFonts w:ascii="宋体" w:hAnsi="宋体" w:hint="eastAsia"/>
          <w:color w:val="000000"/>
          <w:sz w:val="28"/>
          <w:szCs w:val="28"/>
        </w:rPr>
        <w:t xml:space="preserve">    </w:t>
      </w:r>
    </w:p>
    <w:sectPr w:rsidR="00F0734A" w:rsidSect="00F0734A">
      <w:pgSz w:w="11906" w:h="16838"/>
      <w:pgMar w:top="2041" w:right="1531" w:bottom="2041" w:left="1531"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2C084"/>
    <w:multiLevelType w:val="singleLevel"/>
    <w:tmpl w:val="C612C084"/>
    <w:lvl w:ilvl="0">
      <w:start w:val="7"/>
      <w:numFmt w:val="chineseCounting"/>
      <w:suff w:val="nothing"/>
      <w:lvlText w:val="%1、"/>
      <w:lvlJc w:val="left"/>
      <w:rPr>
        <w:rFonts w:hint="eastAsia"/>
      </w:rPr>
    </w:lvl>
  </w:abstractNum>
  <w:abstractNum w:abstractNumId="1">
    <w:nsid w:val="3A4DC296"/>
    <w:multiLevelType w:val="singleLevel"/>
    <w:tmpl w:val="3A4DC296"/>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27BF9"/>
    <w:rsid w:val="0000510B"/>
    <w:rsid w:val="000346E3"/>
    <w:rsid w:val="000C077E"/>
    <w:rsid w:val="000D1582"/>
    <w:rsid w:val="000D2043"/>
    <w:rsid w:val="001248DD"/>
    <w:rsid w:val="00136774"/>
    <w:rsid w:val="00147D7E"/>
    <w:rsid w:val="00152482"/>
    <w:rsid w:val="001A672F"/>
    <w:rsid w:val="001C1B9A"/>
    <w:rsid w:val="001D70BF"/>
    <w:rsid w:val="00214029"/>
    <w:rsid w:val="00235825"/>
    <w:rsid w:val="002A41A3"/>
    <w:rsid w:val="002D4075"/>
    <w:rsid w:val="00327BF9"/>
    <w:rsid w:val="00380E48"/>
    <w:rsid w:val="003E7583"/>
    <w:rsid w:val="00417233"/>
    <w:rsid w:val="00431D29"/>
    <w:rsid w:val="004617B4"/>
    <w:rsid w:val="005441F1"/>
    <w:rsid w:val="00575053"/>
    <w:rsid w:val="005E03A3"/>
    <w:rsid w:val="005E6F65"/>
    <w:rsid w:val="00612F34"/>
    <w:rsid w:val="00626467"/>
    <w:rsid w:val="006313B0"/>
    <w:rsid w:val="00636456"/>
    <w:rsid w:val="00641B91"/>
    <w:rsid w:val="00764213"/>
    <w:rsid w:val="007A0FB3"/>
    <w:rsid w:val="007F542A"/>
    <w:rsid w:val="00807050"/>
    <w:rsid w:val="00844C82"/>
    <w:rsid w:val="008515D2"/>
    <w:rsid w:val="008A02BC"/>
    <w:rsid w:val="008D755A"/>
    <w:rsid w:val="008E05B3"/>
    <w:rsid w:val="00961D91"/>
    <w:rsid w:val="009C67CE"/>
    <w:rsid w:val="009E0DCE"/>
    <w:rsid w:val="00A03689"/>
    <w:rsid w:val="00A317B8"/>
    <w:rsid w:val="00A52B34"/>
    <w:rsid w:val="00A64942"/>
    <w:rsid w:val="00A927F1"/>
    <w:rsid w:val="00AB4301"/>
    <w:rsid w:val="00AC29A1"/>
    <w:rsid w:val="00B50F8D"/>
    <w:rsid w:val="00B53B92"/>
    <w:rsid w:val="00B808DB"/>
    <w:rsid w:val="00BC367B"/>
    <w:rsid w:val="00BE1080"/>
    <w:rsid w:val="00C24563"/>
    <w:rsid w:val="00C27D31"/>
    <w:rsid w:val="00C962DE"/>
    <w:rsid w:val="00CA3E34"/>
    <w:rsid w:val="00CD3BA7"/>
    <w:rsid w:val="00CD4637"/>
    <w:rsid w:val="00CF5CCD"/>
    <w:rsid w:val="00D23390"/>
    <w:rsid w:val="00D73A9E"/>
    <w:rsid w:val="00D748F3"/>
    <w:rsid w:val="00D75D76"/>
    <w:rsid w:val="00DF26D9"/>
    <w:rsid w:val="00E01274"/>
    <w:rsid w:val="00E17A0E"/>
    <w:rsid w:val="00E21788"/>
    <w:rsid w:val="00E2541D"/>
    <w:rsid w:val="00E310E2"/>
    <w:rsid w:val="00E85611"/>
    <w:rsid w:val="00EB1DE6"/>
    <w:rsid w:val="00EE1955"/>
    <w:rsid w:val="00F0734A"/>
    <w:rsid w:val="00F13AEB"/>
    <w:rsid w:val="00FB60FC"/>
    <w:rsid w:val="00FF6B9E"/>
    <w:rsid w:val="01026C8A"/>
    <w:rsid w:val="0645665C"/>
    <w:rsid w:val="065328AF"/>
    <w:rsid w:val="0B2B019D"/>
    <w:rsid w:val="0D661997"/>
    <w:rsid w:val="0EAB74C5"/>
    <w:rsid w:val="11305FCE"/>
    <w:rsid w:val="11EE242C"/>
    <w:rsid w:val="1683237F"/>
    <w:rsid w:val="17DD488D"/>
    <w:rsid w:val="27B327B1"/>
    <w:rsid w:val="27F54C23"/>
    <w:rsid w:val="2C15589E"/>
    <w:rsid w:val="2F5A563B"/>
    <w:rsid w:val="2FB6696A"/>
    <w:rsid w:val="344111D5"/>
    <w:rsid w:val="39287F72"/>
    <w:rsid w:val="395305A6"/>
    <w:rsid w:val="3C3B17EC"/>
    <w:rsid w:val="3F7B23E7"/>
    <w:rsid w:val="4FE503D0"/>
    <w:rsid w:val="53755E5D"/>
    <w:rsid w:val="57A22B4D"/>
    <w:rsid w:val="5BEF6A14"/>
    <w:rsid w:val="5CF82BFB"/>
    <w:rsid w:val="5EA44254"/>
    <w:rsid w:val="6A2233C4"/>
    <w:rsid w:val="71862C0A"/>
    <w:rsid w:val="75802BD3"/>
    <w:rsid w:val="76E52D45"/>
    <w:rsid w:val="7BA15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0734A"/>
    <w:rPr>
      <w:sz w:val="24"/>
      <w:szCs w:val="24"/>
    </w:rPr>
  </w:style>
  <w:style w:type="paragraph" w:styleId="20">
    <w:name w:val="heading 2"/>
    <w:basedOn w:val="a"/>
    <w:next w:val="a"/>
    <w:uiPriority w:val="9"/>
    <w:semiHidden/>
    <w:unhideWhenUsed/>
    <w:qFormat/>
    <w:rsid w:val="00F073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F0734A"/>
    <w:pPr>
      <w:ind w:firstLineChars="200" w:firstLine="420"/>
    </w:pPr>
  </w:style>
  <w:style w:type="paragraph" w:styleId="a3">
    <w:name w:val="Body Text Indent"/>
    <w:basedOn w:val="a"/>
    <w:qFormat/>
    <w:rsid w:val="00F0734A"/>
    <w:pPr>
      <w:spacing w:after="120"/>
      <w:ind w:leftChars="200" w:left="420"/>
    </w:pPr>
  </w:style>
  <w:style w:type="paragraph" w:styleId="a4">
    <w:name w:val="Normal Indent"/>
    <w:basedOn w:val="a"/>
    <w:uiPriority w:val="99"/>
    <w:unhideWhenUsed/>
    <w:qFormat/>
    <w:rsid w:val="00F0734A"/>
    <w:pPr>
      <w:ind w:firstLine="420"/>
    </w:pPr>
    <w:rPr>
      <w:rFonts w:ascii="Calibri" w:hAnsi="Calibri" w:cs="Calibri"/>
    </w:rPr>
  </w:style>
  <w:style w:type="paragraph" w:styleId="a5">
    <w:name w:val="footer"/>
    <w:basedOn w:val="a"/>
    <w:link w:val="Char"/>
    <w:uiPriority w:val="99"/>
    <w:semiHidden/>
    <w:unhideWhenUsed/>
    <w:qFormat/>
    <w:rsid w:val="00F0734A"/>
    <w:pPr>
      <w:tabs>
        <w:tab w:val="center" w:pos="4153"/>
        <w:tab w:val="right" w:pos="8306"/>
      </w:tabs>
      <w:snapToGrid w:val="0"/>
    </w:pPr>
    <w:rPr>
      <w:sz w:val="18"/>
      <w:szCs w:val="18"/>
    </w:rPr>
  </w:style>
  <w:style w:type="paragraph" w:styleId="a6">
    <w:name w:val="header"/>
    <w:basedOn w:val="a"/>
    <w:link w:val="Char0"/>
    <w:uiPriority w:val="99"/>
    <w:semiHidden/>
    <w:unhideWhenUsed/>
    <w:qFormat/>
    <w:rsid w:val="00F0734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F0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rPr>
  </w:style>
  <w:style w:type="paragraph" w:styleId="a7">
    <w:name w:val="Normal (Web)"/>
    <w:basedOn w:val="a"/>
    <w:qFormat/>
    <w:rsid w:val="00F0734A"/>
    <w:pPr>
      <w:spacing w:before="100" w:beforeAutospacing="1" w:after="100" w:afterAutospacing="1"/>
    </w:pPr>
    <w:rPr>
      <w:rFonts w:ascii="宋体" w:hAnsi="宋体" w:cs="宋体"/>
    </w:rPr>
  </w:style>
  <w:style w:type="table" w:styleId="a8">
    <w:name w:val="Table Grid"/>
    <w:basedOn w:val="a1"/>
    <w:uiPriority w:val="59"/>
    <w:qFormat/>
    <w:rsid w:val="00F073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qFormat/>
    <w:rsid w:val="00F0734A"/>
    <w:rPr>
      <w:sz w:val="18"/>
      <w:szCs w:val="18"/>
    </w:rPr>
  </w:style>
  <w:style w:type="character" w:customStyle="1" w:styleId="Char">
    <w:name w:val="页脚 Char"/>
    <w:basedOn w:val="a0"/>
    <w:link w:val="a5"/>
    <w:uiPriority w:val="99"/>
    <w:semiHidden/>
    <w:qFormat/>
    <w:rsid w:val="00F0734A"/>
    <w:rPr>
      <w:sz w:val="18"/>
      <w:szCs w:val="18"/>
    </w:rPr>
  </w:style>
  <w:style w:type="paragraph" w:styleId="a9">
    <w:name w:val="List Paragraph"/>
    <w:basedOn w:val="a"/>
    <w:uiPriority w:val="34"/>
    <w:qFormat/>
    <w:rsid w:val="00F0734A"/>
    <w:pPr>
      <w:ind w:firstLineChars="200" w:firstLine="420"/>
    </w:pPr>
  </w:style>
  <w:style w:type="paragraph" w:customStyle="1" w:styleId="p0">
    <w:name w:val="p0"/>
    <w:basedOn w:val="a"/>
    <w:qFormat/>
    <w:rsid w:val="00F073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450</Words>
  <Characters>2567</Characters>
  <Application>Microsoft Office Word</Application>
  <DocSecurity>0</DocSecurity>
  <Lines>21</Lines>
  <Paragraphs>6</Paragraphs>
  <ScaleCrop>false</ScaleCrop>
  <Company>china</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张巍</dc:creator>
  <cp:lastModifiedBy>xbany</cp:lastModifiedBy>
  <cp:revision>28</cp:revision>
  <dcterms:created xsi:type="dcterms:W3CDTF">2020-06-01T02:20:00Z</dcterms:created>
  <dcterms:modified xsi:type="dcterms:W3CDTF">2022-05-26T07:30:00Z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