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lang w:val="en-US" w:eastAsia="zh-CN"/>
        </w:rPr>
      </w:pPr>
      <w:r>
        <w:rPr>
          <w:rFonts w:hint="eastAsia" w:ascii="黑体" w:hAnsi="宋体" w:eastAsia="黑体" w:cs="黑体"/>
          <w:b w:val="0"/>
          <w:bCs w:val="0"/>
          <w:i w:val="0"/>
          <w:iCs w:val="0"/>
          <w:color w:val="000000"/>
          <w:kern w:val="0"/>
          <w:sz w:val="32"/>
          <w:szCs w:val="32"/>
          <w:u w:val="none"/>
          <w:lang w:val="en-US" w:eastAsia="zh-CN" w:bidi="ar"/>
        </w:rPr>
        <w:t>附件</w:t>
      </w:r>
    </w:p>
    <w:tbl>
      <w:tblPr>
        <w:tblStyle w:val="5"/>
        <w:tblW w:w="15086" w:type="dxa"/>
        <w:tblInd w:w="-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66"/>
        <w:gridCol w:w="871"/>
        <w:gridCol w:w="543"/>
        <w:gridCol w:w="972"/>
        <w:gridCol w:w="600"/>
        <w:gridCol w:w="768"/>
        <w:gridCol w:w="840"/>
        <w:gridCol w:w="432"/>
        <w:gridCol w:w="996"/>
        <w:gridCol w:w="236"/>
        <w:gridCol w:w="1120"/>
        <w:gridCol w:w="12"/>
        <w:gridCol w:w="950"/>
        <w:gridCol w:w="358"/>
        <w:gridCol w:w="555"/>
        <w:gridCol w:w="393"/>
        <w:gridCol w:w="776"/>
        <w:gridCol w:w="280"/>
        <w:gridCol w:w="761"/>
        <w:gridCol w:w="355"/>
        <w:gridCol w:w="686"/>
        <w:gridCol w:w="502"/>
        <w:gridCol w:w="539"/>
        <w:gridCol w:w="253"/>
        <w:gridCol w:w="540"/>
        <w:gridCol w:w="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454" w:type="dxa"/>
            <w:gridSpan w:val="2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南通市海门区2022-2023年省级农业公共服务补助专项项目明细表</w:t>
            </w:r>
          </w:p>
        </w:tc>
        <w:tc>
          <w:tcPr>
            <w:tcW w:w="63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15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工作任务名称</w:t>
            </w:r>
          </w:p>
        </w:tc>
        <w:tc>
          <w:tcPr>
            <w:tcW w:w="1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支持项目名称</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牵头部门</w:t>
            </w:r>
          </w:p>
        </w:tc>
        <w:tc>
          <w:tcPr>
            <w:tcW w:w="1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w:t>
            </w:r>
          </w:p>
        </w:tc>
        <w:tc>
          <w:tcPr>
            <w:tcW w:w="1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总投资</w:t>
            </w:r>
          </w:p>
        </w:tc>
        <w:tc>
          <w:tcPr>
            <w:tcW w:w="510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其中：资金安排来源（万元）</w:t>
            </w:r>
          </w:p>
        </w:tc>
        <w:tc>
          <w:tcPr>
            <w:tcW w:w="6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510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中央财政</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省财政</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市县财政</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实施主体自筹</w:t>
            </w:r>
          </w:p>
        </w:tc>
        <w:tc>
          <w:tcPr>
            <w:tcW w:w="6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8"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hm202318007</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对屠宰环节病害猪及病害猪产品无害化处理进行补助</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2023年南通市海门区生猪屠宰环节病害猪损失补助及病害猪与病害产品无害化处理补助项目</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南通市海门区农业农村局兽医科</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南通市海门区农业农村局兽医科</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113.264</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83.264</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83.264</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hm202318008</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对养殖环节病死猪无害化处理进行补助</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2023年南通市海门区养殖环节病死生猪无害化处理补助项目</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南通市海门区农业农村局兽医科</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南通市海门区农业农村局兽医科</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198.6279</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92.37</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43.738</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36.108</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62.5199</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hm202318009</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开展水生动物疫病防控</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水生动物病害测报</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南通市海门区农业技术推广中心</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南通市海门区农业技术推广中心</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hm202318010</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支持农业机械安全生产监督管理</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提升农业执法装备水平</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南通市海门区农业综合执法大队</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南通市海门区农业综合执法大队</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hm202318011</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开展农作物品种综合性测试、展示</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2023年小麦品种综合性测试、展示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南通市海门区农业科学研究所</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南通市海门区农业科学研究所</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hm202318012</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开展农村集体资产监督管理</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农村集体经济组织财务专项审计</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南通市海门区合作经济经营管理站</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南通市海门区合作经济经营管理站</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hm20231801</w:t>
            </w:r>
            <w:r>
              <w:rPr>
                <w:rFonts w:hint="eastAsia" w:ascii="宋体" w:hAnsi="宋体" w:cs="宋体"/>
                <w:i w:val="0"/>
                <w:iCs w:val="0"/>
                <w:color w:val="000000"/>
                <w:kern w:val="0"/>
                <w:sz w:val="21"/>
                <w:szCs w:val="21"/>
                <w:u w:val="none"/>
                <w:lang w:val="en-US" w:eastAsia="zh-CN" w:bidi="ar"/>
              </w:rPr>
              <w:t>3</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实施动物疫病强制免疫</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动物疫病强制免疫和“先打后补”</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南通市海门区动物疫病预防控制中心</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南通市海门区动物疫病预防控制中心</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307.00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145.41</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122.69</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268.10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38.90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hm20231801</w:t>
            </w:r>
            <w:r>
              <w:rPr>
                <w:rFonts w:hint="eastAsia" w:ascii="宋体" w:hAnsi="宋体" w:cs="宋体"/>
                <w:i w:val="0"/>
                <w:iCs w:val="0"/>
                <w:color w:val="000000"/>
                <w:kern w:val="0"/>
                <w:sz w:val="21"/>
                <w:szCs w:val="21"/>
                <w:u w:val="none"/>
                <w:lang w:val="en-US" w:eastAsia="zh-CN" w:bidi="ar"/>
              </w:rPr>
              <w:t>4</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支持农业机械安全生产监督管理</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提升农</w:t>
            </w:r>
            <w:r>
              <w:rPr>
                <w:rFonts w:hint="eastAsia" w:ascii="宋体" w:hAnsi="宋体" w:cs="宋体"/>
                <w:i w:val="0"/>
                <w:iCs w:val="0"/>
                <w:color w:val="000000"/>
                <w:kern w:val="0"/>
                <w:sz w:val="21"/>
                <w:szCs w:val="21"/>
                <w:u w:val="none"/>
                <w:lang w:val="en-US" w:eastAsia="zh-CN" w:bidi="ar"/>
              </w:rPr>
              <w:t>机</w:t>
            </w:r>
            <w:r>
              <w:rPr>
                <w:rFonts w:hint="eastAsia" w:ascii="宋体" w:hAnsi="宋体" w:eastAsia="宋体" w:cs="宋体"/>
                <w:i w:val="0"/>
                <w:iCs w:val="0"/>
                <w:color w:val="000000"/>
                <w:kern w:val="0"/>
                <w:sz w:val="21"/>
                <w:szCs w:val="21"/>
                <w:u w:val="none"/>
                <w:lang w:val="en-US" w:eastAsia="zh-CN" w:bidi="ar"/>
              </w:rPr>
              <w:t>监理装备水平</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南通市海门区农业农村局</w:t>
            </w:r>
            <w:r>
              <w:rPr>
                <w:rFonts w:hint="eastAsia" w:ascii="宋体" w:hAnsi="宋体" w:cs="宋体"/>
                <w:i w:val="0"/>
                <w:iCs w:val="0"/>
                <w:color w:val="000000"/>
                <w:kern w:val="0"/>
                <w:sz w:val="21"/>
                <w:szCs w:val="21"/>
                <w:u w:val="none"/>
                <w:lang w:val="en-US" w:eastAsia="zh-CN" w:bidi="ar"/>
              </w:rPr>
              <w:t>农机</w:t>
            </w:r>
            <w:r>
              <w:rPr>
                <w:rFonts w:hint="eastAsia" w:ascii="宋体" w:hAnsi="宋体" w:eastAsia="宋体" w:cs="宋体"/>
                <w:i w:val="0"/>
                <w:iCs w:val="0"/>
                <w:color w:val="000000"/>
                <w:kern w:val="0"/>
                <w:sz w:val="21"/>
                <w:szCs w:val="21"/>
                <w:u w:val="none"/>
                <w:lang w:val="en-US" w:eastAsia="zh-CN" w:bidi="ar"/>
              </w:rPr>
              <w:t>科</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南通市海门区农业农村局</w:t>
            </w:r>
            <w:r>
              <w:rPr>
                <w:rFonts w:hint="eastAsia" w:ascii="宋体" w:hAnsi="宋体" w:cs="宋体"/>
                <w:i w:val="0"/>
                <w:iCs w:val="0"/>
                <w:color w:val="000000"/>
                <w:kern w:val="0"/>
                <w:sz w:val="21"/>
                <w:szCs w:val="21"/>
                <w:u w:val="none"/>
                <w:lang w:val="en-US" w:eastAsia="zh-CN" w:bidi="ar"/>
              </w:rPr>
              <w:t>农机</w:t>
            </w:r>
            <w:r>
              <w:rPr>
                <w:rFonts w:hint="eastAsia" w:ascii="宋体" w:hAnsi="宋体" w:eastAsia="宋体" w:cs="宋体"/>
                <w:i w:val="0"/>
                <w:iCs w:val="0"/>
                <w:color w:val="000000"/>
                <w:kern w:val="0"/>
                <w:sz w:val="21"/>
                <w:szCs w:val="21"/>
                <w:u w:val="none"/>
                <w:lang w:val="en-US" w:eastAsia="zh-CN" w:bidi="ar"/>
              </w:rPr>
              <w:t>科</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hm20231801</w:t>
            </w:r>
            <w:r>
              <w:rPr>
                <w:rFonts w:hint="eastAsia" w:ascii="宋体" w:hAnsi="宋体" w:cs="宋体"/>
                <w:i w:val="0"/>
                <w:iCs w:val="0"/>
                <w:color w:val="000000"/>
                <w:kern w:val="0"/>
                <w:sz w:val="21"/>
                <w:szCs w:val="21"/>
                <w:u w:val="none"/>
                <w:lang w:val="en-US" w:eastAsia="zh-CN" w:bidi="ar"/>
              </w:rPr>
              <w:t>5</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开展农机质量投诉监督机构示范点建设</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省级农机质量投诉监督机构示范点建设</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南通市海门区农业农村局</w:t>
            </w:r>
            <w:r>
              <w:rPr>
                <w:rFonts w:hint="eastAsia" w:ascii="宋体" w:hAnsi="宋体" w:cs="宋体"/>
                <w:i w:val="0"/>
                <w:iCs w:val="0"/>
                <w:color w:val="000000"/>
                <w:kern w:val="0"/>
                <w:sz w:val="21"/>
                <w:szCs w:val="21"/>
                <w:u w:val="none"/>
                <w:lang w:val="en-US" w:eastAsia="zh-CN" w:bidi="ar"/>
              </w:rPr>
              <w:t>农机</w:t>
            </w:r>
            <w:r>
              <w:rPr>
                <w:rFonts w:hint="eastAsia" w:ascii="宋体" w:hAnsi="宋体" w:eastAsia="宋体" w:cs="宋体"/>
                <w:i w:val="0"/>
                <w:iCs w:val="0"/>
                <w:color w:val="000000"/>
                <w:kern w:val="0"/>
                <w:sz w:val="21"/>
                <w:szCs w:val="21"/>
                <w:u w:val="none"/>
                <w:lang w:val="en-US" w:eastAsia="zh-CN" w:bidi="ar"/>
              </w:rPr>
              <w:t>科</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南通市海门区农业农村局</w:t>
            </w:r>
            <w:r>
              <w:rPr>
                <w:rFonts w:hint="eastAsia" w:ascii="宋体" w:hAnsi="宋体" w:cs="宋体"/>
                <w:i w:val="0"/>
                <w:iCs w:val="0"/>
                <w:color w:val="000000"/>
                <w:kern w:val="0"/>
                <w:sz w:val="21"/>
                <w:szCs w:val="21"/>
                <w:u w:val="none"/>
                <w:lang w:val="en-US" w:eastAsia="zh-CN" w:bidi="ar"/>
              </w:rPr>
              <w:t>农机</w:t>
            </w:r>
            <w:r>
              <w:rPr>
                <w:rFonts w:hint="eastAsia" w:ascii="宋体" w:hAnsi="宋体" w:eastAsia="宋体" w:cs="宋体"/>
                <w:i w:val="0"/>
                <w:iCs w:val="0"/>
                <w:color w:val="000000"/>
                <w:kern w:val="0"/>
                <w:sz w:val="21"/>
                <w:szCs w:val="21"/>
                <w:u w:val="none"/>
                <w:lang w:val="en-US" w:eastAsia="zh-CN" w:bidi="ar"/>
              </w:rPr>
              <w:t>科</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10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hm202218024</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省级农业现代化先行区奖补</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省级农业现代化先行区建设项目</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eastAsia="zh-CN"/>
              </w:rPr>
              <w:t>南通市海门区农业农村局种植业科</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eastAsia="zh-CN"/>
              </w:rPr>
              <w:t>南通市海门区农业农村局种植业科</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931.8919</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237.78</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562.692</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800.472</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131.4199</w:t>
            </w:r>
            <w:bookmarkStart w:id="0" w:name="_GoBack"/>
            <w:bookmarkEnd w:id="0"/>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90" w:type="dxa"/>
          <w:wAfter w:w="92" w:type="dxa"/>
          <w:trHeight w:val="405" w:hRule="atLeast"/>
        </w:trPr>
        <w:tc>
          <w:tcPr>
            <w:tcW w:w="14404" w:type="dxa"/>
            <w:gridSpan w:val="2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南通市海门区2023年省级现代农业发展专项项目明细表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90" w:type="dxa"/>
          <w:wAfter w:w="92" w:type="dxa"/>
          <w:trHeight w:val="400" w:hRule="atLeast"/>
        </w:trPr>
        <w:tc>
          <w:tcPr>
            <w:tcW w:w="9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工作任务名称</w:t>
            </w: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支持项目名称</w:t>
            </w:r>
          </w:p>
        </w:tc>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牵头部门</w:t>
            </w:r>
          </w:p>
        </w:tc>
        <w:tc>
          <w:tcPr>
            <w:tcW w:w="11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实施主体名称</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总投资</w:t>
            </w:r>
          </w:p>
        </w:tc>
        <w:tc>
          <w:tcPr>
            <w:tcW w:w="52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其中：资金安排来源（万元）</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90" w:type="dxa"/>
          <w:wAfter w:w="92" w:type="dxa"/>
          <w:trHeight w:val="700" w:hRule="atLeast"/>
        </w:trPr>
        <w:tc>
          <w:tcPr>
            <w:tcW w:w="9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1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中央财政</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省财政</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市县财政</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实施主体自筹</w:t>
            </w: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90" w:type="dxa"/>
          <w:wAfter w:w="92" w:type="dxa"/>
          <w:trHeight w:val="1200" w:hRule="atLeast"/>
        </w:trPr>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hm202316003</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农产品质量安全建设</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绿色优质农产品补助</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南通市海门区农业农村局质监科</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南通市海门区农业农村局质监科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90" w:type="dxa"/>
          <w:wAfter w:w="92" w:type="dxa"/>
          <w:trHeight w:val="468" w:hRule="atLeast"/>
        </w:trPr>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1"/>
                <w:szCs w:val="21"/>
                <w:u w:val="none"/>
                <w:lang w:val="en-US" w:eastAsia="zh-CN" w:bidi="ar"/>
              </w:rPr>
              <w:t>h</w:t>
            </w:r>
            <w:r>
              <w:rPr>
                <w:rFonts w:hint="eastAsia" w:ascii="宋体" w:hAnsi="宋体" w:eastAsia="宋体" w:cs="宋体"/>
                <w:i w:val="0"/>
                <w:iCs w:val="0"/>
                <w:color w:val="000000"/>
                <w:kern w:val="0"/>
                <w:sz w:val="21"/>
                <w:szCs w:val="21"/>
                <w:u w:val="none"/>
                <w:lang w:val="en-US" w:eastAsia="zh-CN" w:bidi="ar"/>
              </w:rPr>
              <w:t>m202316004</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苏韵乡情乡村旅游品牌宣传推介</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2023中国农民丰收节暨“苏韵乡情”南通专场活动</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1"/>
                <w:szCs w:val="21"/>
                <w:u w:val="none"/>
                <w:lang w:val="en-US" w:eastAsia="zh-CN" w:bidi="ar"/>
              </w:rPr>
              <w:t>南通市海门区农业农村局</w:t>
            </w:r>
            <w:r>
              <w:rPr>
                <w:rFonts w:hint="eastAsia" w:ascii="宋体" w:hAnsi="宋体" w:cs="宋体"/>
                <w:i w:val="0"/>
                <w:iCs w:val="0"/>
                <w:color w:val="000000"/>
                <w:kern w:val="0"/>
                <w:sz w:val="21"/>
                <w:szCs w:val="21"/>
                <w:u w:val="none"/>
                <w:lang w:val="en-US" w:eastAsia="zh-CN" w:bidi="ar"/>
              </w:rPr>
              <w:t>产业科</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南通市海门区农业农村局</w:t>
            </w:r>
            <w:r>
              <w:rPr>
                <w:rFonts w:hint="eastAsia" w:ascii="宋体" w:hAnsi="宋体" w:cs="宋体"/>
                <w:i w:val="0"/>
                <w:iCs w:val="0"/>
                <w:color w:val="000000"/>
                <w:kern w:val="0"/>
                <w:sz w:val="21"/>
                <w:szCs w:val="21"/>
                <w:u w:val="none"/>
                <w:lang w:val="en-US" w:eastAsia="zh-CN" w:bidi="ar"/>
              </w:rPr>
              <w:t>产业科</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90" w:type="dxa"/>
          <w:wAfter w:w="92" w:type="dxa"/>
          <w:trHeight w:val="468" w:hRule="atLeast"/>
        </w:trPr>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92</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pStyle w:val="2"/>
        <w:jc w:val="both"/>
        <w:rPr>
          <w:rFonts w:hint="eastAsia"/>
          <w:lang w:val="en-US" w:eastAsia="zh-CN"/>
        </w:rPr>
      </w:pPr>
    </w:p>
    <w:tbl>
      <w:tblPr>
        <w:tblStyle w:val="5"/>
        <w:tblW w:w="14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56"/>
        <w:gridCol w:w="1488"/>
        <w:gridCol w:w="1368"/>
        <w:gridCol w:w="1223"/>
        <w:gridCol w:w="1080"/>
        <w:gridCol w:w="1080"/>
        <w:gridCol w:w="1080"/>
        <w:gridCol w:w="1080"/>
        <w:gridCol w:w="1080"/>
        <w:gridCol w:w="1080"/>
        <w:gridCol w:w="108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532"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南通市海门区2023-2024年省级科技创新与推广补助专项项目明细表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工作任务名称</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支持项目名称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牵头部门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总投资</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其中：资金安排来源（万元）</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实施主体自筹</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hm202317006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开展高素质农民培育</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高素质农民培育项目</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南通市海门区农业干部学校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南通市海门区农业干部学校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93</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93</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93</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r>
              <w:rPr>
                <w:rFonts w:hint="eastAsia" w:ascii="宋体" w:hAnsi="宋体" w:eastAsia="宋体" w:cs="宋体"/>
                <w:i w:val="0"/>
                <w:iCs w:val="0"/>
                <w:color w:val="000000"/>
                <w:kern w:val="0"/>
                <w:sz w:val="21"/>
                <w:szCs w:val="21"/>
                <w:u w:val="none"/>
                <w:lang w:val="en-US" w:eastAsia="zh-CN" w:bidi="ar"/>
              </w:rPr>
              <w:t>m202417001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开展农业生产全程全面机械化示范县建设</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农业生产全程全面机械化示范县创建工作经费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南通市海门区农业农村局农机科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南通市海门区农业农村局农机科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2"/>
                <w:szCs w:val="22"/>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tbl>
      <w:tblPr>
        <w:tblStyle w:val="5"/>
        <w:tblW w:w="14662"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1440"/>
        <w:gridCol w:w="1692"/>
        <w:gridCol w:w="1824"/>
        <w:gridCol w:w="1344"/>
        <w:gridCol w:w="1308"/>
        <w:gridCol w:w="1092"/>
        <w:gridCol w:w="732"/>
        <w:gridCol w:w="1140"/>
        <w:gridCol w:w="1104"/>
        <w:gridCol w:w="720"/>
        <w:gridCol w:w="984"/>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662"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南通市海门区2023年省级农业生态保护与资源利用补助专项项目明细表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工作任务名称</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支持项目名称</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牵头部门</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实施主体名称</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总投资</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其中：资金安排来源（万元）</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中央财政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省财政</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市县财政</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实施主体自筹</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hm202319003</w:t>
            </w:r>
          </w:p>
        </w:tc>
        <w:tc>
          <w:tcPr>
            <w:tcW w:w="16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渔业资源增殖放流</w:t>
            </w:r>
          </w:p>
        </w:tc>
        <w:tc>
          <w:tcPr>
            <w:tcW w:w="18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2023年度海门区渔业资源增殖放流项目</w:t>
            </w:r>
          </w:p>
        </w:tc>
        <w:tc>
          <w:tcPr>
            <w:tcW w:w="13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w:t>
            </w:r>
            <w:r>
              <w:rPr>
                <w:rFonts w:hint="eastAsia" w:ascii="宋体" w:hAnsi="宋体" w:cs="宋体"/>
                <w:i w:val="0"/>
                <w:iCs w:val="0"/>
                <w:color w:val="000000"/>
                <w:kern w:val="0"/>
                <w:sz w:val="21"/>
                <w:szCs w:val="21"/>
                <w:u w:val="none"/>
                <w:lang w:val="en-US" w:eastAsia="zh-CN" w:bidi="ar"/>
              </w:rPr>
              <w:t>区农业农村局</w:t>
            </w:r>
            <w:r>
              <w:rPr>
                <w:rFonts w:hint="eastAsia" w:ascii="宋体" w:hAnsi="宋体" w:eastAsia="宋体" w:cs="宋体"/>
                <w:i w:val="0"/>
                <w:iCs w:val="0"/>
                <w:color w:val="000000"/>
                <w:kern w:val="0"/>
                <w:sz w:val="21"/>
                <w:szCs w:val="21"/>
                <w:u w:val="none"/>
                <w:lang w:val="en-US" w:eastAsia="zh-CN" w:bidi="ar"/>
              </w:rPr>
              <w:t>渔业科</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w:t>
            </w:r>
            <w:r>
              <w:rPr>
                <w:rFonts w:hint="eastAsia" w:ascii="宋体" w:hAnsi="宋体" w:cs="宋体"/>
                <w:i w:val="0"/>
                <w:iCs w:val="0"/>
                <w:color w:val="000000"/>
                <w:kern w:val="0"/>
                <w:sz w:val="21"/>
                <w:szCs w:val="21"/>
                <w:u w:val="none"/>
                <w:lang w:val="en-US" w:eastAsia="zh-CN" w:bidi="ar"/>
              </w:rPr>
              <w:t>农业农村局</w:t>
            </w:r>
            <w:r>
              <w:rPr>
                <w:rFonts w:hint="eastAsia" w:ascii="宋体" w:hAnsi="宋体" w:eastAsia="宋体" w:cs="宋体"/>
                <w:i w:val="0"/>
                <w:iCs w:val="0"/>
                <w:color w:val="000000"/>
                <w:kern w:val="0"/>
                <w:sz w:val="21"/>
                <w:szCs w:val="21"/>
                <w:u w:val="none"/>
                <w:lang w:val="en-US" w:eastAsia="zh-CN" w:bidi="ar"/>
              </w:rPr>
              <w:t>渔业科</w:t>
            </w:r>
          </w:p>
        </w:tc>
        <w:tc>
          <w:tcPr>
            <w:tcW w:w="10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hm202319004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新型北斗定位终端更新改造</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2023年度新型北斗定位终端更新改造项目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w:t>
            </w:r>
            <w:r>
              <w:rPr>
                <w:rFonts w:hint="eastAsia" w:ascii="宋体" w:hAnsi="宋体" w:cs="宋体"/>
                <w:i w:val="0"/>
                <w:iCs w:val="0"/>
                <w:color w:val="000000"/>
                <w:kern w:val="0"/>
                <w:sz w:val="21"/>
                <w:szCs w:val="21"/>
                <w:u w:val="none"/>
                <w:lang w:val="en-US" w:eastAsia="zh-CN" w:bidi="ar"/>
              </w:rPr>
              <w:t>农业农村局</w:t>
            </w:r>
            <w:r>
              <w:rPr>
                <w:rFonts w:hint="eastAsia" w:ascii="宋体" w:hAnsi="宋体" w:eastAsia="宋体" w:cs="宋体"/>
                <w:i w:val="0"/>
                <w:iCs w:val="0"/>
                <w:color w:val="000000"/>
                <w:kern w:val="0"/>
                <w:sz w:val="21"/>
                <w:szCs w:val="21"/>
                <w:u w:val="none"/>
                <w:lang w:val="en-US" w:eastAsia="zh-CN" w:bidi="ar"/>
              </w:rPr>
              <w:t>渔业科</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南通市海门区</w:t>
            </w:r>
            <w:r>
              <w:rPr>
                <w:rFonts w:hint="eastAsia" w:ascii="宋体" w:hAnsi="宋体" w:cs="宋体"/>
                <w:i w:val="0"/>
                <w:iCs w:val="0"/>
                <w:color w:val="000000"/>
                <w:kern w:val="0"/>
                <w:sz w:val="21"/>
                <w:szCs w:val="21"/>
                <w:u w:val="none"/>
                <w:lang w:val="en-US" w:eastAsia="zh-CN" w:bidi="ar"/>
              </w:rPr>
              <w:t>农业农村局</w:t>
            </w:r>
            <w:r>
              <w:rPr>
                <w:rFonts w:hint="eastAsia" w:ascii="宋体" w:hAnsi="宋体" w:eastAsia="宋体" w:cs="宋体"/>
                <w:i w:val="0"/>
                <w:iCs w:val="0"/>
                <w:color w:val="000000"/>
                <w:kern w:val="0"/>
                <w:sz w:val="21"/>
                <w:szCs w:val="21"/>
                <w:u w:val="none"/>
                <w:lang w:val="en-US" w:eastAsia="zh-CN" w:bidi="ar"/>
              </w:rPr>
              <w:t>渔业科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h</w:t>
            </w:r>
            <w:r>
              <w:rPr>
                <w:rFonts w:hint="eastAsia" w:ascii="宋体" w:hAnsi="宋体" w:eastAsia="宋体" w:cs="宋体"/>
                <w:i w:val="0"/>
                <w:iCs w:val="0"/>
                <w:color w:val="000000"/>
                <w:kern w:val="0"/>
                <w:sz w:val="21"/>
                <w:szCs w:val="21"/>
                <w:u w:val="none"/>
                <w:lang w:val="en-US" w:eastAsia="zh-CN" w:bidi="ar"/>
              </w:rPr>
              <w:t>m202319005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开展耕地质量提升示范区建设、开展化肥减量增效示范区建设</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2023年海门区省级耕地质量提升与化肥减量增效示范区建设</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南通市海门区农业技术推广中心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南通市海门区农业技术推广中心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hm202319006</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开展畜禽粪污资源化利用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2023年海门区畜禽粪污资源化利用整县推进智慧管理平台项目（续建）</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南通市海门区</w:t>
            </w:r>
            <w:r>
              <w:rPr>
                <w:rFonts w:hint="eastAsia" w:ascii="宋体" w:hAnsi="宋体" w:cs="宋体"/>
                <w:i w:val="0"/>
                <w:iCs w:val="0"/>
                <w:color w:val="000000"/>
                <w:kern w:val="0"/>
                <w:sz w:val="21"/>
                <w:szCs w:val="21"/>
                <w:u w:val="none"/>
                <w:lang w:val="en-US" w:eastAsia="zh-CN" w:bidi="ar"/>
              </w:rPr>
              <w:t>农业农村局兽医</w:t>
            </w:r>
            <w:r>
              <w:rPr>
                <w:rFonts w:hint="eastAsia" w:ascii="宋体" w:hAnsi="宋体" w:eastAsia="宋体" w:cs="宋体"/>
                <w:i w:val="0"/>
                <w:iCs w:val="0"/>
                <w:color w:val="000000"/>
                <w:kern w:val="0"/>
                <w:sz w:val="21"/>
                <w:szCs w:val="21"/>
                <w:u w:val="none"/>
                <w:lang w:val="en-US" w:eastAsia="zh-CN" w:bidi="ar"/>
              </w:rPr>
              <w:t>科</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南通市海门区</w:t>
            </w:r>
            <w:r>
              <w:rPr>
                <w:rFonts w:hint="eastAsia" w:ascii="宋体" w:hAnsi="宋体" w:cs="宋体"/>
                <w:i w:val="0"/>
                <w:iCs w:val="0"/>
                <w:color w:val="000000"/>
                <w:kern w:val="0"/>
                <w:sz w:val="21"/>
                <w:szCs w:val="21"/>
                <w:u w:val="none"/>
                <w:lang w:val="en-US" w:eastAsia="zh-CN" w:bidi="ar"/>
              </w:rPr>
              <w:t>农业农村局兽医</w:t>
            </w:r>
            <w:r>
              <w:rPr>
                <w:rFonts w:hint="eastAsia" w:ascii="宋体" w:hAnsi="宋体" w:eastAsia="宋体" w:cs="宋体"/>
                <w:i w:val="0"/>
                <w:iCs w:val="0"/>
                <w:color w:val="000000"/>
                <w:kern w:val="0"/>
                <w:sz w:val="21"/>
                <w:szCs w:val="21"/>
                <w:u w:val="none"/>
                <w:lang w:val="en-US" w:eastAsia="zh-CN" w:bidi="ar"/>
              </w:rPr>
              <w:t>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66.1501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66.1501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66.1501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318.1501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318.1501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318.1501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bl>
    <w:p>
      <w:pPr>
        <w:jc w:val="left"/>
        <w:rPr>
          <w:rFonts w:hint="eastAsia"/>
          <w:lang w:val="en-US" w:eastAsia="zh-CN"/>
        </w:rPr>
        <w:sectPr>
          <w:pgSz w:w="16838" w:h="11906" w:orient="landscape"/>
          <w:pgMar w:top="1803" w:right="1440" w:bottom="1803" w:left="1440" w:header="851" w:footer="992" w:gutter="0"/>
          <w:pgNumType w:fmt="decimal"/>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mFkYTRhMGNkMjQzZTdkMThlNWU2NTQ1M2ZhMzYifQ=="/>
  </w:docVars>
  <w:rsids>
    <w:rsidRoot w:val="00000000"/>
    <w:rsid w:val="3EFB55CD"/>
    <w:rsid w:val="542C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cs="Times New Roman"/>
      <w:b/>
      <w:bCs/>
    </w:rPr>
  </w:style>
  <w:style w:type="paragraph" w:customStyle="1" w:styleId="3">
    <w:name w:val="Body Text Indent1"/>
    <w:basedOn w:val="1"/>
    <w:autoRedefine/>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2024-01-29T01:45:00Z</dcterms:created>
  <dc:creator>Administrator</dc:creator>
  <cp:lastModifiedBy>随遇而安</cp:lastModifiedBy>
  <dcterms:modified xsi:type="dcterms:W3CDTF">2024-01-29T06:12:07Z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1087A98A21C14EA8BCAFE5E1663BEB48_12</vt:lpwstr>
  </property>
</Properties>
</file>