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text" w:horzAnchor="page" w:tblpX="1282" w:tblpYSpec="top"/>
        <w:tblOverlap w:val="never"/>
        <w:tblW w:w="0" w:type="auto"/>
        <w:tblInd w:w="0" w:type="dxa"/>
        <w:tblBorders>
          <w:top w:val="none" w:color="auto" w:sz="0" w:space="0"/>
          <w:left w:val="none" w:color="auto" w:sz="0"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0"/>
      </w:tblGrid>
      <w:tr w14:paraId="3ED76577">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14" w:hRule="atLeast"/>
        </w:trPr>
        <w:tc>
          <w:tcPr>
            <w:tcW w:w="1440" w:type="dxa"/>
            <w:tcBorders>
              <w:right w:val="double" w:color="auto" w:sz="12" w:space="0"/>
            </w:tcBorders>
            <w:noWrap w:val="0"/>
            <w:vAlign w:val="center"/>
          </w:tcPr>
          <w:p w14:paraId="3CA0E837">
            <w:pPr>
              <w:jc w:val="center"/>
              <w:rPr>
                <w:rFonts w:hint="eastAsia" w:eastAsia="黑体"/>
                <w:b/>
                <w:sz w:val="56"/>
              </w:rPr>
            </w:pPr>
            <w:r>
              <w:rPr>
                <w:rFonts w:hint="eastAsia" w:eastAsia="黑体"/>
                <w:b/>
                <w:sz w:val="56"/>
              </w:rPr>
              <w:t>海</w:t>
            </w:r>
          </w:p>
          <w:p w14:paraId="6E35996B">
            <w:pPr>
              <w:jc w:val="center"/>
              <w:rPr>
                <w:rFonts w:hint="eastAsia" w:eastAsia="黑体"/>
                <w:b/>
                <w:sz w:val="56"/>
              </w:rPr>
            </w:pPr>
            <w:r>
              <w:rPr>
                <w:rFonts w:hint="eastAsia" w:eastAsia="黑体"/>
                <w:b/>
                <w:sz w:val="56"/>
              </w:rPr>
              <w:t>门</w:t>
            </w:r>
          </w:p>
          <w:p w14:paraId="7F26D7B6">
            <w:pPr>
              <w:jc w:val="center"/>
              <w:rPr>
                <w:rFonts w:hint="eastAsia" w:eastAsia="黑体"/>
                <w:b/>
                <w:sz w:val="56"/>
                <w:lang w:val="en-US" w:eastAsia="zh-CN"/>
              </w:rPr>
            </w:pPr>
            <w:r>
              <w:rPr>
                <w:rFonts w:hint="eastAsia" w:eastAsia="黑体"/>
                <w:b/>
                <w:sz w:val="56"/>
                <w:lang w:val="en-US" w:eastAsia="zh-CN"/>
              </w:rPr>
              <w:t>区</w:t>
            </w:r>
          </w:p>
          <w:p w14:paraId="16342841">
            <w:pPr>
              <w:jc w:val="center"/>
              <w:rPr>
                <w:rFonts w:hint="eastAsia" w:eastAsia="黑体"/>
                <w:b/>
                <w:sz w:val="56"/>
              </w:rPr>
            </w:pPr>
            <w:r>
              <w:rPr>
                <w:rFonts w:hint="eastAsia" w:eastAsia="黑体"/>
                <w:b/>
                <w:sz w:val="56"/>
              </w:rPr>
              <w:t>人</w:t>
            </w:r>
          </w:p>
          <w:p w14:paraId="01AE705D">
            <w:pPr>
              <w:jc w:val="center"/>
              <w:rPr>
                <w:rFonts w:hint="eastAsia" w:eastAsia="黑体"/>
                <w:b/>
                <w:sz w:val="56"/>
              </w:rPr>
            </w:pPr>
            <w:r>
              <w:rPr>
                <w:rFonts w:hint="eastAsia" w:eastAsia="黑体"/>
                <w:b/>
                <w:sz w:val="56"/>
              </w:rPr>
              <w:t>民</w:t>
            </w:r>
          </w:p>
          <w:p w14:paraId="48B9C1AC">
            <w:pPr>
              <w:jc w:val="center"/>
              <w:rPr>
                <w:rFonts w:hint="eastAsia" w:eastAsia="黑体"/>
                <w:b/>
                <w:sz w:val="56"/>
              </w:rPr>
            </w:pPr>
            <w:r>
              <w:rPr>
                <w:rFonts w:hint="eastAsia" w:eastAsia="黑体"/>
                <w:b/>
                <w:sz w:val="56"/>
              </w:rPr>
              <w:t>政</w:t>
            </w:r>
          </w:p>
          <w:p w14:paraId="5C8AA295">
            <w:pPr>
              <w:jc w:val="center"/>
              <w:rPr>
                <w:rFonts w:hint="eastAsia" w:eastAsia="黑体"/>
                <w:b/>
                <w:sz w:val="56"/>
              </w:rPr>
            </w:pPr>
            <w:r>
              <w:rPr>
                <w:rFonts w:hint="eastAsia" w:eastAsia="黑体"/>
                <w:b/>
                <w:sz w:val="56"/>
              </w:rPr>
              <w:t>府</w:t>
            </w:r>
          </w:p>
          <w:p w14:paraId="74B7AABD">
            <w:pPr>
              <w:jc w:val="center"/>
              <w:rPr>
                <w:rFonts w:hint="eastAsia" w:eastAsia="黑体"/>
                <w:b/>
                <w:sz w:val="56"/>
              </w:rPr>
            </w:pPr>
            <w:r>
              <w:rPr>
                <w:rFonts w:hint="eastAsia" w:eastAsia="黑体"/>
                <w:b/>
                <w:sz w:val="56"/>
              </w:rPr>
              <w:t>公</w:t>
            </w:r>
          </w:p>
          <w:p w14:paraId="70F81123">
            <w:pPr>
              <w:jc w:val="center"/>
              <w:rPr>
                <w:rFonts w:hint="eastAsia" w:eastAsia="黑体"/>
                <w:b/>
                <w:sz w:val="52"/>
              </w:rPr>
            </w:pPr>
            <w:r>
              <w:rPr>
                <w:rFonts w:hint="eastAsia" w:eastAsia="黑体"/>
                <w:b/>
                <w:sz w:val="56"/>
              </w:rPr>
              <w:t>报</w:t>
            </w:r>
          </w:p>
        </w:tc>
      </w:tr>
    </w:tbl>
    <w:p w14:paraId="7617751B">
      <w:pPr>
        <w:pBdr>
          <w:bottom w:val="single" w:color="auto" w:sz="18" w:space="1"/>
        </w:pBdr>
        <w:jc w:val="center"/>
        <w:rPr>
          <w:rFonts w:hint="eastAsia" w:ascii="黑体" w:eastAsia="黑体"/>
          <w:b/>
          <w:sz w:val="32"/>
        </w:rPr>
      </w:pPr>
      <w:r>
        <w:rPr>
          <w:rFonts w:hint="eastAsia" w:ascii="黑体" w:eastAsia="黑体"/>
          <w:b/>
          <w:sz w:val="28"/>
        </w:rPr>
        <w:t>202</w:t>
      </w:r>
      <w:r>
        <w:rPr>
          <w:rFonts w:hint="eastAsia" w:ascii="黑体" w:eastAsia="黑体"/>
          <w:b/>
          <w:sz w:val="28"/>
          <w:lang w:val="en-US" w:eastAsia="zh-CN"/>
        </w:rPr>
        <w:t>5</w:t>
      </w:r>
      <w:r>
        <w:rPr>
          <w:rFonts w:hint="eastAsia" w:ascii="黑体" w:eastAsia="黑体"/>
          <w:b/>
          <w:sz w:val="44"/>
        </w:rPr>
        <w:t>第</w:t>
      </w:r>
      <w:r>
        <w:rPr>
          <w:rFonts w:hint="eastAsia" w:ascii="黑体" w:eastAsia="黑体"/>
          <w:b/>
          <w:sz w:val="44"/>
          <w:lang w:val="en-US" w:eastAsia="zh-CN"/>
        </w:rPr>
        <w:t>6</w:t>
      </w:r>
      <w:r>
        <w:rPr>
          <w:rFonts w:hint="eastAsia" w:ascii="黑体" w:eastAsia="黑体"/>
          <w:b/>
          <w:sz w:val="44"/>
        </w:rPr>
        <w:t>期</w:t>
      </w:r>
      <w:r>
        <w:rPr>
          <w:rFonts w:hint="eastAsia" w:ascii="黑体" w:eastAsia="黑体"/>
          <w:b/>
          <w:sz w:val="28"/>
        </w:rPr>
        <w:t>（总第1</w:t>
      </w:r>
      <w:r>
        <w:rPr>
          <w:rFonts w:hint="eastAsia" w:ascii="黑体" w:eastAsia="黑体"/>
          <w:b/>
          <w:sz w:val="28"/>
          <w:lang w:val="en-US" w:eastAsia="zh-CN"/>
        </w:rPr>
        <w:t>63</w:t>
      </w:r>
      <w:r>
        <w:rPr>
          <w:rFonts w:hint="eastAsia" w:ascii="黑体" w:eastAsia="黑体"/>
          <w:b/>
          <w:sz w:val="28"/>
        </w:rPr>
        <w:t>期）</w:t>
      </w:r>
    </w:p>
    <w:p w14:paraId="48F65525">
      <w:pPr>
        <w:jc w:val="center"/>
        <w:rPr>
          <w:rFonts w:hint="eastAsia" w:eastAsia="华文行楷"/>
          <w:b/>
          <w:sz w:val="32"/>
        </w:rPr>
      </w:pPr>
    </w:p>
    <w:p w14:paraId="3FEA8367">
      <w:pPr>
        <w:jc w:val="center"/>
        <w:rPr>
          <w:rFonts w:hint="eastAsia" w:eastAsia="黑体"/>
          <w:b/>
          <w:sz w:val="72"/>
        </w:rPr>
      </w:pPr>
      <w:r>
        <w:rPr>
          <w:rFonts w:hint="eastAsia" w:eastAsia="黑体"/>
          <w:b/>
          <w:sz w:val="72"/>
        </w:rPr>
        <w:t>目 录</w:t>
      </w:r>
    </w:p>
    <w:p w14:paraId="5789AA1C">
      <w:pPr>
        <w:adjustRightInd w:val="0"/>
        <w:snapToGrid w:val="0"/>
        <w:spacing w:line="240" w:lineRule="exact"/>
        <w:jc w:val="center"/>
        <w:rPr>
          <w:rFonts w:hint="eastAsia" w:ascii="黑体" w:hAnsi="宋体" w:eastAsia="黑体"/>
          <w:b/>
          <w:sz w:val="24"/>
          <w:szCs w:val="24"/>
        </w:rPr>
      </w:pPr>
    </w:p>
    <w:p w14:paraId="7B049E7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黑体" w:hAnsi="宋体" w:eastAsia="黑体"/>
          <w:b/>
          <w:sz w:val="24"/>
          <w:szCs w:val="24"/>
        </w:rPr>
      </w:pPr>
      <w:r>
        <w:rPr>
          <w:rFonts w:hint="eastAsia" w:ascii="黑体" w:hAnsi="宋体" w:eastAsia="黑体"/>
          <w:b/>
          <w:sz w:val="24"/>
          <w:szCs w:val="24"/>
        </w:rPr>
        <w:t>文件选登</w:t>
      </w:r>
    </w:p>
    <w:p w14:paraId="29BD1270">
      <w:pPr>
        <w:keepNext w:val="0"/>
        <w:keepLines w:val="0"/>
        <w:pageBreakBefore w:val="0"/>
        <w:widowControl w:val="0"/>
        <w:tabs>
          <w:tab w:val="right" w:leader="dot" w:pos="7980"/>
        </w:tabs>
        <w:kinsoku/>
        <w:wordWrap/>
        <w:overflowPunct/>
        <w:topLinePunct w:val="0"/>
        <w:autoSpaceDE/>
        <w:autoSpaceDN/>
        <w:bidi w:val="0"/>
        <w:adjustRightInd/>
        <w:snapToGrid/>
        <w:spacing w:line="360" w:lineRule="exact"/>
        <w:textAlignment w:val="auto"/>
        <w:rPr>
          <w:rFonts w:hint="default" w:ascii="宋体" w:hAnsi="宋体" w:eastAsia="宋体" w:cs="宋体"/>
          <w:color w:val="auto"/>
          <w:spacing w:val="-11"/>
          <w:sz w:val="24"/>
          <w:szCs w:val="24"/>
          <w:lang w:val="en-US" w:eastAsia="zh-CN"/>
        </w:rPr>
      </w:pPr>
      <w:r>
        <w:rPr>
          <w:rFonts w:hint="eastAsia" w:ascii="宋体" w:hAnsi="宋体" w:eastAsia="宋体" w:cs="宋体"/>
          <w:color w:val="auto"/>
          <w:spacing w:val="-11"/>
          <w:sz w:val="24"/>
          <w:szCs w:val="24"/>
          <w:lang w:val="en-US" w:eastAsia="zh-CN"/>
        </w:rPr>
        <w:t>关于印发《南通市海门区打击“黑气”工作机制（试行）》的通知</w:t>
      </w:r>
      <w:r>
        <w:rPr>
          <w:rFonts w:hint="eastAsia" w:ascii="宋体" w:hAnsi="宋体" w:eastAsia="宋体" w:cs="宋体"/>
          <w:color w:val="auto"/>
          <w:spacing w:val="-11"/>
          <w:sz w:val="24"/>
          <w:szCs w:val="24"/>
          <w:lang w:val="en-US" w:eastAsia="zh-CN"/>
        </w:rPr>
        <w:tab/>
      </w:r>
      <w:r>
        <w:rPr>
          <w:rFonts w:hint="eastAsia" w:ascii="宋体" w:hAnsi="宋体" w:eastAsia="宋体" w:cs="宋体"/>
          <w:color w:val="auto"/>
          <w:spacing w:val="-11"/>
          <w:sz w:val="24"/>
          <w:szCs w:val="24"/>
          <w:lang w:val="en-US" w:eastAsia="zh-CN"/>
        </w:rPr>
        <w:t>(1)</w:t>
      </w:r>
    </w:p>
    <w:p w14:paraId="1D004B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宋体" w:eastAsia="黑体"/>
          <w:b/>
          <w:sz w:val="24"/>
          <w:szCs w:val="24"/>
          <w:lang w:val="en-US" w:eastAsia="zh-CN"/>
        </w:rPr>
      </w:pPr>
    </w:p>
    <w:p w14:paraId="0B3809A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黑体" w:hAnsi="宋体" w:eastAsia="黑体"/>
          <w:b/>
          <w:sz w:val="24"/>
          <w:szCs w:val="24"/>
          <w:lang w:val="en-US" w:eastAsia="zh-CN"/>
        </w:rPr>
      </w:pPr>
      <w:r>
        <w:rPr>
          <w:rFonts w:hint="eastAsia" w:ascii="黑体" w:hAnsi="宋体" w:eastAsia="黑体"/>
          <w:b/>
          <w:sz w:val="24"/>
          <w:szCs w:val="24"/>
          <w:lang w:val="en-US" w:eastAsia="zh-CN"/>
        </w:rPr>
        <w:t>人事任免</w:t>
      </w:r>
    </w:p>
    <w:p w14:paraId="5E4982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宋体" w:eastAsia="黑体"/>
          <w:b/>
          <w:sz w:val="24"/>
          <w:szCs w:val="24"/>
        </w:rPr>
      </w:pPr>
    </w:p>
    <w:p w14:paraId="66C8B2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华文新魏" w:hAnsi="宋体" w:eastAsia="华文新魏" w:cs="宋体"/>
          <w:kern w:val="0"/>
          <w:sz w:val="48"/>
          <w:szCs w:val="48"/>
          <w:bdr w:val="wave" w:color="auto" w:sz="6" w:space="0"/>
        </w:rPr>
      </w:pPr>
      <w:r>
        <w:rPr>
          <w:rFonts w:hint="eastAsia" w:ascii="黑体" w:hAnsi="宋体" w:eastAsia="黑体"/>
          <w:b/>
          <w:sz w:val="24"/>
          <w:szCs w:val="24"/>
        </w:rPr>
        <w:t>大事记</w:t>
      </w:r>
    </w:p>
    <w:p w14:paraId="389EC12F">
      <w:pPr>
        <w:ind w:right="25" w:rightChars="12"/>
        <w:rPr>
          <w:rFonts w:hint="eastAsia" w:ascii="华文新魏" w:hAnsi="宋体" w:eastAsia="华文新魏" w:cs="宋体"/>
          <w:kern w:val="0"/>
          <w:sz w:val="48"/>
          <w:szCs w:val="48"/>
          <w:bdr w:val="wave" w:color="auto" w:sz="6" w:space="0"/>
        </w:rPr>
      </w:pPr>
    </w:p>
    <w:p w14:paraId="1C2FEB47">
      <w:pPr>
        <w:ind w:right="25" w:rightChars="12"/>
        <w:rPr>
          <w:rFonts w:hint="eastAsia" w:ascii="华文新魏" w:hAnsi="宋体" w:eastAsia="华文新魏" w:cs="宋体"/>
          <w:kern w:val="0"/>
          <w:sz w:val="48"/>
          <w:szCs w:val="48"/>
          <w:bdr w:val="wave" w:color="auto" w:sz="6" w:space="0"/>
        </w:rPr>
      </w:pPr>
    </w:p>
    <w:p w14:paraId="32A11EF1">
      <w:pPr>
        <w:ind w:right="25" w:rightChars="12"/>
        <w:rPr>
          <w:rFonts w:hint="eastAsia" w:ascii="华文新魏" w:hAnsi="宋体" w:eastAsia="华文新魏" w:cs="宋体"/>
          <w:kern w:val="0"/>
          <w:sz w:val="48"/>
          <w:szCs w:val="48"/>
          <w:bdr w:val="wave" w:color="auto" w:sz="6" w:space="0"/>
        </w:rPr>
      </w:pPr>
    </w:p>
    <w:p w14:paraId="74DF913F">
      <w:pPr>
        <w:ind w:right="25" w:rightChars="12"/>
        <w:rPr>
          <w:rFonts w:hint="eastAsia" w:ascii="华文新魏" w:hAnsi="宋体" w:eastAsia="华文新魏" w:cs="宋体"/>
          <w:kern w:val="0"/>
          <w:sz w:val="48"/>
          <w:szCs w:val="48"/>
          <w:bdr w:val="wave" w:color="auto" w:sz="6" w:space="0"/>
        </w:rPr>
      </w:pPr>
    </w:p>
    <w:p w14:paraId="61CAFE4C">
      <w:pPr>
        <w:ind w:right="25" w:rightChars="12"/>
        <w:rPr>
          <w:rFonts w:hint="eastAsia" w:ascii="华文新魏" w:hAnsi="宋体" w:eastAsia="华文新魏" w:cs="宋体"/>
          <w:kern w:val="0"/>
          <w:sz w:val="48"/>
          <w:szCs w:val="48"/>
          <w:bdr w:val="wave" w:color="auto" w:sz="6" w:space="0"/>
        </w:rPr>
      </w:pPr>
    </w:p>
    <w:p w14:paraId="0815385E">
      <w:pPr>
        <w:ind w:right="25" w:rightChars="12"/>
        <w:rPr>
          <w:rFonts w:hint="eastAsia" w:ascii="华文新魏" w:hAnsi="宋体" w:eastAsia="华文新魏" w:cs="宋体"/>
          <w:kern w:val="0"/>
          <w:sz w:val="48"/>
          <w:szCs w:val="48"/>
          <w:bdr w:val="wave" w:color="auto" w:sz="6" w:space="0"/>
        </w:rPr>
      </w:pPr>
    </w:p>
    <w:p w14:paraId="3DAD5086">
      <w:pPr>
        <w:ind w:right="25" w:rightChars="12"/>
        <w:rPr>
          <w:rFonts w:hint="eastAsia" w:ascii="华文新魏" w:hAnsi="宋体" w:eastAsia="华文新魏" w:cs="宋体"/>
          <w:kern w:val="0"/>
          <w:sz w:val="48"/>
          <w:szCs w:val="48"/>
          <w:bdr w:val="wave" w:color="auto" w:sz="6" w:space="0"/>
        </w:rPr>
      </w:pPr>
    </w:p>
    <w:p w14:paraId="3571EA72">
      <w:pPr>
        <w:keepNext w:val="0"/>
        <w:keepLines w:val="0"/>
        <w:pageBreakBefore w:val="0"/>
        <w:widowControl w:val="0"/>
        <w:kinsoku/>
        <w:wordWrap/>
        <w:overflowPunct/>
        <w:topLinePunct w:val="0"/>
        <w:autoSpaceDE/>
        <w:autoSpaceDN/>
        <w:bidi w:val="0"/>
        <w:snapToGrid/>
        <w:spacing w:line="240" w:lineRule="auto"/>
        <w:ind w:left="0" w:leftChars="0" w:firstLine="0" w:firstLineChars="0"/>
        <w:textAlignment w:val="auto"/>
        <w:rPr>
          <w:rFonts w:hint="eastAsia" w:ascii="华文新魏" w:hAnsi="宋体" w:eastAsia="华文新魏" w:cs="宋体"/>
          <w:kern w:val="0"/>
          <w:sz w:val="48"/>
          <w:szCs w:val="48"/>
          <w:bdr w:val="wave" w:color="auto" w:sz="6" w:space="0"/>
        </w:rPr>
        <w:sectPr>
          <w:pgSz w:w="11906" w:h="16838"/>
          <w:pgMar w:top="1814" w:right="1531" w:bottom="1984" w:left="1531" w:header="851" w:footer="992" w:gutter="0"/>
          <w:cols w:space="425" w:num="1"/>
          <w:docGrid w:type="lines" w:linePitch="312" w:charSpace="0"/>
        </w:sectPr>
      </w:pPr>
    </w:p>
    <w:p w14:paraId="3DA9946D">
      <w:pPr>
        <w:keepNext w:val="0"/>
        <w:keepLines w:val="0"/>
        <w:pageBreakBefore w:val="0"/>
        <w:widowControl w:val="0"/>
        <w:kinsoku/>
        <w:wordWrap/>
        <w:overflowPunct/>
        <w:topLinePunct w:val="0"/>
        <w:autoSpaceDE/>
        <w:autoSpaceDN/>
        <w:bidi w:val="0"/>
        <w:snapToGrid/>
        <w:spacing w:line="240" w:lineRule="auto"/>
        <w:ind w:left="0" w:leftChars="0" w:firstLine="0" w:firstLineChars="0"/>
        <w:textAlignment w:val="auto"/>
        <w:rPr>
          <w:rFonts w:hint="eastAsia" w:ascii="华文新魏" w:hAnsi="宋体" w:eastAsia="华文新魏" w:cs="宋体"/>
          <w:kern w:val="0"/>
          <w:sz w:val="48"/>
          <w:szCs w:val="48"/>
          <w:bdr w:val="wave" w:color="auto" w:sz="6" w:space="0"/>
        </w:rPr>
      </w:pPr>
      <w:r>
        <w:rPr>
          <w:rFonts w:hint="eastAsia" w:ascii="华文新魏" w:hAnsi="宋体" w:eastAsia="华文新魏" w:cs="宋体"/>
          <w:kern w:val="0"/>
          <w:sz w:val="48"/>
          <w:szCs w:val="48"/>
          <w:bdr w:val="wave" w:color="auto" w:sz="6" w:space="0"/>
        </w:rPr>
        <w:t>文件选登</w:t>
      </w:r>
    </w:p>
    <w:p w14:paraId="03215704">
      <w:pPr>
        <w:keepNext w:val="0"/>
        <w:keepLines w:val="0"/>
        <w:pageBreakBefore w:val="0"/>
        <w:kinsoku/>
        <w:topLinePunct w:val="0"/>
        <w:bidi w:val="0"/>
        <w:spacing w:line="440" w:lineRule="exact"/>
        <w:ind w:firstLine="210" w:firstLineChars="100"/>
        <w:rPr>
          <w:rFonts w:hint="eastAsia" w:ascii="仿宋_GB2312" w:hAnsi="仿宋_GB2312" w:eastAsia="仿宋_GB2312" w:cs="仿宋_GB2312"/>
          <w:sz w:val="24"/>
          <w:szCs w:val="24"/>
        </w:rPr>
      </w:pPr>
      <w:r>
        <w:rPr>
          <w:rFonts w:hint="eastAsia" w:ascii="黑体" w:hAnsi="黑体" w:eastAsia="黑体" w:cs="宋体"/>
        </w:rPr>
        <w:t>以正式发文为准</w:t>
      </w:r>
    </w:p>
    <w:p w14:paraId="7F5BE09A">
      <w:pPr>
        <w:keepNext w:val="0"/>
        <w:keepLines w:val="0"/>
        <w:pageBreakBefore w:val="0"/>
        <w:widowControl w:val="0"/>
        <w:kinsoku/>
        <w:wordWrap/>
        <w:overflowPunct w:val="0"/>
        <w:topLinePunct w:val="0"/>
        <w:autoSpaceDE/>
        <w:autoSpaceDN/>
        <w:bidi w:val="0"/>
        <w:adjustRightInd/>
        <w:snapToGrid/>
        <w:spacing w:line="400" w:lineRule="exact"/>
        <w:ind w:right="0" w:rightChars="0"/>
        <w:jc w:val="center"/>
        <w:textAlignment w:val="auto"/>
        <w:rPr>
          <w:rFonts w:hint="eastAsia" w:ascii="方正小标宋_GBK" w:hAnsi="方正小标宋_GBK" w:eastAsia="方正小标宋_GBK" w:cs="方正小标宋_GBK"/>
          <w:sz w:val="32"/>
          <w:szCs w:val="32"/>
        </w:rPr>
      </w:pPr>
    </w:p>
    <w:p w14:paraId="4913D00B">
      <w:pPr>
        <w:keepNext w:val="0"/>
        <w:keepLines w:val="0"/>
        <w:pageBreakBefore w:val="0"/>
        <w:widowControl w:val="0"/>
        <w:kinsoku/>
        <w:wordWrap/>
        <w:overflowPunct w:val="0"/>
        <w:topLinePunct w:val="0"/>
        <w:autoSpaceDE/>
        <w:autoSpaceDN/>
        <w:bidi w:val="0"/>
        <w:adjustRightInd/>
        <w:snapToGrid/>
        <w:spacing w:line="400" w:lineRule="exact"/>
        <w:ind w:right="0" w:rightChars="0"/>
        <w:jc w:val="center"/>
        <w:textAlignment w:val="auto"/>
        <w:rPr>
          <w:rFonts w:hint="eastAsia" w:ascii="方正小标宋_GBK" w:hAnsi="方正小标宋_GBK" w:eastAsia="方正小标宋_GBK" w:cs="方正小标宋_GBK"/>
          <w:spacing w:val="0"/>
          <w:sz w:val="32"/>
          <w:szCs w:val="32"/>
        </w:rPr>
      </w:pPr>
      <w:r>
        <w:rPr>
          <w:rFonts w:hint="eastAsia" w:ascii="方正小标宋_GBK" w:hAnsi="方正小标宋_GBK" w:eastAsia="方正小标宋_GBK" w:cs="方正小标宋_GBK"/>
          <w:sz w:val="32"/>
          <w:szCs w:val="32"/>
        </w:rPr>
        <w:t>区政府办公室</w:t>
      </w:r>
      <w:r>
        <w:rPr>
          <w:rFonts w:hint="eastAsia" w:ascii="方正小标宋_GBK" w:hAnsi="方正小标宋_GBK" w:eastAsia="方正小标宋_GBK" w:cs="方正小标宋_GBK"/>
          <w:sz w:val="32"/>
          <w:szCs w:val="32"/>
          <w:lang w:val="en-US" w:eastAsia="zh-CN"/>
        </w:rPr>
        <w:t>关于</w:t>
      </w:r>
      <w:r>
        <w:rPr>
          <w:rFonts w:hint="eastAsia" w:ascii="方正小标宋_GBK" w:hAnsi="方正小标宋_GBK" w:eastAsia="方正小标宋_GBK" w:cs="方正小标宋_GBK"/>
          <w:sz w:val="32"/>
          <w:szCs w:val="32"/>
        </w:rPr>
        <w:t>印发《</w:t>
      </w:r>
      <w:r>
        <w:rPr>
          <w:rFonts w:hint="eastAsia" w:ascii="方正小标宋_GBK" w:hAnsi="方正小标宋_GBK" w:eastAsia="方正小标宋_GBK" w:cs="方正小标宋_GBK"/>
          <w:b w:val="0"/>
          <w:bCs w:val="0"/>
          <w:sz w:val="32"/>
          <w:szCs w:val="32"/>
        </w:rPr>
        <w:t>南通市海门区打击“黑气”工作机制</w:t>
      </w:r>
      <w:r>
        <w:rPr>
          <w:rFonts w:hint="eastAsia" w:ascii="方正小标宋_GBK" w:hAnsi="方正小标宋_GBK" w:eastAsia="方正小标宋_GBK" w:cs="方正小标宋_GBK"/>
          <w:b w:val="0"/>
          <w:bCs w:val="0"/>
          <w:sz w:val="32"/>
          <w:szCs w:val="32"/>
          <w:lang w:eastAsia="zh-CN"/>
        </w:rPr>
        <w:t>（</w:t>
      </w:r>
      <w:r>
        <w:rPr>
          <w:rFonts w:hint="eastAsia" w:ascii="方正小标宋_GBK" w:hAnsi="方正小标宋_GBK" w:eastAsia="方正小标宋_GBK" w:cs="方正小标宋_GBK"/>
          <w:b w:val="0"/>
          <w:bCs w:val="0"/>
          <w:sz w:val="32"/>
          <w:szCs w:val="32"/>
          <w:lang w:val="en-US" w:eastAsia="zh-CN"/>
        </w:rPr>
        <w:t>试行）</w:t>
      </w:r>
      <w:r>
        <w:rPr>
          <w:rFonts w:hint="eastAsia" w:ascii="方正小标宋_GBK" w:hAnsi="方正小标宋_GBK" w:eastAsia="方正小标宋_GBK" w:cs="方正小标宋_GBK"/>
          <w:sz w:val="32"/>
          <w:szCs w:val="32"/>
        </w:rPr>
        <w:t>》的通知</w:t>
      </w:r>
    </w:p>
    <w:p w14:paraId="5C895DCA">
      <w:pPr>
        <w:keepNext w:val="0"/>
        <w:keepLines w:val="0"/>
        <w:pageBreakBefore w:val="0"/>
        <w:tabs>
          <w:tab w:val="left" w:pos="8364"/>
        </w:tabs>
        <w:kinsoku/>
        <w:topLinePunct w:val="0"/>
        <w:bidi w:val="0"/>
        <w:spacing w:line="400" w:lineRule="exact"/>
        <w:ind w:right="0" w:rightChars="0"/>
        <w:jc w:val="both"/>
        <w:textAlignment w:val="auto"/>
        <w:rPr>
          <w:rFonts w:hint="eastAsia" w:ascii="仿宋_GB2312" w:hAnsi="仿宋_GB2312" w:eastAsia="仿宋_GB2312" w:cs="仿宋_GB2312"/>
          <w:sz w:val="28"/>
          <w:szCs w:val="28"/>
        </w:rPr>
      </w:pPr>
    </w:p>
    <w:p w14:paraId="53635EC4">
      <w:pPr>
        <w:keepNext w:val="0"/>
        <w:keepLines w:val="0"/>
        <w:pageBreakBefore w:val="0"/>
        <w:tabs>
          <w:tab w:val="left" w:pos="8364"/>
        </w:tabs>
        <w:kinsoku/>
        <w:topLinePunct w:val="0"/>
        <w:bidi w:val="0"/>
        <w:spacing w:line="400" w:lineRule="exact"/>
        <w:ind w:right="0" w:rightChars="0"/>
        <w:jc w:val="center"/>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海政办发〔</w:t>
      </w:r>
      <w:r>
        <w:rPr>
          <w:rFonts w:hint="eastAsia" w:ascii="楷体_GB2312" w:hAnsi="楷体_GB2312" w:eastAsia="楷体_GB2312" w:cs="楷体_GB2312"/>
          <w:sz w:val="28"/>
          <w:szCs w:val="28"/>
          <w:lang w:val="en-US" w:eastAsia="zh-CN"/>
        </w:rPr>
        <w:t>2025</w:t>
      </w: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val="en-US" w:eastAsia="zh-CN"/>
        </w:rPr>
        <w:t>11</w:t>
      </w:r>
      <w:r>
        <w:rPr>
          <w:rFonts w:hint="eastAsia" w:ascii="楷体_GB2312" w:hAnsi="楷体_GB2312" w:eastAsia="楷体_GB2312" w:cs="楷体_GB2312"/>
          <w:sz w:val="28"/>
          <w:szCs w:val="28"/>
        </w:rPr>
        <w:t>号</w:t>
      </w:r>
    </w:p>
    <w:p w14:paraId="72E4DEB9">
      <w:pPr>
        <w:pStyle w:val="2"/>
        <w:keepNext w:val="0"/>
        <w:keepLines w:val="0"/>
        <w:pageBreakBefore w:val="0"/>
        <w:widowControl w:val="0"/>
        <w:tabs>
          <w:tab w:val="left" w:pos="3630"/>
        </w:tabs>
        <w:kinsoku/>
        <w:wordWrap/>
        <w:overflowPunct w:val="0"/>
        <w:topLinePunct w:val="0"/>
        <w:autoSpaceDE/>
        <w:autoSpaceDN/>
        <w:bidi w:val="0"/>
        <w:snapToGrid/>
        <w:spacing w:line="400" w:lineRule="exact"/>
        <w:ind w:left="0" w:right="0" w:rightChars="0" w:firstLine="460" w:firstLineChars="200"/>
        <w:textAlignment w:val="auto"/>
        <w:rPr>
          <w:rFonts w:hint="eastAsia" w:ascii="仿宋_GB2312" w:hAnsi="仿宋_GB2312" w:eastAsia="仿宋_GB2312" w:cs="仿宋_GB2312"/>
          <w:sz w:val="28"/>
          <w:szCs w:val="28"/>
        </w:rPr>
      </w:pPr>
    </w:p>
    <w:p w14:paraId="122AD81F">
      <w:pPr>
        <w:keepNext w:val="0"/>
        <w:keepLines w:val="0"/>
        <w:pageBreakBefore w:val="0"/>
        <w:widowControl w:val="0"/>
        <w:kinsoku/>
        <w:wordWrap/>
        <w:overflowPunct/>
        <w:topLinePunct w:val="0"/>
        <w:bidi w:val="0"/>
        <w:adjustRightInd/>
        <w:spacing w:line="400" w:lineRule="exact"/>
        <w:ind w:left="0" w:leftChars="0" w:right="0" w:righ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各镇（区、街道）人民政府（管委会、办事处），区委、区各行政执法部门（单位），各垂直管理行政执法部门（单位）：</w:t>
      </w:r>
    </w:p>
    <w:p w14:paraId="135B4002">
      <w:pPr>
        <w:keepNext w:val="0"/>
        <w:keepLines w:val="0"/>
        <w:pageBreakBefore w:val="0"/>
        <w:widowControl w:val="0"/>
        <w:kinsoku/>
        <w:wordWrap/>
        <w:overflowPunct/>
        <w:topLinePunct w:val="0"/>
        <w:autoSpaceDE/>
        <w:autoSpaceDN/>
        <w:bidi w:val="0"/>
        <w:snapToGrid/>
        <w:spacing w:line="400" w:lineRule="exact"/>
        <w:ind w:left="0" w:right="0" w:righ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经区政府</w:t>
      </w:r>
      <w:r>
        <w:rPr>
          <w:rFonts w:hint="eastAsia" w:ascii="仿宋_GB2312" w:hAnsi="仿宋_GB2312" w:eastAsia="仿宋_GB2312" w:cs="仿宋_GB2312"/>
          <w:color w:val="000000"/>
          <w:sz w:val="28"/>
          <w:szCs w:val="28"/>
          <w:lang w:val="en-US" w:eastAsia="zh-CN"/>
        </w:rPr>
        <w:t>研究</w:t>
      </w:r>
      <w:r>
        <w:rPr>
          <w:rFonts w:hint="eastAsia" w:ascii="仿宋_GB2312" w:hAnsi="仿宋_GB2312" w:eastAsia="仿宋_GB2312" w:cs="仿宋_GB2312"/>
          <w:color w:val="000000"/>
          <w:sz w:val="28"/>
          <w:szCs w:val="28"/>
        </w:rPr>
        <w:t>同意，现将《</w:t>
      </w:r>
      <w:r>
        <w:rPr>
          <w:rFonts w:hint="eastAsia" w:ascii="仿宋_GB2312" w:hAnsi="仿宋_GB2312" w:eastAsia="仿宋_GB2312" w:cs="仿宋_GB2312"/>
          <w:b w:val="0"/>
          <w:bCs w:val="0"/>
          <w:color w:val="000000"/>
          <w:sz w:val="28"/>
          <w:szCs w:val="28"/>
        </w:rPr>
        <w:t>南通市海门区打击“黑气”工作机制</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lang w:val="en-US" w:eastAsia="zh-CN"/>
        </w:rPr>
        <w:t>试行）</w:t>
      </w:r>
      <w:r>
        <w:rPr>
          <w:rFonts w:hint="eastAsia" w:ascii="仿宋_GB2312" w:hAnsi="仿宋_GB2312" w:eastAsia="仿宋_GB2312" w:cs="仿宋_GB2312"/>
          <w:color w:val="000000"/>
          <w:sz w:val="28"/>
          <w:szCs w:val="28"/>
        </w:rPr>
        <w:t>》印发给你们，请认真贯彻</w:t>
      </w:r>
      <w:r>
        <w:rPr>
          <w:rFonts w:hint="eastAsia" w:ascii="仿宋_GB2312" w:hAnsi="仿宋_GB2312" w:eastAsia="仿宋_GB2312" w:cs="仿宋_GB2312"/>
          <w:color w:val="000000"/>
          <w:sz w:val="28"/>
          <w:szCs w:val="28"/>
          <w:lang w:val="en-US" w:eastAsia="zh-CN"/>
        </w:rPr>
        <w:t>实施</w:t>
      </w:r>
      <w:r>
        <w:rPr>
          <w:rFonts w:hint="eastAsia" w:ascii="仿宋_GB2312" w:hAnsi="仿宋_GB2312" w:eastAsia="仿宋_GB2312" w:cs="仿宋_GB2312"/>
          <w:color w:val="000000"/>
          <w:sz w:val="28"/>
          <w:szCs w:val="28"/>
        </w:rPr>
        <w:t>。</w:t>
      </w:r>
    </w:p>
    <w:p w14:paraId="70621590">
      <w:pPr>
        <w:keepNext w:val="0"/>
        <w:keepLines w:val="0"/>
        <w:pageBreakBefore w:val="0"/>
        <w:widowControl w:val="0"/>
        <w:kinsoku/>
        <w:wordWrap/>
        <w:overflowPunct w:val="0"/>
        <w:topLinePunct w:val="0"/>
        <w:autoSpaceDE/>
        <w:autoSpaceDN/>
        <w:bidi w:val="0"/>
        <w:snapToGrid/>
        <w:spacing w:line="400" w:lineRule="exact"/>
        <w:ind w:left="0" w:right="0" w:rightChars="0" w:firstLine="560" w:firstLineChars="200"/>
        <w:textAlignment w:val="auto"/>
        <w:rPr>
          <w:rFonts w:hint="eastAsia" w:ascii="仿宋_GB2312" w:hAnsi="仿宋_GB2312" w:eastAsia="仿宋_GB2312" w:cs="仿宋_GB2312"/>
          <w:sz w:val="28"/>
          <w:szCs w:val="28"/>
        </w:rPr>
      </w:pPr>
    </w:p>
    <w:p w14:paraId="33BA585A">
      <w:pPr>
        <w:keepNext w:val="0"/>
        <w:keepLines w:val="0"/>
        <w:pageBreakBefore w:val="0"/>
        <w:widowControl w:val="0"/>
        <w:kinsoku/>
        <w:wordWrap/>
        <w:overflowPunct w:val="0"/>
        <w:topLinePunct w:val="0"/>
        <w:autoSpaceDE/>
        <w:autoSpaceDN/>
        <w:bidi w:val="0"/>
        <w:snapToGrid/>
        <w:spacing w:line="400" w:lineRule="exact"/>
        <w:ind w:left="0" w:right="0" w:rightChars="0" w:firstLine="560" w:firstLineChars="200"/>
        <w:textAlignment w:val="auto"/>
        <w:rPr>
          <w:rFonts w:hint="eastAsia" w:ascii="仿宋_GB2312" w:hAnsi="仿宋_GB2312" w:eastAsia="仿宋_GB2312" w:cs="仿宋_GB2312"/>
          <w:sz w:val="28"/>
          <w:szCs w:val="28"/>
        </w:rPr>
      </w:pPr>
    </w:p>
    <w:p w14:paraId="34B264AB">
      <w:pPr>
        <w:keepNext w:val="0"/>
        <w:keepLines w:val="0"/>
        <w:pageBreakBefore w:val="0"/>
        <w:widowControl w:val="0"/>
        <w:kinsoku/>
        <w:wordWrap/>
        <w:overflowPunct w:val="0"/>
        <w:topLinePunct w:val="0"/>
        <w:autoSpaceDE/>
        <w:autoSpaceDN/>
        <w:bidi w:val="0"/>
        <w:snapToGrid/>
        <w:spacing w:line="400" w:lineRule="exact"/>
        <w:ind w:left="0" w:right="0" w:rightChars="0" w:firstLine="560" w:firstLineChars="200"/>
        <w:jc w:val="righ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南通市海门区人民政府办公室</w:t>
      </w:r>
    </w:p>
    <w:p w14:paraId="6EDA5B64">
      <w:pPr>
        <w:keepNext w:val="0"/>
        <w:keepLines w:val="0"/>
        <w:pageBreakBefore w:val="0"/>
        <w:kinsoku/>
        <w:overflowPunct w:val="0"/>
        <w:topLinePunct w:val="0"/>
        <w:bidi w:val="0"/>
        <w:spacing w:line="400" w:lineRule="exact"/>
        <w:ind w:left="0" w:right="0" w:rightChars="0" w:firstLine="560" w:firstLineChars="200"/>
        <w:jc w:val="righ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202</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29</w:t>
      </w:r>
      <w:r>
        <w:rPr>
          <w:rFonts w:hint="eastAsia" w:ascii="仿宋_GB2312" w:hAnsi="仿宋_GB2312" w:eastAsia="仿宋_GB2312" w:cs="仿宋_GB2312"/>
          <w:color w:val="000000"/>
          <w:sz w:val="28"/>
          <w:szCs w:val="28"/>
        </w:rPr>
        <w:t>日</w:t>
      </w:r>
    </w:p>
    <w:p w14:paraId="23AF4026">
      <w:pPr>
        <w:pStyle w:val="4"/>
        <w:keepNext w:val="0"/>
        <w:keepLines w:val="0"/>
        <w:pageBreakBefore w:val="0"/>
        <w:kinsoku/>
        <w:topLinePunct w:val="0"/>
        <w:bidi w:val="0"/>
        <w:spacing w:line="400" w:lineRule="exact"/>
        <w:ind w:left="0" w:right="0" w:rightChars="0" w:firstLine="560" w:firstLineChars="200"/>
        <w:textAlignment w:val="auto"/>
        <w:rPr>
          <w:rFonts w:hint="eastAsia" w:ascii="仿宋_GB2312" w:hAnsi="仿宋_GB2312" w:eastAsia="仿宋_GB2312" w:cs="仿宋_GB2312"/>
          <w:color w:val="000000"/>
          <w:sz w:val="28"/>
          <w:szCs w:val="28"/>
        </w:rPr>
      </w:pPr>
    </w:p>
    <w:p w14:paraId="20210F50">
      <w:pPr>
        <w:keepNext w:val="0"/>
        <w:keepLines w:val="0"/>
        <w:pageBreakBefore w:val="0"/>
        <w:widowControl w:val="0"/>
        <w:kinsoku/>
        <w:wordWrap/>
        <w:overflowPunct/>
        <w:topLinePunct w:val="0"/>
        <w:autoSpaceDE/>
        <w:autoSpaceDN/>
        <w:bidi w:val="0"/>
        <w:adjustRightInd/>
        <w:snapToGrid/>
        <w:spacing w:line="400" w:lineRule="exact"/>
        <w:ind w:left="0" w:right="0" w:rightChars="0" w:firstLine="560" w:firstLineChars="200"/>
        <w:jc w:val="center"/>
        <w:textAlignment w:val="auto"/>
        <w:rPr>
          <w:rFonts w:hint="eastAsia" w:ascii="仿宋_GB2312" w:hAnsi="仿宋_GB2312" w:eastAsia="仿宋_GB2312" w:cs="仿宋_GB2312"/>
          <w:b w:val="0"/>
          <w:bCs w:val="0"/>
          <w:color w:val="auto"/>
          <w:sz w:val="28"/>
          <w:szCs w:val="28"/>
        </w:rPr>
      </w:pPr>
    </w:p>
    <w:p w14:paraId="16589DA0">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方正小标宋_GBK" w:hAnsi="方正小标宋_GBK" w:eastAsia="方正小标宋_GBK" w:cs="方正小标宋_GBK"/>
          <w:b w:val="0"/>
          <w:bCs w:val="0"/>
          <w:color w:val="auto"/>
          <w:sz w:val="28"/>
          <w:szCs w:val="28"/>
        </w:rPr>
        <w:t>南通市海门区打击“黑气”工作机制</w:t>
      </w:r>
      <w:r>
        <w:rPr>
          <w:rFonts w:hint="eastAsia" w:ascii="方正小标宋_GBK" w:hAnsi="方正小标宋_GBK" w:eastAsia="方正小标宋_GBK" w:cs="方正小标宋_GBK"/>
          <w:b w:val="0"/>
          <w:bCs w:val="0"/>
          <w:color w:val="auto"/>
          <w:sz w:val="28"/>
          <w:szCs w:val="28"/>
          <w:lang w:eastAsia="zh-CN"/>
        </w:rPr>
        <w:t>（</w:t>
      </w:r>
      <w:r>
        <w:rPr>
          <w:rFonts w:hint="eastAsia" w:ascii="方正小标宋_GBK" w:hAnsi="方正小标宋_GBK" w:eastAsia="方正小标宋_GBK" w:cs="方正小标宋_GBK"/>
          <w:b w:val="0"/>
          <w:bCs w:val="0"/>
          <w:color w:val="auto"/>
          <w:sz w:val="28"/>
          <w:szCs w:val="28"/>
          <w:lang w:val="en-US" w:eastAsia="zh-CN"/>
        </w:rPr>
        <w:t>试行）</w:t>
      </w:r>
    </w:p>
    <w:p w14:paraId="34521A32">
      <w:pPr>
        <w:keepNext w:val="0"/>
        <w:keepLines w:val="0"/>
        <w:pageBreakBefore w:val="0"/>
        <w:widowControl w:val="0"/>
        <w:kinsoku/>
        <w:wordWrap/>
        <w:overflowPunct/>
        <w:topLinePunct w:val="0"/>
        <w:autoSpaceDE/>
        <w:autoSpaceDN/>
        <w:bidi w:val="0"/>
        <w:adjustRightInd/>
        <w:snapToGrid/>
        <w:spacing w:line="400" w:lineRule="exact"/>
        <w:ind w:left="0" w:right="0" w:rightChars="0" w:firstLine="560" w:firstLineChars="200"/>
        <w:textAlignment w:val="auto"/>
        <w:rPr>
          <w:rFonts w:hint="eastAsia" w:ascii="仿宋_GB2312" w:hAnsi="仿宋_GB2312" w:eastAsia="仿宋_GB2312" w:cs="仿宋_GB2312"/>
          <w:color w:val="auto"/>
          <w:sz w:val="28"/>
          <w:szCs w:val="28"/>
        </w:rPr>
      </w:pPr>
    </w:p>
    <w:p w14:paraId="3F46F19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为加强</w:t>
      </w:r>
      <w:r>
        <w:rPr>
          <w:rFonts w:hint="eastAsia" w:ascii="仿宋_GB2312" w:hAnsi="仿宋_GB2312" w:eastAsia="仿宋_GB2312" w:cs="仿宋_GB2312"/>
          <w:color w:val="auto"/>
          <w:sz w:val="28"/>
          <w:szCs w:val="28"/>
          <w:lang w:val="en-US" w:eastAsia="zh-CN"/>
        </w:rPr>
        <w:t>燃气</w:t>
      </w:r>
      <w:r>
        <w:rPr>
          <w:rFonts w:hint="eastAsia" w:ascii="仿宋_GB2312" w:hAnsi="仿宋_GB2312" w:eastAsia="仿宋_GB2312" w:cs="仿宋_GB2312"/>
          <w:color w:val="auto"/>
          <w:sz w:val="28"/>
          <w:szCs w:val="28"/>
        </w:rPr>
        <w:t>安全管理，</w:t>
      </w:r>
      <w:r>
        <w:rPr>
          <w:rFonts w:hint="eastAsia" w:ascii="仿宋_GB2312" w:hAnsi="仿宋_GB2312" w:eastAsia="仿宋_GB2312" w:cs="仿宋_GB2312"/>
          <w:color w:val="auto"/>
          <w:sz w:val="28"/>
          <w:szCs w:val="28"/>
          <w:lang w:val="en-US" w:eastAsia="zh-CN"/>
        </w:rPr>
        <w:t>明确相关部门、单位管理职责，形成工作合力，</w:t>
      </w:r>
      <w:r>
        <w:rPr>
          <w:rFonts w:hint="eastAsia" w:ascii="仿宋_GB2312" w:hAnsi="仿宋_GB2312" w:eastAsia="仿宋_GB2312" w:cs="仿宋_GB2312"/>
          <w:color w:val="auto"/>
          <w:sz w:val="28"/>
          <w:szCs w:val="28"/>
        </w:rPr>
        <w:t>预防和减少</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黑气</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引发的</w:t>
      </w:r>
      <w:r>
        <w:rPr>
          <w:rFonts w:hint="eastAsia" w:ascii="仿宋_GB2312" w:hAnsi="仿宋_GB2312" w:eastAsia="仿宋_GB2312" w:cs="仿宋_GB2312"/>
          <w:color w:val="auto"/>
          <w:sz w:val="28"/>
          <w:szCs w:val="28"/>
        </w:rPr>
        <w:t>事故，</w:t>
      </w:r>
      <w:r>
        <w:rPr>
          <w:rFonts w:hint="eastAsia" w:ascii="仿宋_GB2312" w:hAnsi="仿宋_GB2312" w:eastAsia="仿宋_GB2312" w:cs="仿宋_GB2312"/>
          <w:color w:val="auto"/>
          <w:sz w:val="28"/>
          <w:szCs w:val="28"/>
          <w:lang w:val="en-US" w:eastAsia="zh-CN"/>
        </w:rPr>
        <w:t>保障人民群众生命财产安全，经研究，制定本工作机制。</w:t>
      </w:r>
    </w:p>
    <w:p w14:paraId="0EE0615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一、</w:t>
      </w:r>
      <w:r>
        <w:rPr>
          <w:rFonts w:hint="eastAsia" w:ascii="仿宋_GB2312" w:hAnsi="仿宋_GB2312" w:eastAsia="仿宋_GB2312" w:cs="仿宋_GB2312"/>
          <w:color w:val="auto"/>
          <w:sz w:val="28"/>
          <w:szCs w:val="28"/>
          <w:lang w:val="en-US" w:eastAsia="zh-CN"/>
        </w:rPr>
        <w:t>基本原则</w:t>
      </w:r>
    </w:p>
    <w:p w14:paraId="6CCFDD6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（一）</w:t>
      </w:r>
      <w:r>
        <w:rPr>
          <w:rFonts w:hint="eastAsia" w:ascii="仿宋_GB2312" w:hAnsi="仿宋_GB2312" w:eastAsia="仿宋_GB2312" w:cs="仿宋_GB2312"/>
          <w:color w:val="auto"/>
          <w:sz w:val="28"/>
          <w:szCs w:val="28"/>
          <w:lang w:val="en-US" w:eastAsia="zh-CN"/>
        </w:rPr>
        <w:t>以实际用途区分监管部门。“黑气”用于工业生产等非城镇燃气用途，由区应急管理局负责监管；“黑气”作为城镇燃气使用，由区住房和城乡建设局负责监管；实际用途暂不明确的由应急管理局负责监管。</w:t>
      </w:r>
    </w:p>
    <w:p w14:paraId="373E47E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（二）</w:t>
      </w:r>
      <w:r>
        <w:rPr>
          <w:rFonts w:hint="eastAsia" w:ascii="仿宋_GB2312" w:hAnsi="仿宋_GB2312" w:eastAsia="仿宋_GB2312" w:cs="仿宋_GB2312"/>
          <w:color w:val="auto"/>
          <w:sz w:val="28"/>
          <w:szCs w:val="28"/>
          <w:lang w:val="en-US" w:eastAsia="zh-CN"/>
        </w:rPr>
        <w:t>谁发证谁监管。经营者持有《危险化学品经营许可证》从事“黑气”经营的，由区应急管理局负责监管，有明确证据证明“黑气”用作城镇燃料的，移交区住房和城乡建设局处理。经营者持有《燃气经营许可证》从事“黑气”经营的，由区住房和城乡建设局负责监管，有明确证据证明“黑气”用作工业生产等非城镇燃气用途的，移交区应急管理局处理。经营者同时持有《危险化学品经营许可证》《燃气经营许可证》或者未取得许可从事“黑气”经营的，依照前款规定确定监管部门。</w:t>
      </w:r>
    </w:p>
    <w:p w14:paraId="01212878">
      <w:pPr>
        <w:pStyle w:val="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（三）管合法也必须管非法。区住房和城乡建设局不仅要对合规城镇燃气进行管理，对工业用丙烷等不符合</w:t>
      </w:r>
      <w:r>
        <w:rPr>
          <w:rFonts w:hint="eastAsia" w:ascii="仿宋_GB2312" w:hAnsi="仿宋_GB2312" w:eastAsia="仿宋_GB2312" w:cs="仿宋_GB2312"/>
          <w:color w:val="auto"/>
          <w:kern w:val="2"/>
          <w:sz w:val="28"/>
          <w:szCs w:val="28"/>
          <w:lang w:val="en-US" w:eastAsia="zh-CN" w:bidi="ar-SA"/>
        </w:rPr>
        <w:t>城镇</w:t>
      </w:r>
      <w:r>
        <w:rPr>
          <w:rFonts w:hint="eastAsia" w:ascii="仿宋_GB2312" w:hAnsi="仿宋_GB2312" w:eastAsia="仿宋_GB2312" w:cs="仿宋_GB2312"/>
          <w:color w:val="auto"/>
          <w:sz w:val="28"/>
          <w:szCs w:val="28"/>
          <w:lang w:val="en-US" w:eastAsia="zh-CN"/>
        </w:rPr>
        <w:t>燃气</w:t>
      </w:r>
      <w:r>
        <w:rPr>
          <w:rFonts w:hint="eastAsia" w:ascii="仿宋_GB2312" w:hAnsi="仿宋_GB2312" w:eastAsia="仿宋_GB2312" w:cs="仿宋_GB2312"/>
          <w:color w:val="auto"/>
          <w:kern w:val="2"/>
          <w:sz w:val="28"/>
          <w:szCs w:val="28"/>
          <w:lang w:val="en-US" w:eastAsia="zh-CN" w:bidi="ar-SA"/>
        </w:rPr>
        <w:t>规定</w:t>
      </w:r>
      <w:r>
        <w:rPr>
          <w:rFonts w:hint="eastAsia" w:ascii="仿宋_GB2312" w:hAnsi="仿宋_GB2312" w:eastAsia="仿宋_GB2312" w:cs="仿宋_GB2312"/>
          <w:color w:val="auto"/>
          <w:sz w:val="28"/>
          <w:szCs w:val="28"/>
          <w:lang w:val="en-US" w:eastAsia="zh-CN"/>
        </w:rPr>
        <w:t>的气体燃料更要加强监管。区交通运输局不仅要对合规危险化学品道路运输车辆进行管理，对不合规道路运输车辆也要加强监管。</w:t>
      </w:r>
    </w:p>
    <w:p w14:paraId="0FF5446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（四）谁负责谁协调。本机制确定的职能部门、单位必须明确一名分管领导为本单位、部门“黑气”治理工作的总协调人，该部门、单位内部承办机构的确定及人员组织均由该总协调人负责。</w:t>
      </w:r>
    </w:p>
    <w:p w14:paraId="6D278EE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二、工作重点</w:t>
      </w:r>
    </w:p>
    <w:p w14:paraId="331AFBB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w:t>
      </w:r>
      <w:r>
        <w:rPr>
          <w:rFonts w:hint="eastAsia" w:ascii="仿宋_GB2312" w:hAnsi="仿宋_GB2312" w:eastAsia="仿宋_GB2312" w:cs="仿宋_GB2312"/>
          <w:color w:val="auto"/>
          <w:sz w:val="28"/>
          <w:szCs w:val="28"/>
          <w:lang w:val="en-US" w:eastAsia="zh-CN"/>
        </w:rPr>
        <w:t>依法</w:t>
      </w:r>
      <w:r>
        <w:rPr>
          <w:rFonts w:hint="eastAsia" w:ascii="仿宋_GB2312" w:hAnsi="仿宋_GB2312" w:eastAsia="仿宋_GB2312" w:cs="仿宋_GB2312"/>
          <w:color w:val="auto"/>
          <w:sz w:val="28"/>
          <w:szCs w:val="28"/>
        </w:rPr>
        <w:t>打击无证无照（无燃气经营许可证、无营业执照）开展燃气经营</w:t>
      </w:r>
      <w:r>
        <w:rPr>
          <w:rFonts w:hint="eastAsia" w:ascii="仿宋_GB2312" w:hAnsi="仿宋_GB2312" w:eastAsia="仿宋_GB2312" w:cs="仿宋_GB2312"/>
          <w:color w:val="auto"/>
          <w:sz w:val="28"/>
          <w:szCs w:val="28"/>
          <w:lang w:val="en-US" w:eastAsia="zh-CN"/>
        </w:rPr>
        <w:t>和超许可经营</w:t>
      </w:r>
      <w:r>
        <w:rPr>
          <w:rFonts w:hint="eastAsia" w:ascii="仿宋_GB2312" w:hAnsi="仿宋_GB2312" w:eastAsia="仿宋_GB2312" w:cs="仿宋_GB2312"/>
          <w:color w:val="auto"/>
          <w:sz w:val="28"/>
          <w:szCs w:val="28"/>
        </w:rPr>
        <w:t>的违法行为。</w:t>
      </w:r>
    </w:p>
    <w:p w14:paraId="3C791F4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w:t>
      </w:r>
      <w:r>
        <w:rPr>
          <w:rFonts w:hint="eastAsia" w:ascii="仿宋_GB2312" w:hAnsi="仿宋_GB2312" w:eastAsia="仿宋_GB2312" w:cs="仿宋_GB2312"/>
          <w:color w:val="auto"/>
          <w:sz w:val="28"/>
          <w:szCs w:val="28"/>
          <w:lang w:val="en-US" w:eastAsia="zh-CN"/>
        </w:rPr>
        <w:t>依法</w:t>
      </w:r>
      <w:r>
        <w:rPr>
          <w:rFonts w:hint="eastAsia" w:ascii="仿宋_GB2312" w:hAnsi="仿宋_GB2312" w:eastAsia="仿宋_GB2312" w:cs="仿宋_GB2312"/>
          <w:color w:val="auto"/>
          <w:sz w:val="28"/>
          <w:szCs w:val="28"/>
        </w:rPr>
        <w:t>打击充装不合格、超期、报废</w:t>
      </w:r>
      <w:r>
        <w:rPr>
          <w:rFonts w:hint="eastAsia" w:ascii="仿宋_GB2312" w:hAnsi="仿宋_GB2312" w:eastAsia="仿宋_GB2312" w:cs="仿宋_GB2312"/>
          <w:color w:val="auto"/>
          <w:sz w:val="28"/>
          <w:szCs w:val="28"/>
          <w:lang w:val="en-US" w:eastAsia="zh-CN"/>
        </w:rPr>
        <w:t>气</w:t>
      </w:r>
      <w:r>
        <w:rPr>
          <w:rFonts w:hint="eastAsia" w:ascii="仿宋_GB2312" w:hAnsi="仿宋_GB2312" w:eastAsia="仿宋_GB2312" w:cs="仿宋_GB2312"/>
          <w:color w:val="auto"/>
          <w:sz w:val="28"/>
          <w:szCs w:val="28"/>
        </w:rPr>
        <w:t>瓶，或充装非自有产权</w:t>
      </w:r>
      <w:r>
        <w:rPr>
          <w:rFonts w:hint="eastAsia" w:ascii="仿宋_GB2312" w:hAnsi="仿宋_GB2312" w:eastAsia="仿宋_GB2312" w:cs="仿宋_GB2312"/>
          <w:color w:val="auto"/>
          <w:sz w:val="28"/>
          <w:szCs w:val="28"/>
          <w:lang w:val="en-US" w:eastAsia="zh-CN"/>
        </w:rPr>
        <w:t>气</w:t>
      </w:r>
      <w:r>
        <w:rPr>
          <w:rFonts w:hint="eastAsia" w:ascii="仿宋_GB2312" w:hAnsi="仿宋_GB2312" w:eastAsia="仿宋_GB2312" w:cs="仿宋_GB2312"/>
          <w:color w:val="auto"/>
          <w:sz w:val="28"/>
          <w:szCs w:val="28"/>
        </w:rPr>
        <w:t>瓶，以及向未取得燃气</w:t>
      </w:r>
      <w:r>
        <w:rPr>
          <w:rFonts w:hint="eastAsia" w:ascii="仿宋_GB2312" w:hAnsi="仿宋_GB2312" w:eastAsia="仿宋_GB2312" w:cs="仿宋_GB2312"/>
          <w:color w:val="auto"/>
          <w:sz w:val="28"/>
          <w:szCs w:val="28"/>
          <w:lang w:val="en-US" w:eastAsia="zh-CN"/>
        </w:rPr>
        <w:t>经营或者供应</w:t>
      </w:r>
      <w:r>
        <w:rPr>
          <w:rFonts w:hint="eastAsia" w:ascii="仿宋_GB2312" w:hAnsi="仿宋_GB2312" w:eastAsia="仿宋_GB2312" w:cs="仿宋_GB2312"/>
          <w:color w:val="auto"/>
          <w:sz w:val="28"/>
          <w:szCs w:val="28"/>
        </w:rPr>
        <w:t>许可证的</w:t>
      </w:r>
      <w:r>
        <w:rPr>
          <w:rFonts w:hint="eastAsia" w:ascii="仿宋_GB2312" w:hAnsi="仿宋_GB2312" w:eastAsia="仿宋_GB2312" w:cs="仿宋_GB2312"/>
          <w:color w:val="auto"/>
          <w:sz w:val="28"/>
          <w:szCs w:val="28"/>
          <w:lang w:val="en-US" w:eastAsia="zh-CN"/>
        </w:rPr>
        <w:t>单位和个人</w:t>
      </w:r>
      <w:r>
        <w:rPr>
          <w:rFonts w:hint="eastAsia" w:ascii="仿宋_GB2312" w:hAnsi="仿宋_GB2312" w:eastAsia="仿宋_GB2312" w:cs="仿宋_GB2312"/>
          <w:color w:val="auto"/>
          <w:sz w:val="28"/>
          <w:szCs w:val="28"/>
        </w:rPr>
        <w:t>供</w:t>
      </w:r>
      <w:r>
        <w:rPr>
          <w:rFonts w:hint="eastAsia" w:ascii="仿宋_GB2312" w:hAnsi="仿宋_GB2312" w:eastAsia="仿宋_GB2312" w:cs="仿宋_GB2312"/>
          <w:color w:val="auto"/>
          <w:sz w:val="28"/>
          <w:szCs w:val="28"/>
          <w:lang w:val="en-US" w:eastAsia="zh-CN"/>
        </w:rPr>
        <w:t>应用于</w:t>
      </w:r>
      <w:r>
        <w:rPr>
          <w:rFonts w:hint="eastAsia" w:ascii="仿宋_GB2312" w:hAnsi="仿宋_GB2312" w:eastAsia="仿宋_GB2312" w:cs="仿宋_GB2312"/>
          <w:color w:val="auto"/>
          <w:sz w:val="28"/>
          <w:szCs w:val="28"/>
        </w:rPr>
        <w:t>经营的</w:t>
      </w:r>
      <w:r>
        <w:rPr>
          <w:rFonts w:hint="eastAsia" w:ascii="仿宋_GB2312" w:hAnsi="仿宋_GB2312" w:eastAsia="仿宋_GB2312" w:cs="仿宋_GB2312"/>
          <w:color w:val="auto"/>
          <w:sz w:val="28"/>
          <w:szCs w:val="28"/>
          <w:lang w:val="en-US" w:eastAsia="zh-CN"/>
        </w:rPr>
        <w:t>燃气的</w:t>
      </w:r>
      <w:r>
        <w:rPr>
          <w:rFonts w:hint="eastAsia" w:ascii="仿宋_GB2312" w:hAnsi="仿宋_GB2312" w:eastAsia="仿宋_GB2312" w:cs="仿宋_GB2312"/>
          <w:color w:val="auto"/>
          <w:sz w:val="28"/>
          <w:szCs w:val="28"/>
        </w:rPr>
        <w:t>违法行为。</w:t>
      </w:r>
    </w:p>
    <w:p w14:paraId="701BEE8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w:t>
      </w:r>
      <w:r>
        <w:rPr>
          <w:rFonts w:hint="eastAsia" w:ascii="仿宋_GB2312" w:hAnsi="仿宋_GB2312" w:eastAsia="仿宋_GB2312" w:cs="仿宋_GB2312"/>
          <w:color w:val="auto"/>
          <w:sz w:val="28"/>
          <w:szCs w:val="28"/>
          <w:lang w:val="en-US" w:eastAsia="zh-CN"/>
        </w:rPr>
        <w:t>依法</w:t>
      </w:r>
      <w:r>
        <w:rPr>
          <w:rFonts w:hint="eastAsia" w:ascii="仿宋_GB2312" w:hAnsi="仿宋_GB2312" w:eastAsia="仿宋_GB2312" w:cs="仿宋_GB2312"/>
          <w:color w:val="auto"/>
          <w:sz w:val="28"/>
          <w:szCs w:val="28"/>
        </w:rPr>
        <w:t>打击未落实气瓶“数字身份证”与充装枪自控连锁机制、未执行销售实名制（含用户信息登记不全、虚假登记）等违法行为。</w:t>
      </w:r>
    </w:p>
    <w:p w14:paraId="4AC4314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（四）</w:t>
      </w:r>
      <w:r>
        <w:rPr>
          <w:rFonts w:hint="eastAsia" w:ascii="仿宋_GB2312" w:hAnsi="仿宋_GB2312" w:eastAsia="仿宋_GB2312" w:cs="仿宋_GB2312"/>
          <w:color w:val="auto"/>
          <w:sz w:val="28"/>
          <w:szCs w:val="28"/>
          <w:lang w:val="en-US" w:eastAsia="zh-CN"/>
        </w:rPr>
        <w:t>依法</w:t>
      </w:r>
      <w:r>
        <w:rPr>
          <w:rFonts w:hint="eastAsia" w:ascii="仿宋_GB2312" w:hAnsi="仿宋_GB2312" w:eastAsia="仿宋_GB2312" w:cs="仿宋_GB2312"/>
          <w:color w:val="auto"/>
          <w:sz w:val="28"/>
          <w:szCs w:val="28"/>
        </w:rPr>
        <w:t>打击非法储存（如在民用建筑</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违章建筑</w:t>
      </w:r>
      <w:r>
        <w:rPr>
          <w:rFonts w:hint="eastAsia" w:ascii="仿宋_GB2312" w:hAnsi="仿宋_GB2312" w:eastAsia="仿宋_GB2312" w:cs="仿宋_GB2312"/>
          <w:color w:val="auto"/>
          <w:sz w:val="28"/>
          <w:szCs w:val="28"/>
        </w:rPr>
        <w:t>内超量储存、未设防爆设施储存）、倒灌钢瓶（如擅自倾倒气瓶内残液、跨瓶倒气）及非法销售瓶装燃气等违规行为。追溯查处充装“黑气瓶”及非法提供</w:t>
      </w:r>
      <w:r>
        <w:rPr>
          <w:rFonts w:hint="eastAsia" w:ascii="仿宋_GB2312" w:hAnsi="仿宋_GB2312" w:eastAsia="仿宋_GB2312" w:cs="仿宋_GB2312"/>
          <w:color w:val="auto"/>
          <w:sz w:val="28"/>
          <w:szCs w:val="28"/>
          <w:lang w:val="en-US" w:eastAsia="zh-CN"/>
        </w:rPr>
        <w:t>工业用</w:t>
      </w:r>
      <w:r>
        <w:rPr>
          <w:rFonts w:hint="eastAsia" w:ascii="仿宋_GB2312" w:hAnsi="仿宋_GB2312" w:eastAsia="仿宋_GB2312" w:cs="仿宋_GB2312"/>
          <w:color w:val="auto"/>
          <w:sz w:val="28"/>
          <w:szCs w:val="28"/>
        </w:rPr>
        <w:t>丙烷等危险化学品作为“黑气源”等行为</w:t>
      </w:r>
      <w:r>
        <w:rPr>
          <w:rFonts w:hint="eastAsia" w:ascii="仿宋_GB2312" w:hAnsi="仿宋_GB2312" w:eastAsia="仿宋_GB2312" w:cs="仿宋_GB2312"/>
          <w:color w:val="auto"/>
          <w:sz w:val="28"/>
          <w:szCs w:val="28"/>
          <w:lang w:eastAsia="zh-CN"/>
        </w:rPr>
        <w:t>。</w:t>
      </w:r>
    </w:p>
    <w:p w14:paraId="16D2EAB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w:t>
      </w:r>
      <w:r>
        <w:rPr>
          <w:rFonts w:hint="eastAsia" w:ascii="仿宋_GB2312" w:hAnsi="仿宋_GB2312" w:eastAsia="仿宋_GB2312" w:cs="仿宋_GB2312"/>
          <w:color w:val="auto"/>
          <w:sz w:val="28"/>
          <w:szCs w:val="28"/>
          <w:lang w:val="en-US" w:eastAsia="zh-CN"/>
        </w:rPr>
        <w:t>依法</w:t>
      </w:r>
      <w:r>
        <w:rPr>
          <w:rFonts w:hint="eastAsia" w:ascii="仿宋_GB2312" w:hAnsi="仿宋_GB2312" w:eastAsia="仿宋_GB2312" w:cs="仿宋_GB2312"/>
          <w:color w:val="auto"/>
          <w:sz w:val="28"/>
          <w:szCs w:val="28"/>
        </w:rPr>
        <w:t>打击未取得危险货物运输许可的</w:t>
      </w:r>
      <w:r>
        <w:rPr>
          <w:rFonts w:hint="eastAsia" w:ascii="仿宋_GB2312" w:hAnsi="仿宋_GB2312" w:eastAsia="仿宋_GB2312" w:cs="仿宋_GB2312"/>
          <w:color w:val="auto"/>
          <w:sz w:val="28"/>
          <w:szCs w:val="28"/>
          <w:lang w:val="en-US" w:eastAsia="zh-CN"/>
        </w:rPr>
        <w:t>运输</w:t>
      </w:r>
      <w:r>
        <w:rPr>
          <w:rFonts w:hint="eastAsia" w:ascii="仿宋_GB2312" w:hAnsi="仿宋_GB2312" w:eastAsia="仿宋_GB2312" w:cs="仿宋_GB2312"/>
          <w:color w:val="auto"/>
          <w:sz w:val="28"/>
          <w:szCs w:val="28"/>
        </w:rPr>
        <w:t>车</w:t>
      </w:r>
      <w:r>
        <w:rPr>
          <w:rFonts w:hint="eastAsia" w:ascii="仿宋_GB2312" w:hAnsi="仿宋_GB2312" w:eastAsia="仿宋_GB2312" w:cs="仿宋_GB2312"/>
          <w:color w:val="auto"/>
          <w:sz w:val="28"/>
          <w:szCs w:val="28"/>
          <w:lang w:val="en-US" w:eastAsia="zh-CN"/>
        </w:rPr>
        <w:t>辆</w:t>
      </w:r>
      <w:r>
        <w:rPr>
          <w:rFonts w:hint="eastAsia" w:ascii="仿宋_GB2312" w:hAnsi="仿宋_GB2312" w:eastAsia="仿宋_GB2312" w:cs="仿宋_GB2312"/>
          <w:color w:val="auto"/>
          <w:sz w:val="28"/>
          <w:szCs w:val="28"/>
        </w:rPr>
        <w:t>擅自从</w:t>
      </w:r>
      <w:r>
        <w:rPr>
          <w:rFonts w:hint="eastAsia" w:ascii="仿宋_GB2312" w:hAnsi="仿宋_GB2312" w:eastAsia="仿宋_GB2312" w:cs="仿宋_GB2312"/>
          <w:color w:val="auto"/>
          <w:sz w:val="28"/>
          <w:szCs w:val="28"/>
          <w:lang w:val="en-US" w:eastAsia="zh-CN"/>
        </w:rPr>
        <w:t>事城镇燃气等危险化学品</w:t>
      </w:r>
      <w:r>
        <w:rPr>
          <w:rFonts w:hint="eastAsia" w:ascii="仿宋_GB2312" w:hAnsi="仿宋_GB2312" w:eastAsia="仿宋_GB2312" w:cs="仿宋_GB2312"/>
          <w:color w:val="auto"/>
          <w:sz w:val="28"/>
          <w:szCs w:val="28"/>
        </w:rPr>
        <w:t>运输，以及</w:t>
      </w:r>
      <w:r>
        <w:rPr>
          <w:rFonts w:hint="eastAsia" w:ascii="仿宋_GB2312" w:hAnsi="仿宋_GB2312" w:eastAsia="仿宋_GB2312" w:cs="仿宋_GB2312"/>
          <w:color w:val="auto"/>
          <w:sz w:val="28"/>
          <w:szCs w:val="28"/>
          <w:lang w:val="en-US" w:eastAsia="zh-CN"/>
        </w:rPr>
        <w:t>运输</w:t>
      </w:r>
      <w:r>
        <w:rPr>
          <w:rFonts w:hint="eastAsia" w:ascii="仿宋_GB2312" w:hAnsi="仿宋_GB2312" w:eastAsia="仿宋_GB2312" w:cs="仿宋_GB2312"/>
          <w:color w:val="auto"/>
          <w:sz w:val="28"/>
          <w:szCs w:val="28"/>
        </w:rPr>
        <w:t>车</w:t>
      </w:r>
      <w:r>
        <w:rPr>
          <w:rFonts w:hint="eastAsia" w:ascii="仿宋_GB2312" w:hAnsi="仿宋_GB2312" w:eastAsia="仿宋_GB2312" w:cs="仿宋_GB2312"/>
          <w:color w:val="auto"/>
          <w:sz w:val="28"/>
          <w:szCs w:val="28"/>
          <w:lang w:val="en-US" w:eastAsia="zh-CN"/>
        </w:rPr>
        <w:t>辆</w:t>
      </w:r>
      <w:r>
        <w:rPr>
          <w:rFonts w:hint="eastAsia" w:ascii="仿宋_GB2312" w:hAnsi="仿宋_GB2312" w:eastAsia="仿宋_GB2312" w:cs="仿宋_GB2312"/>
          <w:color w:val="auto"/>
          <w:sz w:val="28"/>
          <w:szCs w:val="28"/>
        </w:rPr>
        <w:t>超量装载、未按规定配备安全防护设备等非法运输</w:t>
      </w:r>
      <w:r>
        <w:rPr>
          <w:rFonts w:hint="eastAsia" w:ascii="仿宋_GB2312" w:hAnsi="仿宋_GB2312" w:eastAsia="仿宋_GB2312" w:cs="仿宋_GB2312"/>
          <w:color w:val="auto"/>
          <w:sz w:val="28"/>
          <w:szCs w:val="28"/>
          <w:lang w:val="en-US" w:eastAsia="zh-CN"/>
        </w:rPr>
        <w:t>城镇燃气等危险化学品</w:t>
      </w:r>
      <w:r>
        <w:rPr>
          <w:rFonts w:hint="eastAsia" w:ascii="仿宋_GB2312" w:hAnsi="仿宋_GB2312" w:eastAsia="仿宋_GB2312" w:cs="仿宋_GB2312"/>
          <w:color w:val="auto"/>
          <w:sz w:val="28"/>
          <w:szCs w:val="28"/>
        </w:rPr>
        <w:t>行为。</w:t>
      </w:r>
    </w:p>
    <w:p w14:paraId="51A4EB5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三、职</w:t>
      </w:r>
      <w:r>
        <w:rPr>
          <w:rFonts w:hint="eastAsia" w:ascii="仿宋_GB2312" w:hAnsi="仿宋_GB2312" w:eastAsia="仿宋_GB2312" w:cs="仿宋_GB2312"/>
          <w:color w:val="auto"/>
          <w:sz w:val="28"/>
          <w:szCs w:val="28"/>
          <w:lang w:val="en-US" w:eastAsia="zh-CN"/>
        </w:rPr>
        <w:t>责</w:t>
      </w:r>
      <w:r>
        <w:rPr>
          <w:rFonts w:hint="eastAsia" w:ascii="仿宋_GB2312" w:hAnsi="仿宋_GB2312" w:eastAsia="仿宋_GB2312" w:cs="仿宋_GB2312"/>
          <w:color w:val="auto"/>
          <w:sz w:val="28"/>
          <w:szCs w:val="28"/>
        </w:rPr>
        <w:t>分工</w:t>
      </w:r>
    </w:p>
    <w:p w14:paraId="5DF2367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各相关部门和单位需严格履行管行业必须管安全、管业务必须管安全、管生产经营必须管安全责任，</w:t>
      </w:r>
      <w:r>
        <w:rPr>
          <w:rFonts w:hint="eastAsia" w:ascii="仿宋_GB2312" w:hAnsi="仿宋_GB2312" w:eastAsia="仿宋_GB2312" w:cs="仿宋_GB2312"/>
          <w:color w:val="auto"/>
          <w:sz w:val="28"/>
          <w:szCs w:val="28"/>
          <w:lang w:val="en-US" w:eastAsia="zh-CN"/>
        </w:rPr>
        <w:t>加强城镇</w:t>
      </w:r>
      <w:r>
        <w:rPr>
          <w:rFonts w:hint="eastAsia" w:ascii="仿宋_GB2312" w:hAnsi="仿宋_GB2312" w:eastAsia="仿宋_GB2312" w:cs="仿宋_GB2312"/>
          <w:color w:val="auto"/>
          <w:sz w:val="28"/>
          <w:szCs w:val="28"/>
        </w:rPr>
        <w:t>燃气经营、</w:t>
      </w:r>
      <w:r>
        <w:rPr>
          <w:rFonts w:hint="eastAsia" w:ascii="仿宋_GB2312" w:hAnsi="仿宋_GB2312" w:eastAsia="仿宋_GB2312" w:cs="仿宋_GB2312"/>
          <w:color w:val="auto"/>
          <w:sz w:val="28"/>
          <w:szCs w:val="28"/>
          <w:lang w:val="en-US" w:eastAsia="zh-CN"/>
        </w:rPr>
        <w:t>存储、</w:t>
      </w:r>
      <w:r>
        <w:rPr>
          <w:rFonts w:hint="eastAsia" w:ascii="仿宋_GB2312" w:hAnsi="仿宋_GB2312" w:eastAsia="仿宋_GB2312" w:cs="仿宋_GB2312"/>
          <w:color w:val="auto"/>
          <w:sz w:val="28"/>
          <w:szCs w:val="28"/>
        </w:rPr>
        <w:t>充装、运输、</w:t>
      </w:r>
      <w:r>
        <w:rPr>
          <w:rFonts w:hint="eastAsia" w:ascii="仿宋_GB2312" w:hAnsi="仿宋_GB2312" w:eastAsia="仿宋_GB2312" w:cs="仿宋_GB2312"/>
          <w:color w:val="auto"/>
          <w:sz w:val="28"/>
          <w:szCs w:val="28"/>
          <w:lang w:val="en-US" w:eastAsia="zh-CN"/>
        </w:rPr>
        <w:t>使用</w:t>
      </w:r>
      <w:r>
        <w:rPr>
          <w:rFonts w:hint="eastAsia" w:ascii="仿宋_GB2312" w:hAnsi="仿宋_GB2312" w:eastAsia="仿宋_GB2312" w:cs="仿宋_GB2312"/>
          <w:color w:val="auto"/>
          <w:sz w:val="28"/>
          <w:szCs w:val="28"/>
        </w:rPr>
        <w:t>等管理，协同推进“黑气”打击工作</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实行工作情况月报制度，</w:t>
      </w:r>
      <w:r>
        <w:rPr>
          <w:rFonts w:hint="eastAsia" w:ascii="仿宋_GB2312" w:hAnsi="仿宋_GB2312" w:eastAsia="仿宋_GB2312" w:cs="仿宋_GB2312"/>
          <w:color w:val="auto"/>
          <w:sz w:val="28"/>
          <w:szCs w:val="28"/>
          <w:lang w:eastAsia="zh-CN"/>
        </w:rPr>
        <w:t>各相关部门、单位</w:t>
      </w:r>
      <w:r>
        <w:rPr>
          <w:rFonts w:hint="eastAsia" w:ascii="仿宋_GB2312" w:hAnsi="仿宋_GB2312" w:eastAsia="仿宋_GB2312" w:cs="仿宋_GB2312"/>
          <w:color w:val="auto"/>
          <w:sz w:val="28"/>
          <w:szCs w:val="28"/>
          <w:lang w:val="en-US" w:eastAsia="zh-CN"/>
        </w:rPr>
        <w:t>须指定一名中层干部（业务科长或办公室主任）负责外联内传，</w:t>
      </w:r>
      <w:r>
        <w:rPr>
          <w:rFonts w:hint="eastAsia" w:ascii="仿宋_GB2312" w:hAnsi="仿宋_GB2312" w:eastAsia="仿宋_GB2312" w:cs="仿宋_GB2312"/>
          <w:color w:val="auto"/>
          <w:sz w:val="28"/>
          <w:szCs w:val="28"/>
        </w:rPr>
        <w:t>于每月10日前</w:t>
      </w:r>
      <w:r>
        <w:rPr>
          <w:rFonts w:hint="eastAsia" w:ascii="仿宋_GB2312" w:hAnsi="仿宋_GB2312" w:eastAsia="仿宋_GB2312" w:cs="仿宋_GB2312"/>
          <w:color w:val="auto"/>
          <w:sz w:val="28"/>
          <w:szCs w:val="28"/>
          <w:lang w:val="en-US" w:eastAsia="zh-CN"/>
        </w:rPr>
        <w:t>将相关工作情况</w:t>
      </w:r>
      <w:r>
        <w:rPr>
          <w:rFonts w:hint="eastAsia" w:ascii="仿宋_GB2312" w:hAnsi="仿宋_GB2312" w:eastAsia="仿宋_GB2312" w:cs="仿宋_GB2312"/>
          <w:color w:val="auto"/>
          <w:sz w:val="28"/>
          <w:szCs w:val="28"/>
        </w:rPr>
        <w:t>报送至区</w:t>
      </w:r>
      <w:r>
        <w:rPr>
          <w:rFonts w:hint="eastAsia" w:ascii="仿宋_GB2312" w:hAnsi="仿宋_GB2312" w:eastAsia="仿宋_GB2312" w:cs="仿宋_GB2312"/>
          <w:color w:val="auto"/>
          <w:sz w:val="28"/>
          <w:szCs w:val="28"/>
          <w:lang w:val="en-US" w:eastAsia="zh-CN"/>
        </w:rPr>
        <w:t>住房和城乡建设局，由区住房和城乡建设局汇总，并于每月15日前上报区政府</w:t>
      </w:r>
      <w:r>
        <w:rPr>
          <w:rFonts w:hint="eastAsia" w:ascii="仿宋_GB2312" w:hAnsi="仿宋_GB2312" w:eastAsia="仿宋_GB2312" w:cs="仿宋_GB2312"/>
          <w:color w:val="auto"/>
          <w:sz w:val="28"/>
          <w:szCs w:val="28"/>
        </w:rPr>
        <w:t>。</w:t>
      </w:r>
    </w:p>
    <w:p w14:paraId="5C33D8B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（一）区住房和城乡建设局</w:t>
      </w:r>
    </w:p>
    <w:p w14:paraId="787E086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履行城镇燃气行业管理主责，牵头</w:t>
      </w:r>
      <w:r>
        <w:rPr>
          <w:rFonts w:hint="eastAsia" w:ascii="仿宋_GB2312" w:hAnsi="仿宋_GB2312" w:eastAsia="仿宋_GB2312" w:cs="仿宋_GB2312"/>
          <w:color w:val="auto"/>
          <w:sz w:val="28"/>
          <w:szCs w:val="28"/>
          <w:lang w:val="en-US" w:eastAsia="zh-CN"/>
        </w:rPr>
        <w:t>组织开展</w:t>
      </w:r>
      <w:r>
        <w:rPr>
          <w:rFonts w:hint="eastAsia" w:ascii="仿宋_GB2312" w:hAnsi="仿宋_GB2312" w:eastAsia="仿宋_GB2312" w:cs="仿宋_GB2312"/>
          <w:color w:val="auto"/>
          <w:sz w:val="28"/>
          <w:szCs w:val="28"/>
        </w:rPr>
        <w:t>“黑气”整治行动；负责协调公安、应急、市监</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城管、区镇（街道）</w:t>
      </w:r>
      <w:r>
        <w:rPr>
          <w:rFonts w:hint="eastAsia" w:ascii="仿宋_GB2312" w:hAnsi="仿宋_GB2312" w:eastAsia="仿宋_GB2312" w:cs="仿宋_GB2312"/>
          <w:color w:val="auto"/>
          <w:sz w:val="28"/>
          <w:szCs w:val="28"/>
        </w:rPr>
        <w:t>等部门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单位</w:t>
      </w:r>
      <w:r>
        <w:rPr>
          <w:rFonts w:hint="eastAsia" w:ascii="仿宋_GB2312" w:hAnsi="仿宋_GB2312" w:eastAsia="仿宋_GB2312" w:cs="仿宋_GB2312"/>
          <w:color w:val="auto"/>
          <w:sz w:val="28"/>
          <w:szCs w:val="28"/>
        </w:rPr>
        <w:t>开展联合执法，统筹涉案液化石油气瓶的扣押、抽样送检及安全处置；加强瓶装燃气经营企业日常监管，通过充装数据核查、气源流向追踪等方式，严防合法气源非法流入“黑气”渠道；组织开展“黑气”危害宣传（制作安全手册、播放警示视频</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畅通举报渠道。</w:t>
      </w:r>
    </w:p>
    <w:p w14:paraId="6DCEBB1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每月对各部门和单位报送的数据进行研判分析，探索建立大数据模型，利用科技手段进行研判分析，按人员、车辆、地点等信息对相关线索精准推送至区镇（街道）及执法部门进行调查、管控，提升“黑气”线索发现与处置能力。</w:t>
      </w:r>
    </w:p>
    <w:p w14:paraId="01D1D9B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（二）区公安局</w:t>
      </w:r>
    </w:p>
    <w:p w14:paraId="5850FF2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负责维护联合执法现场秩序，对涉嫌阻碍执法、暴力抗法的人员依法处</w:t>
      </w:r>
      <w:r>
        <w:rPr>
          <w:rFonts w:hint="eastAsia" w:ascii="仿宋_GB2312" w:hAnsi="仿宋_GB2312" w:eastAsia="仿宋_GB2312" w:cs="仿宋_GB2312"/>
          <w:color w:val="auto"/>
          <w:sz w:val="28"/>
          <w:szCs w:val="28"/>
          <w:lang w:val="en-US" w:eastAsia="zh-CN"/>
        </w:rPr>
        <w:t>理</w:t>
      </w:r>
      <w:r>
        <w:rPr>
          <w:rFonts w:hint="eastAsia" w:ascii="仿宋_GB2312" w:hAnsi="仿宋_GB2312" w:eastAsia="仿宋_GB2312" w:cs="仿宋_GB2312"/>
          <w:color w:val="auto"/>
          <w:sz w:val="28"/>
          <w:szCs w:val="28"/>
        </w:rPr>
        <w:t>；对涉案人员（</w:t>
      </w:r>
      <w:r>
        <w:rPr>
          <w:rFonts w:hint="eastAsia" w:ascii="仿宋_GB2312" w:hAnsi="仿宋_GB2312" w:eastAsia="仿宋_GB2312" w:cs="仿宋_GB2312"/>
          <w:color w:val="auto"/>
          <w:sz w:val="28"/>
          <w:szCs w:val="28"/>
          <w:lang w:val="en-US" w:eastAsia="zh-CN"/>
        </w:rPr>
        <w:t>包括</w:t>
      </w:r>
      <w:r>
        <w:rPr>
          <w:rFonts w:hint="eastAsia" w:ascii="仿宋_GB2312" w:hAnsi="仿宋_GB2312" w:eastAsia="仿宋_GB2312" w:cs="仿宋_GB2312"/>
          <w:color w:val="auto"/>
          <w:sz w:val="28"/>
          <w:szCs w:val="28"/>
        </w:rPr>
        <w:t>经营者、运输者、储存者）</w:t>
      </w:r>
      <w:r>
        <w:rPr>
          <w:rFonts w:hint="eastAsia" w:ascii="仿宋_GB2312" w:hAnsi="仿宋_GB2312" w:eastAsia="仿宋_GB2312" w:cs="仿宋_GB2312"/>
          <w:color w:val="auto"/>
          <w:sz w:val="28"/>
          <w:szCs w:val="28"/>
          <w:lang w:val="en-US" w:eastAsia="zh-CN"/>
        </w:rPr>
        <w:t>依法</w:t>
      </w:r>
      <w:r>
        <w:rPr>
          <w:rFonts w:hint="eastAsia" w:ascii="仿宋_GB2312" w:hAnsi="仿宋_GB2312" w:eastAsia="仿宋_GB2312" w:cs="仿宋_GB2312"/>
          <w:color w:val="auto"/>
          <w:sz w:val="28"/>
          <w:szCs w:val="28"/>
        </w:rPr>
        <w:t>控制，依法固定、提取涉案证据（如交易记录、运输台账），开展</w:t>
      </w:r>
      <w:r>
        <w:rPr>
          <w:rFonts w:hint="eastAsia" w:ascii="仿宋_GB2312" w:hAnsi="仿宋_GB2312" w:eastAsia="仿宋_GB2312" w:cs="仿宋_GB2312"/>
          <w:color w:val="auto"/>
          <w:sz w:val="28"/>
          <w:szCs w:val="28"/>
          <w:lang w:val="en-US" w:eastAsia="zh-CN"/>
        </w:rPr>
        <w:t>相关</w:t>
      </w:r>
      <w:r>
        <w:rPr>
          <w:rFonts w:hint="eastAsia" w:ascii="仿宋_GB2312" w:hAnsi="仿宋_GB2312" w:eastAsia="仿宋_GB2312" w:cs="仿宋_GB2312"/>
          <w:color w:val="auto"/>
          <w:sz w:val="28"/>
          <w:szCs w:val="28"/>
        </w:rPr>
        <w:t>调查；对涉嫌非法经营罪、危险作业罪</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危险驾驶罪、危险物品肇事罪</w:t>
      </w:r>
      <w:r>
        <w:rPr>
          <w:rFonts w:hint="eastAsia" w:ascii="仿宋_GB2312" w:hAnsi="仿宋_GB2312" w:eastAsia="仿宋_GB2312" w:cs="仿宋_GB2312"/>
          <w:color w:val="auto"/>
          <w:sz w:val="28"/>
          <w:szCs w:val="28"/>
        </w:rPr>
        <w:t>等</w:t>
      </w:r>
      <w:r>
        <w:rPr>
          <w:rFonts w:hint="eastAsia" w:ascii="仿宋_GB2312" w:hAnsi="仿宋_GB2312" w:eastAsia="仿宋_GB2312" w:cs="仿宋_GB2312"/>
          <w:color w:val="auto"/>
          <w:sz w:val="28"/>
          <w:szCs w:val="28"/>
          <w:lang w:val="en-US" w:eastAsia="zh-CN"/>
        </w:rPr>
        <w:t>犯罪</w:t>
      </w:r>
      <w:r>
        <w:rPr>
          <w:rFonts w:hint="eastAsia" w:ascii="仿宋_GB2312" w:hAnsi="仿宋_GB2312" w:eastAsia="仿宋_GB2312" w:cs="仿宋_GB2312"/>
          <w:color w:val="auto"/>
          <w:sz w:val="28"/>
          <w:szCs w:val="28"/>
        </w:rPr>
        <w:t>行为立案侦查；协助排查“黑气”运输车辆</w:t>
      </w:r>
      <w:r>
        <w:rPr>
          <w:rFonts w:hint="eastAsia" w:ascii="仿宋_GB2312" w:hAnsi="仿宋_GB2312" w:eastAsia="仿宋_GB2312" w:cs="仿宋_GB2312"/>
          <w:color w:val="auto"/>
          <w:sz w:val="28"/>
          <w:szCs w:val="28"/>
          <w:lang w:val="en-US" w:eastAsia="zh-CN"/>
        </w:rPr>
        <w:t>行驶</w:t>
      </w:r>
      <w:r>
        <w:rPr>
          <w:rFonts w:hint="eastAsia" w:ascii="仿宋_GB2312" w:hAnsi="仿宋_GB2312" w:eastAsia="仿宋_GB2312" w:cs="仿宋_GB2312"/>
          <w:color w:val="auto"/>
          <w:sz w:val="28"/>
          <w:szCs w:val="28"/>
        </w:rPr>
        <w:t>轨迹、经营者身份信息等。</w:t>
      </w:r>
      <w:r>
        <w:rPr>
          <w:rFonts w:hint="eastAsia" w:ascii="仿宋_GB2312" w:hAnsi="仿宋_GB2312" w:eastAsia="仿宋_GB2312" w:cs="仿宋_GB2312"/>
          <w:color w:val="auto"/>
          <w:sz w:val="28"/>
          <w:szCs w:val="28"/>
          <w:lang w:val="en-US" w:eastAsia="zh-CN"/>
        </w:rPr>
        <w:t>加强运输城镇燃气等危险化学品车辆的道路交通安全管理。</w:t>
      </w:r>
    </w:p>
    <w:p w14:paraId="025CA46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（三）区综合行政执法局</w:t>
      </w:r>
    </w:p>
    <w:p w14:paraId="78672BF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积极参与全区黑气整治行动，依法拆除城市、镇规划区范围内涉“黑气”违法建设，指导区镇（街道）综合执法部门开展基层“黑气”查处工作。</w:t>
      </w:r>
    </w:p>
    <w:p w14:paraId="2DCB4AC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（四）区应急管理局</w:t>
      </w:r>
    </w:p>
    <w:p w14:paraId="256FE1F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负责对区域内危险化学品（含液化石油气、丙烷、丁烷）生产、经营、储存、使用企业的安全生产实施综合监管，督促企业完善安全管理制度、开展隐患自查自纠；依法组织或参与燃气安全事故调查处理，明确事故责任主体，监督事故责任追究与整改措施落实；指导燃气突发事件（如气瓶泄漏、爆炸）的应急处置，协助制定应急救援预案并组织演练。</w:t>
      </w:r>
    </w:p>
    <w:p w14:paraId="146AC7A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负责对“黑气”窝点</w:t>
      </w:r>
      <w:r>
        <w:rPr>
          <w:rFonts w:hint="eastAsia" w:ascii="仿宋_GB2312" w:hAnsi="仿宋_GB2312" w:eastAsia="仿宋_GB2312" w:cs="仿宋_GB2312"/>
          <w:color w:val="auto"/>
          <w:sz w:val="28"/>
          <w:szCs w:val="28"/>
          <w:lang w:val="en-US" w:eastAsia="zh-CN"/>
        </w:rPr>
        <w:t>及违法运输途</w:t>
      </w:r>
      <w:r>
        <w:rPr>
          <w:rFonts w:hint="eastAsia" w:ascii="仿宋_GB2312" w:hAnsi="仿宋_GB2312" w:eastAsia="仿宋_GB2312" w:cs="仿宋_GB2312"/>
          <w:color w:val="auto"/>
          <w:sz w:val="28"/>
          <w:szCs w:val="28"/>
        </w:rPr>
        <w:t>中查获的危险化学品进行依法处置，查处无证经营、超量储存、不符合安全条件储存危险化学品等行为；加强危险化学品经营企业监管，核查</w:t>
      </w:r>
      <w:r>
        <w:rPr>
          <w:rFonts w:hint="eastAsia" w:ascii="仿宋_GB2312" w:hAnsi="仿宋_GB2312" w:eastAsia="仿宋_GB2312" w:cs="仿宋_GB2312"/>
          <w:color w:val="auto"/>
          <w:sz w:val="28"/>
          <w:szCs w:val="28"/>
          <w:lang w:val="en-US" w:eastAsia="zh-CN"/>
        </w:rPr>
        <w:t>危险化学品</w:t>
      </w:r>
      <w:r>
        <w:rPr>
          <w:rFonts w:hint="eastAsia" w:ascii="仿宋_GB2312" w:hAnsi="仿宋_GB2312" w:eastAsia="仿宋_GB2312" w:cs="仿宋_GB2312"/>
          <w:color w:val="auto"/>
          <w:sz w:val="28"/>
          <w:szCs w:val="28"/>
        </w:rPr>
        <w:t>销售台账，阻断危险化学品非法流入“黑气”市场。</w:t>
      </w:r>
    </w:p>
    <w:p w14:paraId="75CD756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（五）区交通运输局</w:t>
      </w:r>
    </w:p>
    <w:p w14:paraId="40FE8C8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负责依法查处未取得道路危险货物运输许可擅自从事液化石油气、丙烷等危险</w:t>
      </w:r>
      <w:r>
        <w:rPr>
          <w:rFonts w:hint="eastAsia" w:ascii="仿宋_GB2312" w:hAnsi="仿宋_GB2312" w:eastAsia="仿宋_GB2312" w:cs="仿宋_GB2312"/>
          <w:color w:val="auto"/>
          <w:sz w:val="28"/>
          <w:szCs w:val="28"/>
          <w:lang w:val="en-US" w:eastAsia="zh-CN"/>
        </w:rPr>
        <w:t>化学品</w:t>
      </w:r>
      <w:r>
        <w:rPr>
          <w:rFonts w:hint="eastAsia" w:ascii="仿宋_GB2312" w:hAnsi="仿宋_GB2312" w:eastAsia="仿宋_GB2312" w:cs="仿宋_GB2312"/>
          <w:color w:val="auto"/>
          <w:sz w:val="28"/>
          <w:szCs w:val="28"/>
        </w:rPr>
        <w:t>运输的违法行为；负责对“黑气”窝点及违法运输途中查获的危险化学品进行依法处置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委托有资质单位转运</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依托危险货物运输车辆动态监控平台，</w:t>
      </w:r>
      <w:r>
        <w:rPr>
          <w:rFonts w:hint="eastAsia" w:ascii="仿宋_GB2312" w:hAnsi="仿宋_GB2312" w:eastAsia="仿宋_GB2312" w:cs="仿宋_GB2312"/>
          <w:color w:val="auto"/>
          <w:sz w:val="28"/>
          <w:szCs w:val="28"/>
          <w:lang w:val="en-US" w:eastAsia="zh-CN"/>
        </w:rPr>
        <w:t>比对运单、车辆运行轨迹等</w:t>
      </w:r>
      <w:r>
        <w:rPr>
          <w:rFonts w:hint="eastAsia" w:ascii="仿宋_GB2312" w:hAnsi="仿宋_GB2312" w:eastAsia="仿宋_GB2312" w:cs="仿宋_GB2312"/>
          <w:color w:val="auto"/>
          <w:sz w:val="28"/>
          <w:szCs w:val="28"/>
        </w:rPr>
        <w:t>发现疑似“黑气”运输线索</w:t>
      </w:r>
      <w:r>
        <w:rPr>
          <w:rFonts w:hint="eastAsia" w:ascii="仿宋_GB2312" w:hAnsi="仿宋_GB2312" w:eastAsia="仿宋_GB2312" w:cs="仿宋_GB2312"/>
          <w:color w:val="auto"/>
          <w:sz w:val="28"/>
          <w:szCs w:val="28"/>
          <w:lang w:val="en-US" w:eastAsia="zh-CN"/>
        </w:rPr>
        <w:t>的</w:t>
      </w:r>
      <w:r>
        <w:rPr>
          <w:rFonts w:hint="eastAsia" w:ascii="仿宋_GB2312" w:hAnsi="仿宋_GB2312" w:eastAsia="仿宋_GB2312" w:cs="仿宋_GB2312"/>
          <w:color w:val="auto"/>
          <w:sz w:val="28"/>
          <w:szCs w:val="28"/>
        </w:rPr>
        <w:t>立即通报</w:t>
      </w:r>
      <w:r>
        <w:rPr>
          <w:rFonts w:hint="eastAsia" w:ascii="仿宋_GB2312" w:hAnsi="仿宋_GB2312" w:eastAsia="仿宋_GB2312" w:cs="仿宋_GB2312"/>
          <w:color w:val="auto"/>
          <w:sz w:val="28"/>
          <w:szCs w:val="28"/>
          <w:lang w:val="en-US" w:eastAsia="zh-CN"/>
        </w:rPr>
        <w:t>区住建局</w:t>
      </w:r>
      <w:r>
        <w:rPr>
          <w:rFonts w:hint="eastAsia" w:ascii="仿宋_GB2312" w:hAnsi="仿宋_GB2312" w:eastAsia="仿宋_GB2312" w:cs="仿宋_GB2312"/>
          <w:color w:val="auto"/>
          <w:sz w:val="28"/>
          <w:szCs w:val="28"/>
        </w:rPr>
        <w:t>并参与核查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对各部门排查移送的非海门籍疑似非法从事液化石油气、丙烷等危险化学品运输的车辆，根据移送车牌号每日调取并保存车辆在海运行轨迹，并通报相关部门、区住建局</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对排查到的长期在本地活动的外籍危货运输车辆，及时函商车籍地交通管理部门将该车纳入本地监管。每月调取海门籍从事液化石油气、丙烷运输的危险化学品车辆运行数据，报送区住建局进行数据分析；</w:t>
      </w:r>
      <w:r>
        <w:rPr>
          <w:rFonts w:hint="eastAsia" w:ascii="仿宋_GB2312" w:hAnsi="仿宋_GB2312" w:eastAsia="仿宋_GB2312" w:cs="仿宋_GB2312"/>
          <w:color w:val="auto"/>
          <w:sz w:val="28"/>
          <w:szCs w:val="28"/>
        </w:rPr>
        <w:t>定期组织危险货物运输企业开展安全警示教育</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加大禁止违法从事危化品运输的宣传力度，</w:t>
      </w:r>
      <w:r>
        <w:rPr>
          <w:rFonts w:hint="eastAsia" w:ascii="仿宋_GB2312" w:hAnsi="仿宋_GB2312" w:eastAsia="仿宋_GB2312" w:cs="仿宋_GB2312"/>
          <w:color w:val="auto"/>
          <w:sz w:val="28"/>
          <w:szCs w:val="28"/>
        </w:rPr>
        <w:t>强化驾驶员、押运员的安全意识与合规运输意识。</w:t>
      </w:r>
    </w:p>
    <w:p w14:paraId="1418855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（六）区市场监督管理局</w:t>
      </w:r>
    </w:p>
    <w:p w14:paraId="7B03123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负责依法查处气瓶违法充装行为（如</w:t>
      </w:r>
      <w:r>
        <w:rPr>
          <w:rFonts w:hint="eastAsia" w:ascii="仿宋_GB2312" w:hAnsi="仿宋_GB2312" w:eastAsia="仿宋_GB2312" w:cs="仿宋_GB2312"/>
          <w:strike w:val="0"/>
          <w:color w:val="auto"/>
          <w:sz w:val="28"/>
          <w:szCs w:val="28"/>
          <w:lang w:val="en-US" w:eastAsia="zh-CN"/>
        </w:rPr>
        <w:t>充装</w:t>
      </w:r>
      <w:r>
        <w:rPr>
          <w:rFonts w:hint="eastAsia" w:ascii="仿宋_GB2312" w:hAnsi="仿宋_GB2312" w:eastAsia="仿宋_GB2312" w:cs="仿宋_GB2312"/>
          <w:color w:val="auto"/>
          <w:sz w:val="28"/>
          <w:szCs w:val="28"/>
        </w:rPr>
        <w:t>超期未检、报废气瓶</w:t>
      </w:r>
      <w:r>
        <w:rPr>
          <w:rFonts w:hint="eastAsia" w:ascii="仿宋_GB2312" w:hAnsi="仿宋_GB2312" w:eastAsia="仿宋_GB2312" w:cs="仿宋_GB2312"/>
          <w:color w:val="auto"/>
          <w:sz w:val="28"/>
          <w:szCs w:val="28"/>
          <w:lang w:val="en-US" w:eastAsia="zh-CN"/>
        </w:rPr>
        <w:t>和非自有瓶等行为</w:t>
      </w:r>
      <w:r>
        <w:rPr>
          <w:rFonts w:hint="eastAsia" w:ascii="仿宋_GB2312" w:hAnsi="仿宋_GB2312" w:eastAsia="仿宋_GB2312" w:cs="仿宋_GB2312"/>
          <w:color w:val="auto"/>
          <w:sz w:val="28"/>
          <w:szCs w:val="28"/>
        </w:rPr>
        <w:t>），对涉案不合格气瓶的生产、流通环节开展溯源追踪，倒查责任企业；运用气瓶“数字身份证”系统、充装台账数据等技术手段，辅助排查“黑气”充装源头；</w:t>
      </w:r>
      <w:r>
        <w:rPr>
          <w:rFonts w:hint="eastAsia" w:ascii="仿宋_GB2312" w:hAnsi="仿宋_GB2312" w:eastAsia="仿宋_GB2312" w:cs="仿宋_GB2312"/>
          <w:color w:val="auto"/>
          <w:sz w:val="28"/>
          <w:szCs w:val="28"/>
          <w:lang w:val="en-US" w:eastAsia="zh-CN"/>
        </w:rPr>
        <w:t>利用</w:t>
      </w:r>
      <w:r>
        <w:rPr>
          <w:rFonts w:hint="eastAsia" w:ascii="仿宋_GB2312" w:hAnsi="仿宋_GB2312" w:eastAsia="仿宋_GB2312" w:cs="仿宋_GB2312"/>
          <w:color w:val="auto"/>
          <w:sz w:val="28"/>
          <w:szCs w:val="28"/>
        </w:rPr>
        <w:t>气瓶管理系统对超过</w:t>
      </w:r>
      <w:r>
        <w:rPr>
          <w:rFonts w:hint="eastAsia" w:ascii="仿宋_GB2312" w:hAnsi="仿宋_GB2312" w:eastAsia="仿宋_GB2312" w:cs="仿宋_GB2312"/>
          <w:color w:val="auto"/>
          <w:sz w:val="28"/>
          <w:szCs w:val="28"/>
          <w:lang w:val="en-US" w:eastAsia="zh-CN"/>
        </w:rPr>
        <w:t>半</w:t>
      </w:r>
      <w:r>
        <w:rPr>
          <w:rFonts w:hint="eastAsia" w:ascii="仿宋_GB2312" w:hAnsi="仿宋_GB2312" w:eastAsia="仿宋_GB2312" w:cs="仿宋_GB2312"/>
          <w:color w:val="auto"/>
          <w:sz w:val="28"/>
          <w:szCs w:val="28"/>
        </w:rPr>
        <w:t>年未充装</w:t>
      </w:r>
      <w:r>
        <w:rPr>
          <w:rFonts w:hint="eastAsia" w:ascii="仿宋_GB2312" w:hAnsi="仿宋_GB2312" w:eastAsia="仿宋_GB2312" w:cs="仿宋_GB2312"/>
          <w:color w:val="auto"/>
          <w:sz w:val="28"/>
          <w:szCs w:val="28"/>
          <w:lang w:eastAsia="zh-CN"/>
        </w:rPr>
        <w:t>，或者</w:t>
      </w:r>
      <w:r>
        <w:rPr>
          <w:rFonts w:hint="eastAsia" w:ascii="仿宋_GB2312" w:hAnsi="仿宋_GB2312" w:eastAsia="仿宋_GB2312" w:cs="仿宋_GB2312"/>
          <w:color w:val="auto"/>
          <w:sz w:val="28"/>
          <w:szCs w:val="28"/>
        </w:rPr>
        <w:t>是红码气瓶进行追踪核查，建立超期未充气瓶清单，查清气瓶最后流向，</w:t>
      </w:r>
      <w:r>
        <w:rPr>
          <w:rFonts w:hint="eastAsia" w:ascii="仿宋_GB2312" w:hAnsi="仿宋_GB2312" w:eastAsia="仿宋_GB2312" w:cs="仿宋_GB2312"/>
          <w:color w:val="auto"/>
          <w:sz w:val="28"/>
          <w:szCs w:val="28"/>
          <w:lang w:val="en-US" w:eastAsia="zh-CN"/>
        </w:rPr>
        <w:t>配合区住房和城乡建设局</w:t>
      </w:r>
      <w:r>
        <w:rPr>
          <w:rFonts w:hint="eastAsia" w:ascii="仿宋_GB2312" w:hAnsi="仿宋_GB2312" w:eastAsia="仿宋_GB2312" w:cs="仿宋_GB2312"/>
          <w:color w:val="auto"/>
          <w:sz w:val="28"/>
          <w:szCs w:val="28"/>
        </w:rPr>
        <w:t>、属地</w:t>
      </w:r>
      <w:r>
        <w:rPr>
          <w:rFonts w:hint="eastAsia" w:ascii="仿宋_GB2312" w:hAnsi="仿宋_GB2312" w:eastAsia="仿宋_GB2312" w:cs="仿宋_GB2312"/>
          <w:color w:val="auto"/>
          <w:sz w:val="28"/>
          <w:szCs w:val="28"/>
          <w:lang w:val="en-US" w:eastAsia="zh-CN"/>
        </w:rPr>
        <w:t>区镇（街道）</w:t>
      </w:r>
      <w:r>
        <w:rPr>
          <w:rFonts w:hint="eastAsia" w:ascii="仿宋_GB2312" w:hAnsi="仿宋_GB2312" w:eastAsia="仿宋_GB2312" w:cs="仿宋_GB2312"/>
          <w:color w:val="auto"/>
          <w:sz w:val="28"/>
          <w:szCs w:val="28"/>
        </w:rPr>
        <w:t>、燃气企业等部门和单位进行入户</w:t>
      </w:r>
      <w:r>
        <w:rPr>
          <w:rFonts w:hint="eastAsia" w:ascii="仿宋_GB2312" w:hAnsi="仿宋_GB2312" w:eastAsia="仿宋_GB2312" w:cs="仿宋_GB2312"/>
          <w:color w:val="auto"/>
          <w:sz w:val="28"/>
          <w:szCs w:val="28"/>
          <w:lang w:val="en-US" w:eastAsia="zh-CN"/>
        </w:rPr>
        <w:t>调查；</w:t>
      </w:r>
      <w:r>
        <w:rPr>
          <w:rFonts w:hint="eastAsia" w:ascii="仿宋_GB2312" w:hAnsi="仿宋_GB2312" w:eastAsia="仿宋_GB2312" w:cs="仿宋_GB2312"/>
          <w:color w:val="auto"/>
          <w:sz w:val="28"/>
          <w:szCs w:val="28"/>
        </w:rPr>
        <w:t>核查用户气瓶的合规性，引导用户从合法渠道购气。</w:t>
      </w:r>
    </w:p>
    <w:p w14:paraId="1921E2E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（七）区商务局</w:t>
      </w:r>
    </w:p>
    <w:p w14:paraId="4687E90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加强餐饮</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行业燃气管理，在日常检查中强化对气源的甄别，发现存在用气隐患的，及时通知主管部门进行停气；对发现使用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黑气</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的，第一时间通知主管部门及属地</w:t>
      </w:r>
      <w:r>
        <w:rPr>
          <w:rFonts w:hint="eastAsia" w:ascii="仿宋_GB2312" w:hAnsi="仿宋_GB2312" w:eastAsia="仿宋_GB2312" w:cs="仿宋_GB2312"/>
          <w:color w:val="auto"/>
          <w:sz w:val="28"/>
          <w:szCs w:val="28"/>
          <w:lang w:val="en-US" w:eastAsia="zh-CN"/>
        </w:rPr>
        <w:t>区镇（街道）</w:t>
      </w:r>
      <w:r>
        <w:rPr>
          <w:rFonts w:hint="eastAsia" w:ascii="仿宋_GB2312" w:hAnsi="仿宋_GB2312" w:eastAsia="仿宋_GB2312" w:cs="仿宋_GB2312"/>
          <w:color w:val="auto"/>
          <w:sz w:val="28"/>
          <w:szCs w:val="28"/>
        </w:rPr>
        <w:t>进行处理。</w:t>
      </w:r>
      <w:r>
        <w:rPr>
          <w:rFonts w:hint="eastAsia" w:ascii="仿宋_GB2312" w:hAnsi="仿宋_GB2312" w:eastAsia="仿宋_GB2312" w:cs="仿宋_GB2312"/>
          <w:color w:val="auto"/>
          <w:sz w:val="28"/>
          <w:szCs w:val="28"/>
          <w:lang w:val="en-US" w:eastAsia="zh-CN"/>
        </w:rPr>
        <w:t>对餐饮等生产经营单位使用燃气未安装可燃气体报警装置，通知区住房和建设局依法处理。</w:t>
      </w:r>
    </w:p>
    <w:p w14:paraId="4CEB20D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w:t>
      </w:r>
      <w:r>
        <w:rPr>
          <w:rFonts w:hint="eastAsia" w:ascii="仿宋_GB2312" w:hAnsi="仿宋_GB2312" w:eastAsia="仿宋_GB2312" w:cs="仿宋_GB2312"/>
          <w:b w:val="0"/>
          <w:bCs w:val="0"/>
          <w:color w:val="auto"/>
          <w:sz w:val="28"/>
          <w:szCs w:val="28"/>
          <w:lang w:val="en-US" w:eastAsia="zh-CN"/>
        </w:rPr>
        <w:t>八</w:t>
      </w:r>
      <w:r>
        <w:rPr>
          <w:rFonts w:hint="eastAsia" w:ascii="仿宋_GB2312" w:hAnsi="仿宋_GB2312" w:eastAsia="仿宋_GB2312" w:cs="仿宋_GB2312"/>
          <w:b w:val="0"/>
          <w:bCs w:val="0"/>
          <w:color w:val="auto"/>
          <w:sz w:val="28"/>
          <w:szCs w:val="28"/>
        </w:rPr>
        <w:t>）各区镇（街道）</w:t>
      </w:r>
    </w:p>
    <w:p w14:paraId="733267D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严格落实属地责任，全面排查黑气线索，</w:t>
      </w:r>
      <w:r>
        <w:rPr>
          <w:rFonts w:hint="eastAsia" w:ascii="仿宋_GB2312" w:hAnsi="仿宋_GB2312" w:eastAsia="仿宋_GB2312" w:cs="仿宋_GB2312"/>
          <w:color w:val="auto"/>
          <w:sz w:val="28"/>
          <w:szCs w:val="28"/>
          <w:lang w:val="en-US" w:eastAsia="zh-CN"/>
        </w:rPr>
        <w:t>建立健全各区镇（街道）奖励举报机制，发动村居、网格员加强黑气摸排，对前期排查中发现的“黑窝点”“黑气贩”，每季度开展“回头看”，对部门移交的“黑气”线索第一时间进行核实；</w:t>
      </w:r>
      <w:r>
        <w:rPr>
          <w:rFonts w:hint="eastAsia" w:ascii="仿宋_GB2312" w:hAnsi="仿宋_GB2312" w:eastAsia="仿宋_GB2312" w:cs="仿宋_GB2312"/>
          <w:color w:val="auto"/>
          <w:sz w:val="28"/>
          <w:szCs w:val="28"/>
        </w:rPr>
        <w:t>发现</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黑气</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的，属地综合执法部门第一时间</w:t>
      </w:r>
      <w:r>
        <w:rPr>
          <w:rFonts w:hint="eastAsia" w:ascii="仿宋_GB2312" w:hAnsi="仿宋_GB2312" w:eastAsia="仿宋_GB2312" w:cs="仿宋_GB2312"/>
          <w:color w:val="auto"/>
          <w:sz w:val="28"/>
          <w:szCs w:val="28"/>
          <w:lang w:val="en-US" w:eastAsia="zh-CN"/>
        </w:rPr>
        <w:t>到</w:t>
      </w:r>
      <w:r>
        <w:rPr>
          <w:rFonts w:hint="eastAsia" w:ascii="仿宋_GB2312" w:hAnsi="仿宋_GB2312" w:eastAsia="仿宋_GB2312" w:cs="仿宋_GB2312"/>
          <w:color w:val="auto"/>
          <w:sz w:val="28"/>
          <w:szCs w:val="28"/>
        </w:rPr>
        <w:t>现场进行查处，登记保存用于非法存储、运输、销售和使用的液化气钢瓶；依法对现场移送的城镇燃气违法行为进行调查取证，与</w:t>
      </w:r>
      <w:r>
        <w:rPr>
          <w:rFonts w:hint="eastAsia" w:ascii="仿宋_GB2312" w:hAnsi="仿宋_GB2312" w:eastAsia="仿宋_GB2312" w:cs="仿宋_GB2312"/>
          <w:color w:val="auto"/>
          <w:sz w:val="28"/>
          <w:szCs w:val="28"/>
          <w:lang w:val="en-US" w:eastAsia="zh-CN"/>
        </w:rPr>
        <w:t>区住房和城乡建设局</w:t>
      </w:r>
      <w:r>
        <w:rPr>
          <w:rFonts w:hint="eastAsia" w:ascii="仿宋_GB2312" w:hAnsi="仿宋_GB2312" w:eastAsia="仿宋_GB2312" w:cs="仿宋_GB2312"/>
          <w:color w:val="auto"/>
          <w:sz w:val="28"/>
          <w:szCs w:val="28"/>
        </w:rPr>
        <w:t>共同开展询问及钢瓶送检等工作，对违规行为实施行政处罚，对涉及违法犯罪的，移交公安机关处理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建立完善案件线索移交和协同执法机制，实现快速有效处置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开展“黑气”危害宣传教育，</w:t>
      </w:r>
      <w:r>
        <w:rPr>
          <w:rFonts w:hint="eastAsia" w:ascii="仿宋_GB2312" w:hAnsi="仿宋_GB2312" w:eastAsia="仿宋_GB2312" w:cs="仿宋_GB2312"/>
          <w:color w:val="auto"/>
          <w:sz w:val="28"/>
          <w:szCs w:val="28"/>
          <w:lang w:val="en-US" w:eastAsia="zh-CN"/>
        </w:rPr>
        <w:t>提升居民辨别“黑气”能力，教育</w:t>
      </w:r>
      <w:r>
        <w:rPr>
          <w:rFonts w:hint="eastAsia" w:ascii="仿宋_GB2312" w:hAnsi="仿宋_GB2312" w:eastAsia="仿宋_GB2312" w:cs="仿宋_GB2312"/>
          <w:color w:val="auto"/>
          <w:sz w:val="28"/>
          <w:szCs w:val="28"/>
        </w:rPr>
        <w:t>群众自觉抵制“黑气”；做好涉“黑气”案件相关人员的信访稳控工作，保障整治工作平稳推进。</w:t>
      </w:r>
    </w:p>
    <w:p w14:paraId="7408BB6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四、工作机制</w:t>
      </w:r>
    </w:p>
    <w:p w14:paraId="271DE43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（一）线索发现与响应机制</w:t>
      </w:r>
    </w:p>
    <w:p w14:paraId="1281849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建立“部门巡查</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上级交办</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群众举报</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数据预警”的“黑气”线索多元收集体系。任何单位或个人发现“黑气”线索（如疑似储存窝点、无资质运输车辆），可通过举报电话、政务平台、网格员反馈等渠道，第一时间通报</w:t>
      </w:r>
      <w:r>
        <w:rPr>
          <w:rFonts w:hint="eastAsia" w:ascii="仿宋_GB2312" w:hAnsi="仿宋_GB2312" w:eastAsia="仿宋_GB2312" w:cs="仿宋_GB2312"/>
          <w:color w:val="auto"/>
          <w:sz w:val="28"/>
          <w:szCs w:val="28"/>
          <w:lang w:val="en-US" w:eastAsia="zh-CN"/>
        </w:rPr>
        <w:t>区住房和城乡建设局</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区住房和城乡建设局</w:t>
      </w:r>
      <w:r>
        <w:rPr>
          <w:rFonts w:hint="eastAsia" w:ascii="仿宋_GB2312" w:hAnsi="仿宋_GB2312" w:eastAsia="仿宋_GB2312" w:cs="仿宋_GB2312"/>
          <w:color w:val="auto"/>
          <w:sz w:val="28"/>
          <w:szCs w:val="28"/>
        </w:rPr>
        <w:t>接报后</w:t>
      </w:r>
      <w:r>
        <w:rPr>
          <w:rFonts w:hint="eastAsia" w:ascii="仿宋_GB2312" w:hAnsi="仿宋_GB2312" w:eastAsia="仿宋_GB2312" w:cs="仿宋_GB2312"/>
          <w:color w:val="auto"/>
          <w:sz w:val="28"/>
          <w:szCs w:val="28"/>
          <w:lang w:val="en-US" w:eastAsia="zh-CN"/>
        </w:rPr>
        <w:t>立即启动123工作响应</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即：1</w:t>
      </w:r>
      <w:r>
        <w:rPr>
          <w:rFonts w:hint="eastAsia" w:ascii="仿宋_GB2312" w:hAnsi="仿宋_GB2312" w:eastAsia="仿宋_GB2312" w:cs="仿宋_GB2312"/>
          <w:color w:val="auto"/>
          <w:sz w:val="28"/>
          <w:szCs w:val="28"/>
        </w:rPr>
        <w:t>小时内完成线索初步核实（如联系举报人确认细节），对确认属实的线索立即启动应急响应，同步通知公安、应急、市监</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区镇（街道）</w:t>
      </w:r>
      <w:r>
        <w:rPr>
          <w:rFonts w:hint="eastAsia" w:ascii="仿宋_GB2312" w:hAnsi="仿宋_GB2312" w:eastAsia="仿宋_GB2312" w:cs="仿宋_GB2312"/>
          <w:color w:val="auto"/>
          <w:sz w:val="28"/>
          <w:szCs w:val="28"/>
        </w:rPr>
        <w:t>等相关成员单位，确保</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小时内</w:t>
      </w:r>
      <w:r>
        <w:rPr>
          <w:rFonts w:hint="eastAsia" w:ascii="仿宋_GB2312" w:hAnsi="仿宋_GB2312" w:eastAsia="仿宋_GB2312" w:cs="仿宋_GB2312"/>
          <w:color w:val="auto"/>
          <w:sz w:val="28"/>
          <w:szCs w:val="28"/>
          <w:lang w:val="en-US" w:eastAsia="zh-CN"/>
        </w:rPr>
        <w:t>到达海门街道、三星镇、三厂街道</w:t>
      </w:r>
      <w:r>
        <w:rPr>
          <w:rFonts w:hint="eastAsia" w:ascii="仿宋_GB2312" w:hAnsi="仿宋_GB2312" w:eastAsia="仿宋_GB2312" w:cs="仿宋_GB2312"/>
          <w:color w:val="auto"/>
          <w:sz w:val="28"/>
          <w:szCs w:val="28"/>
        </w:rPr>
        <w:t>现场开展联合处置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其他区镇（街道）</w:t>
      </w:r>
      <w:r>
        <w:rPr>
          <w:rFonts w:hint="eastAsia" w:ascii="仿宋_GB2312" w:hAnsi="仿宋_GB2312" w:eastAsia="仿宋_GB2312" w:cs="仿宋_GB2312"/>
          <w:color w:val="auto"/>
          <w:sz w:val="28"/>
          <w:szCs w:val="28"/>
        </w:rPr>
        <w:t>不超过</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小时。</w:t>
      </w:r>
    </w:p>
    <w:p w14:paraId="0AD3691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（二）现场联合处置机制</w:t>
      </w:r>
    </w:p>
    <w:p w14:paraId="2942884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实行“首报负责、联动响应、分类处置”的现场工作模式：公安部门抵达现场后，</w:t>
      </w:r>
      <w:r>
        <w:rPr>
          <w:rFonts w:hint="eastAsia" w:ascii="仿宋_GB2312" w:hAnsi="仿宋_GB2312" w:eastAsia="仿宋_GB2312" w:cs="仿宋_GB2312"/>
          <w:color w:val="auto"/>
          <w:sz w:val="28"/>
          <w:szCs w:val="28"/>
          <w:lang w:val="en-US" w:eastAsia="zh-CN"/>
        </w:rPr>
        <w:t>立即</w:t>
      </w:r>
      <w:r>
        <w:rPr>
          <w:rFonts w:hint="eastAsia" w:ascii="仿宋_GB2312" w:hAnsi="仿宋_GB2312" w:eastAsia="仿宋_GB2312" w:cs="仿宋_GB2312"/>
          <w:color w:val="auto"/>
          <w:sz w:val="28"/>
          <w:szCs w:val="28"/>
        </w:rPr>
        <w:t>开展区域管控，设置警戒区域，疏散周边群众，控制涉案人员；</w:t>
      </w:r>
      <w:r>
        <w:rPr>
          <w:rFonts w:hint="eastAsia" w:ascii="仿宋_GB2312" w:hAnsi="仿宋_GB2312" w:eastAsia="仿宋_GB2312" w:cs="仿宋_GB2312"/>
          <w:color w:val="auto"/>
          <w:sz w:val="28"/>
          <w:szCs w:val="28"/>
          <w:lang w:val="en-US" w:eastAsia="zh-CN"/>
        </w:rPr>
        <w:t>区住房和城乡建设局</w:t>
      </w:r>
      <w:r>
        <w:rPr>
          <w:rFonts w:hint="eastAsia" w:ascii="仿宋_GB2312" w:hAnsi="仿宋_GB2312" w:eastAsia="仿宋_GB2312" w:cs="仿宋_GB2312"/>
          <w:color w:val="auto"/>
          <w:sz w:val="28"/>
          <w:szCs w:val="28"/>
        </w:rPr>
        <w:t>、应急管理局根据气源性质（城镇燃气或危险化学品）分工牵头——属城镇燃气的，由区住建局负责抽样送检，联系合规企业转移气瓶；</w:t>
      </w:r>
      <w:r>
        <w:rPr>
          <w:rFonts w:hint="eastAsia" w:ascii="仿宋_GB2312" w:hAnsi="仿宋_GB2312" w:eastAsia="仿宋_GB2312" w:cs="仿宋_GB2312"/>
          <w:color w:val="auto"/>
          <w:sz w:val="28"/>
          <w:szCs w:val="28"/>
          <w:lang w:eastAsia="zh-CN"/>
        </w:rPr>
        <w:t>属于</w:t>
      </w:r>
      <w:r>
        <w:rPr>
          <w:rFonts w:hint="eastAsia" w:ascii="仿宋_GB2312" w:hAnsi="仿宋_GB2312" w:eastAsia="仿宋_GB2312" w:cs="仿宋_GB2312"/>
          <w:color w:val="auto"/>
          <w:sz w:val="28"/>
          <w:szCs w:val="28"/>
          <w:lang w:val="en-US" w:eastAsia="zh-CN"/>
        </w:rPr>
        <w:t>其他</w:t>
      </w:r>
      <w:r>
        <w:rPr>
          <w:rFonts w:hint="eastAsia" w:ascii="仿宋_GB2312" w:hAnsi="仿宋_GB2312" w:eastAsia="仿宋_GB2312" w:cs="仿宋_GB2312"/>
          <w:color w:val="auto"/>
          <w:sz w:val="28"/>
          <w:szCs w:val="28"/>
        </w:rPr>
        <w:t>危险化学品的，由区应急管理局负责组织专业人员处置，消除泄漏等安全隐患；交通运输部门对非法运输工具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无资质货车）进行扣押、登记，核查车辆运营资质；属地区镇（街道）负责气瓶扣押、现场协调，提供后勤保障（联系临时存放场所、协助</w:t>
      </w:r>
      <w:r>
        <w:rPr>
          <w:rFonts w:hint="eastAsia" w:ascii="仿宋_GB2312" w:hAnsi="仿宋_GB2312" w:eastAsia="仿宋_GB2312" w:cs="仿宋_GB2312"/>
          <w:color w:val="auto"/>
          <w:sz w:val="28"/>
          <w:szCs w:val="28"/>
          <w:lang w:val="en-US" w:eastAsia="zh-CN"/>
        </w:rPr>
        <w:t>疏散</w:t>
      </w:r>
      <w:r>
        <w:rPr>
          <w:rFonts w:hint="eastAsia" w:ascii="仿宋_GB2312" w:hAnsi="仿宋_GB2312" w:eastAsia="仿宋_GB2312" w:cs="仿宋_GB2312"/>
          <w:color w:val="auto"/>
          <w:sz w:val="28"/>
          <w:szCs w:val="28"/>
        </w:rPr>
        <w:t>周边群众</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），确保处置过程安全、有序。</w:t>
      </w:r>
    </w:p>
    <w:p w14:paraId="765B0B2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（三）案件查处与移交机制</w:t>
      </w:r>
    </w:p>
    <w:p w14:paraId="24D2BB5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lang w:val="en-US" w:eastAsia="zh-CN"/>
        </w:rPr>
        <w:t>对适用简易程序的案件，可以当场作出行政处罚决定，对适用普通程序的案件，各职能部门应当在法定期限内，加快办理进度，提高查处效率。</w:t>
      </w:r>
      <w:r>
        <w:rPr>
          <w:rFonts w:hint="eastAsia" w:ascii="仿宋_GB2312" w:hAnsi="仿宋_GB2312" w:eastAsia="仿宋_GB2312" w:cs="仿宋_GB2312"/>
          <w:color w:val="auto"/>
          <w:sz w:val="28"/>
          <w:szCs w:val="28"/>
        </w:rPr>
        <w:t>对涉嫌犯罪的，由办案部门在案件调查终结后3个工作日内，将案件材料、证据移送公安机关，</w:t>
      </w:r>
      <w:r>
        <w:rPr>
          <w:rFonts w:hint="eastAsia" w:ascii="仿宋_GB2312" w:hAnsi="仿宋_GB2312" w:eastAsia="仿宋_GB2312" w:cs="仿宋_GB2312"/>
          <w:color w:val="auto"/>
          <w:sz w:val="28"/>
          <w:szCs w:val="28"/>
          <w:lang w:val="en-US" w:eastAsia="zh-CN"/>
        </w:rPr>
        <w:t>强化</w:t>
      </w:r>
      <w:r>
        <w:rPr>
          <w:rFonts w:hint="eastAsia" w:ascii="仿宋_GB2312" w:hAnsi="仿宋_GB2312" w:eastAsia="仿宋_GB2312" w:cs="仿宋_GB2312"/>
          <w:color w:val="auto"/>
          <w:sz w:val="28"/>
          <w:szCs w:val="28"/>
        </w:rPr>
        <w:t>“行刑衔接”。</w:t>
      </w:r>
      <w:r>
        <w:rPr>
          <w:rFonts w:hint="eastAsia" w:ascii="仿宋_GB2312" w:hAnsi="仿宋_GB2312" w:eastAsia="仿宋_GB2312" w:cs="仿宋_GB2312"/>
          <w:color w:val="auto"/>
          <w:sz w:val="28"/>
          <w:szCs w:val="28"/>
          <w:lang w:val="en-US" w:eastAsia="zh-CN"/>
        </w:rPr>
        <w:t>案件办理结束后，办案部门在3个工作日内将办理结果报区住房和城乡建设局。区住房和城乡建设局</w:t>
      </w:r>
      <w:r>
        <w:rPr>
          <w:rFonts w:hint="eastAsia" w:ascii="仿宋_GB2312" w:hAnsi="仿宋_GB2312" w:eastAsia="仿宋_GB2312" w:cs="仿宋_GB2312"/>
          <w:color w:val="auto"/>
          <w:sz w:val="28"/>
          <w:szCs w:val="28"/>
        </w:rPr>
        <w:t>建立全区“黑气”案件管理台账，记录线索来源、处置过程、查处结果、整改情况，实现“线索</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处置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查处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办结</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回头看”全流程闭环管理。</w:t>
      </w:r>
    </w:p>
    <w:p w14:paraId="67F1D3D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（四）溯源调查与源头治理机制</w:t>
      </w:r>
    </w:p>
    <w:p w14:paraId="7106A8C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由</w:t>
      </w:r>
      <w:r>
        <w:rPr>
          <w:rFonts w:hint="eastAsia" w:ascii="仿宋_GB2312" w:hAnsi="仿宋_GB2312" w:eastAsia="仿宋_GB2312" w:cs="仿宋_GB2312"/>
          <w:color w:val="auto"/>
          <w:sz w:val="28"/>
          <w:szCs w:val="28"/>
          <w:lang w:val="en-US" w:eastAsia="zh-CN"/>
        </w:rPr>
        <w:t>区住房和城乡建设局</w:t>
      </w:r>
      <w:r>
        <w:rPr>
          <w:rFonts w:hint="eastAsia" w:ascii="仿宋_GB2312" w:hAnsi="仿宋_GB2312" w:eastAsia="仿宋_GB2312" w:cs="仿宋_GB2312"/>
          <w:color w:val="auto"/>
          <w:sz w:val="28"/>
          <w:szCs w:val="28"/>
        </w:rPr>
        <w:t>牵头，对</w:t>
      </w:r>
      <w:r>
        <w:rPr>
          <w:rFonts w:hint="eastAsia" w:ascii="仿宋_GB2312" w:hAnsi="仿宋_GB2312" w:eastAsia="仿宋_GB2312" w:cs="仿宋_GB2312"/>
          <w:color w:val="auto"/>
          <w:sz w:val="28"/>
          <w:szCs w:val="28"/>
          <w:lang w:val="en-US" w:eastAsia="zh-CN"/>
        </w:rPr>
        <w:t>城镇燃气类</w:t>
      </w:r>
      <w:r>
        <w:rPr>
          <w:rFonts w:hint="eastAsia" w:ascii="仿宋_GB2312" w:hAnsi="仿宋_GB2312" w:eastAsia="仿宋_GB2312" w:cs="仿宋_GB2312"/>
          <w:color w:val="auto"/>
          <w:sz w:val="28"/>
          <w:szCs w:val="28"/>
        </w:rPr>
        <w:t>“黑气”开展气源溯源，通过涉案气瓶充装标记、经营者供述、供气台账等线索，倒查违规供气的瓶装燃气企业，依法责令企业整改、暂停充装业务，情节严重的吊销经营许可证；由区应急管理局牵头，对危险化学品类“黑气”开展源头追溯，核查丙烷、丁烷等化学品的销售记录，查处向“黑气”经营者非法供气的危险化学品</w:t>
      </w:r>
      <w:r>
        <w:rPr>
          <w:rFonts w:hint="eastAsia" w:ascii="仿宋_GB2312" w:hAnsi="仿宋_GB2312" w:eastAsia="仿宋_GB2312" w:cs="仿宋_GB2312"/>
          <w:color w:val="auto"/>
          <w:sz w:val="28"/>
          <w:szCs w:val="28"/>
          <w:lang w:val="en-US" w:eastAsia="zh-CN"/>
        </w:rPr>
        <w:t>生产</w:t>
      </w:r>
      <w:r>
        <w:rPr>
          <w:rFonts w:hint="eastAsia" w:ascii="仿宋_GB2312" w:hAnsi="仿宋_GB2312" w:eastAsia="仿宋_GB2312" w:cs="仿宋_GB2312"/>
          <w:color w:val="auto"/>
          <w:sz w:val="28"/>
          <w:szCs w:val="28"/>
        </w:rPr>
        <w:t>企业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经营企业</w:t>
      </w:r>
      <w:r>
        <w:rPr>
          <w:rFonts w:hint="eastAsia" w:ascii="仿宋_GB2312" w:hAnsi="仿宋_GB2312" w:eastAsia="仿宋_GB2312" w:cs="仿宋_GB2312"/>
          <w:color w:val="auto"/>
          <w:sz w:val="28"/>
          <w:szCs w:val="28"/>
        </w:rPr>
        <w:t>。建立源头企业“黑名单”制度，将违规供气企业纳入信用监管体系，实施联合惩戒（限制参与政府采购、取消政策扶持</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），从根源阻断“黑气”气源供应。</w:t>
      </w:r>
    </w:p>
    <w:p w14:paraId="06D5FEE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（五）宣传引导与举报奖励机制</w:t>
      </w:r>
    </w:p>
    <w:p w14:paraId="5454E0A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区政府官网、“海门发布”等政务平台，以及社区公告栏、餐饮行业协会微信群、公交车载广告等渠道，常态化宣传“黑气”危害（如钢瓶爆炸风险、气体质量不达标影响健康）、合法购气渠道、举报方式；每年开展“燃气安全宣传月”活动，组织专业人员进社区、进商户开展安全用气培训，现场演示气瓶检漏方法。落实“黑气”举报奖励制度，明确奖励标准（根据涉案气瓶数量、案值大小设定500</w:t>
      </w:r>
      <w:r>
        <w:rPr>
          <w:rFonts w:hint="eastAsia" w:ascii="仿宋_GB2312" w:hAnsi="仿宋_GB2312" w:eastAsia="仿宋_GB2312" w:cs="仿宋_GB2312"/>
          <w:color w:val="auto"/>
          <w:sz w:val="28"/>
          <w:szCs w:val="28"/>
          <w:lang w:val="en-US" w:eastAsia="zh-CN"/>
        </w:rPr>
        <w:t>元至</w:t>
      </w:r>
      <w:r>
        <w:rPr>
          <w:rFonts w:hint="eastAsia" w:ascii="仿宋_GB2312" w:hAnsi="仿宋_GB2312" w:eastAsia="仿宋_GB2312" w:cs="仿宋_GB2312"/>
          <w:color w:val="auto"/>
          <w:sz w:val="28"/>
          <w:szCs w:val="28"/>
        </w:rPr>
        <w:t>5000元不等奖励</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具体分档标准由区住房和城乡建设局制定并组织实施</w:t>
      </w:r>
      <w:r>
        <w:rPr>
          <w:rFonts w:hint="eastAsia" w:ascii="仿宋_GB2312" w:hAnsi="仿宋_GB2312" w:eastAsia="仿宋_GB2312" w:cs="仿宋_GB2312"/>
          <w:color w:val="auto"/>
          <w:sz w:val="28"/>
          <w:szCs w:val="28"/>
        </w:rPr>
        <w:t>），简化奖励申领流程，对举报线索经查证属实的，在案件办结后10个工作日内兑付奖励；严格保护举报人信息，严禁泄露举报人身份，确保举报人</w:t>
      </w:r>
      <w:r>
        <w:rPr>
          <w:rFonts w:hint="eastAsia" w:ascii="仿宋_GB2312" w:hAnsi="仿宋_GB2312" w:eastAsia="仿宋_GB2312" w:cs="仿宋_GB2312"/>
          <w:color w:val="auto"/>
          <w:sz w:val="28"/>
          <w:szCs w:val="28"/>
          <w:lang w:val="en-US" w:eastAsia="zh-CN"/>
        </w:rPr>
        <w:t>身</w:t>
      </w:r>
      <w:r>
        <w:rPr>
          <w:rFonts w:hint="eastAsia" w:ascii="仿宋_GB2312" w:hAnsi="仿宋_GB2312" w:eastAsia="仿宋_GB2312" w:cs="仿宋_GB2312"/>
          <w:color w:val="auto"/>
          <w:sz w:val="28"/>
          <w:szCs w:val="28"/>
        </w:rPr>
        <w:t>安全，激发社会公众参与“黑气”治理的积极性，构建“全民参与、群防群治”的工作格局。</w:t>
      </w:r>
    </w:p>
    <w:p w14:paraId="27B4638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（六）责任倒查及追责机制</w:t>
      </w:r>
    </w:p>
    <w:p w14:paraId="2020128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对在“黑气”治理工作中不履职、不正确履职的单位和个人，由区住房和城乡建设局负责将线索移送区纪委监委，区纪委监委启动责任追究机制，依法依规依纪追究相关责任。区纪委监委每季度开展“回头看”，核查整改落实情况，对整改不力的启动二次追责，形成“问责－整改－监督”的长效约束机制。</w:t>
      </w:r>
    </w:p>
    <w:p w14:paraId="42C450A6">
      <w:pPr>
        <w:pStyle w:val="4"/>
        <w:keepNext w:val="0"/>
        <w:keepLines w:val="0"/>
        <w:pageBreakBefore w:val="0"/>
        <w:widowControl w:val="0"/>
        <w:kinsoku/>
        <w:wordWrap/>
        <w:overflowPunct/>
        <w:topLinePunct w:val="0"/>
        <w:autoSpaceDE/>
        <w:autoSpaceDN/>
        <w:bidi w:val="0"/>
        <w:adjustRightInd/>
        <w:snapToGrid/>
        <w:spacing w:line="400" w:lineRule="exact"/>
        <w:ind w:left="0" w:right="0" w:rightChars="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上述机制在执行过程中有不明确或者争议的，由区司法局负责解释。</w:t>
      </w:r>
    </w:p>
    <w:p w14:paraId="37ECC7BF">
      <w:pPr>
        <w:keepNext w:val="0"/>
        <w:keepLines w:val="0"/>
        <w:pageBreakBefore w:val="0"/>
        <w:kinsoku/>
        <w:topLinePunct w:val="0"/>
        <w:bidi w:val="0"/>
        <w:spacing w:line="400" w:lineRule="exact"/>
        <w:ind w:left="0" w:right="0" w:rightChars="0" w:firstLine="560" w:firstLineChars="200"/>
        <w:textAlignment w:val="auto"/>
        <w:rPr>
          <w:rFonts w:hint="eastAsia" w:ascii="仿宋_GB2312" w:hAnsi="仿宋_GB2312" w:eastAsia="仿宋_GB2312" w:cs="仿宋_GB2312"/>
          <w:sz w:val="28"/>
          <w:szCs w:val="28"/>
          <w:lang w:val="en-US" w:eastAsia="zh-CN"/>
        </w:rPr>
      </w:pPr>
    </w:p>
    <w:p w14:paraId="70661522">
      <w:pPr>
        <w:pStyle w:val="3"/>
        <w:keepNext w:val="0"/>
        <w:keepLines w:val="0"/>
        <w:pageBreakBefore w:val="0"/>
        <w:kinsoku/>
        <w:topLinePunct w:val="0"/>
        <w:bidi w:val="0"/>
        <w:spacing w:after="0" w:line="400" w:lineRule="exact"/>
        <w:ind w:left="0" w:right="0" w:rightChars="0" w:firstLine="560" w:firstLineChars="200"/>
        <w:textAlignment w:val="auto"/>
        <w:rPr>
          <w:rFonts w:hint="eastAsia" w:ascii="仿宋_GB2312" w:hAnsi="仿宋_GB2312" w:eastAsia="仿宋_GB2312" w:cs="仿宋_GB2312"/>
          <w:sz w:val="28"/>
          <w:szCs w:val="28"/>
          <w:lang w:val="en-US" w:eastAsia="zh-CN"/>
        </w:rPr>
      </w:pPr>
    </w:p>
    <w:p w14:paraId="687BD0EC">
      <w:pPr>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textAlignment w:val="auto"/>
        <w:rPr>
          <w:rFonts w:hint="eastAsia" w:ascii="仿宋_GB2312" w:hAnsi="仿宋_GB2312" w:eastAsia="仿宋_GB2312" w:cs="仿宋_GB2312"/>
          <w:sz w:val="28"/>
          <w:szCs w:val="28"/>
        </w:rPr>
      </w:pPr>
      <w:r>
        <w:rPr>
          <w:rFonts w:hint="eastAsia" w:ascii="华文新魏" w:hAnsi="宋体" w:eastAsia="华文新魏" w:cs="宋体"/>
          <w:kern w:val="0"/>
          <w:sz w:val="48"/>
          <w:szCs w:val="48"/>
          <w:bdr w:val="wave" w:color="auto" w:sz="6" w:space="0"/>
        </w:rPr>
        <w:t>人事任免</w:t>
      </w:r>
    </w:p>
    <w:p w14:paraId="7B2C9AC2">
      <w:pPr>
        <w:pStyle w:val="13"/>
        <w:keepNext w:val="0"/>
        <w:keepLines w:val="0"/>
        <w:pageBreakBefore w:val="0"/>
        <w:widowControl w:val="0"/>
        <w:kinsoku/>
        <w:wordWrap/>
        <w:overflowPunct/>
        <w:topLinePunct w:val="0"/>
        <w:bidi w:val="0"/>
        <w:snapToGrid w:val="0"/>
        <w:spacing w:line="400" w:lineRule="exact"/>
        <w:ind w:left="0" w:right="0" w:rightChars="0" w:firstLine="560" w:firstLineChars="200"/>
        <w:jc w:val="both"/>
        <w:textAlignment w:val="auto"/>
        <w:rPr>
          <w:rFonts w:hint="eastAsia" w:ascii="仿宋_GB2312" w:hAnsi="仿宋_GB2312" w:eastAsia="仿宋_GB2312" w:cs="仿宋_GB2312"/>
          <w:sz w:val="28"/>
          <w:szCs w:val="28"/>
        </w:rPr>
      </w:pPr>
    </w:p>
    <w:p w14:paraId="27325451">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区政</w:t>
      </w:r>
      <w:r>
        <w:rPr>
          <w:rFonts w:hint="eastAsia" w:ascii="方正小标宋_GBK" w:hAnsi="方正小标宋_GBK" w:eastAsia="方正小标宋_GBK" w:cs="方正小标宋_GBK"/>
          <w:sz w:val="32"/>
          <w:szCs w:val="32"/>
          <w:lang w:val="en-US" w:eastAsia="zh-CN"/>
        </w:rPr>
        <w:t>府关于陆新强</w:t>
      </w:r>
      <w:r>
        <w:rPr>
          <w:rFonts w:hint="eastAsia" w:ascii="方正小标宋_GBK" w:hAnsi="方正小标宋_GBK" w:eastAsia="方正小标宋_GBK" w:cs="方正小标宋_GBK"/>
          <w:sz w:val="32"/>
          <w:szCs w:val="32"/>
        </w:rPr>
        <w:t>等同志</w:t>
      </w:r>
      <w:r>
        <w:rPr>
          <w:rFonts w:hint="eastAsia" w:ascii="方正小标宋_GBK" w:hAnsi="方正小标宋_GBK" w:eastAsia="方正小标宋_GBK" w:cs="方正小标宋_GBK"/>
          <w:sz w:val="32"/>
          <w:szCs w:val="32"/>
          <w:lang w:val="en-US" w:eastAsia="zh-CN"/>
        </w:rPr>
        <w:t>职务任免</w:t>
      </w:r>
      <w:r>
        <w:rPr>
          <w:rFonts w:hint="eastAsia" w:ascii="方正小标宋_GBK" w:hAnsi="方正小标宋_GBK" w:eastAsia="方正小标宋_GBK" w:cs="方正小标宋_GBK"/>
          <w:sz w:val="32"/>
          <w:szCs w:val="32"/>
        </w:rPr>
        <w:t>的通知</w:t>
      </w:r>
    </w:p>
    <w:p w14:paraId="45BB86B0">
      <w:pPr>
        <w:keepNext w:val="0"/>
        <w:keepLines w:val="0"/>
        <w:pageBreakBefore w:val="0"/>
        <w:widowControl w:val="0"/>
        <w:tabs>
          <w:tab w:val="left" w:pos="2205"/>
          <w:tab w:val="center" w:pos="4422"/>
          <w:tab w:val="left" w:pos="8364"/>
        </w:tabs>
        <w:kinsoku/>
        <w:wordWrap/>
        <w:overflowPunct/>
        <w:topLinePunct w:val="0"/>
        <w:bidi w:val="0"/>
        <w:spacing w:line="400" w:lineRule="exact"/>
        <w:ind w:right="0" w:rightChars="0"/>
        <w:jc w:val="left"/>
        <w:textAlignment w:val="auto"/>
        <w:rPr>
          <w:rFonts w:hint="eastAsia" w:ascii="仿宋_GB2312" w:hAnsi="仿宋_GB2312" w:eastAsia="仿宋_GB2312" w:cs="仿宋_GB2312"/>
          <w:sz w:val="28"/>
          <w:szCs w:val="28"/>
        </w:rPr>
      </w:pPr>
    </w:p>
    <w:p w14:paraId="79AD3850">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海政干〔20</w:t>
      </w:r>
      <w:r>
        <w:rPr>
          <w:rFonts w:hint="eastAsia" w:ascii="楷体_GB2312" w:hAnsi="楷体_GB2312" w:eastAsia="楷体_GB2312" w:cs="楷体_GB2312"/>
          <w:sz w:val="28"/>
          <w:szCs w:val="28"/>
          <w:lang w:val="en-US" w:eastAsia="zh-CN"/>
        </w:rPr>
        <w:t>25</w:t>
      </w: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val="en-US" w:eastAsia="zh-CN"/>
        </w:rPr>
        <w:t>14</w:t>
      </w:r>
      <w:r>
        <w:rPr>
          <w:rFonts w:hint="eastAsia" w:ascii="楷体_GB2312" w:hAnsi="楷体_GB2312" w:eastAsia="楷体_GB2312" w:cs="楷体_GB2312"/>
          <w:sz w:val="28"/>
          <w:szCs w:val="28"/>
        </w:rPr>
        <w:t>号</w:t>
      </w:r>
    </w:p>
    <w:p w14:paraId="24C977CE">
      <w:pPr>
        <w:keepNext w:val="0"/>
        <w:keepLines w:val="0"/>
        <w:pageBreakBefore w:val="0"/>
        <w:widowControl w:val="0"/>
        <w:kinsoku/>
        <w:wordWrap/>
        <w:overflowPunct/>
        <w:topLinePunct w:val="0"/>
        <w:autoSpaceDE/>
        <w:autoSpaceDN/>
        <w:bidi w:val="0"/>
        <w:adjustRightInd/>
        <w:snapToGrid/>
        <w:spacing w:line="400" w:lineRule="exact"/>
        <w:ind w:left="0" w:right="0" w:rightChars="0" w:firstLine="560" w:firstLineChars="200"/>
        <w:jc w:val="both"/>
        <w:textAlignment w:val="auto"/>
        <w:rPr>
          <w:rFonts w:hint="eastAsia" w:ascii="仿宋_GB2312" w:hAnsi="仿宋_GB2312" w:eastAsia="仿宋_GB2312" w:cs="仿宋_GB2312"/>
          <w:sz w:val="28"/>
          <w:szCs w:val="28"/>
        </w:rPr>
      </w:pPr>
    </w:p>
    <w:p w14:paraId="10048AE0">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各区镇（街道）政府（管委会、办事处）、区各委办局、区各直属单位、各垂直管理部门（单位）：</w:t>
      </w:r>
    </w:p>
    <w:p w14:paraId="211FEEB0">
      <w:pPr>
        <w:keepNext w:val="0"/>
        <w:keepLines w:val="0"/>
        <w:pageBreakBefore w:val="0"/>
        <w:widowControl w:val="0"/>
        <w:kinsoku/>
        <w:wordWrap/>
        <w:overflowPunct/>
        <w:topLinePunct w:val="0"/>
        <w:bidi w:val="0"/>
        <w:spacing w:line="400" w:lineRule="exact"/>
        <w:ind w:left="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经研究，决定：</w:t>
      </w:r>
    </w:p>
    <w:p w14:paraId="3B211F5F">
      <w:pPr>
        <w:keepNext w:val="0"/>
        <w:keepLines w:val="0"/>
        <w:pageBreakBefore w:val="0"/>
        <w:widowControl w:val="0"/>
        <w:kinsoku/>
        <w:wordWrap/>
        <w:overflowPunct/>
        <w:topLinePunct w:val="0"/>
        <w:bidi w:val="0"/>
        <w:spacing w:line="400" w:lineRule="exact"/>
        <w:ind w:left="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陆新强同志任江苏长江口开发集团有限公司副董事长、总经理，试用期一年；</w:t>
      </w:r>
    </w:p>
    <w:p w14:paraId="708F339C">
      <w:pPr>
        <w:keepNext w:val="0"/>
        <w:keepLines w:val="0"/>
        <w:pageBreakBefore w:val="0"/>
        <w:widowControl w:val="0"/>
        <w:kinsoku/>
        <w:wordWrap/>
        <w:overflowPunct/>
        <w:topLinePunct w:val="0"/>
        <w:bidi w:val="0"/>
        <w:spacing w:line="400" w:lineRule="exact"/>
        <w:ind w:left="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成杰同志兼任江苏东布洲科技园集团有限公司董事长；</w:t>
      </w:r>
    </w:p>
    <w:p w14:paraId="7E5B9017">
      <w:pPr>
        <w:keepNext w:val="0"/>
        <w:keepLines w:val="0"/>
        <w:pageBreakBefore w:val="0"/>
        <w:widowControl w:val="0"/>
        <w:kinsoku/>
        <w:wordWrap/>
        <w:overflowPunct/>
        <w:topLinePunct w:val="0"/>
        <w:bidi w:val="0"/>
        <w:spacing w:line="400" w:lineRule="exact"/>
        <w:ind w:left="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刘冰冰同志任区政府投资项目工程建设中心副主任，试用期一年；</w:t>
      </w:r>
    </w:p>
    <w:p w14:paraId="529EF8DA">
      <w:pPr>
        <w:keepNext w:val="0"/>
        <w:keepLines w:val="0"/>
        <w:pageBreakBefore w:val="0"/>
        <w:widowControl w:val="0"/>
        <w:kinsoku/>
        <w:wordWrap/>
        <w:overflowPunct/>
        <w:topLinePunct w:val="0"/>
        <w:bidi w:val="0"/>
        <w:spacing w:line="400" w:lineRule="exact"/>
        <w:ind w:left="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汪开颜同志任区区级机关财务服务中心主任，免去其区财政稽查大队大队长职务；</w:t>
      </w:r>
    </w:p>
    <w:p w14:paraId="6436C5AD">
      <w:pPr>
        <w:keepNext w:val="0"/>
        <w:keepLines w:val="0"/>
        <w:pageBreakBefore w:val="0"/>
        <w:widowControl w:val="0"/>
        <w:kinsoku/>
        <w:wordWrap/>
        <w:overflowPunct/>
        <w:topLinePunct w:val="0"/>
        <w:bidi w:val="0"/>
        <w:spacing w:line="400" w:lineRule="exact"/>
        <w:ind w:left="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胡嗣鹏同志任区固定资产投资审计中心主任，试用期一年；</w:t>
      </w:r>
    </w:p>
    <w:p w14:paraId="6701A212">
      <w:pPr>
        <w:keepNext w:val="0"/>
        <w:keepLines w:val="0"/>
        <w:pageBreakBefore w:val="0"/>
        <w:widowControl w:val="0"/>
        <w:kinsoku/>
        <w:wordWrap/>
        <w:overflowPunct/>
        <w:topLinePunct w:val="0"/>
        <w:bidi w:val="0"/>
        <w:spacing w:line="400" w:lineRule="exact"/>
        <w:ind w:left="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葛斌同志任海门街道办事处副主任；</w:t>
      </w:r>
    </w:p>
    <w:p w14:paraId="5780B086">
      <w:pPr>
        <w:keepNext w:val="0"/>
        <w:keepLines w:val="0"/>
        <w:pageBreakBefore w:val="0"/>
        <w:widowControl w:val="0"/>
        <w:kinsoku/>
        <w:wordWrap/>
        <w:overflowPunct/>
        <w:topLinePunct w:val="0"/>
        <w:bidi w:val="0"/>
        <w:spacing w:line="400" w:lineRule="exact"/>
        <w:ind w:left="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丁皓同志挂任海门街道办事处副主任；</w:t>
      </w:r>
    </w:p>
    <w:p w14:paraId="036523C8">
      <w:pPr>
        <w:keepNext w:val="0"/>
        <w:keepLines w:val="0"/>
        <w:pageBreakBefore w:val="0"/>
        <w:widowControl w:val="0"/>
        <w:kinsoku/>
        <w:wordWrap/>
        <w:overflowPunct/>
        <w:topLinePunct w:val="0"/>
        <w:bidi w:val="0"/>
        <w:spacing w:line="400" w:lineRule="exact"/>
        <w:ind w:left="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张杰同志任海门港新区管委会副主任；</w:t>
      </w:r>
    </w:p>
    <w:p w14:paraId="7B0C01E8">
      <w:pPr>
        <w:keepNext w:val="0"/>
        <w:keepLines w:val="0"/>
        <w:pageBreakBefore w:val="0"/>
        <w:widowControl w:val="0"/>
        <w:kinsoku/>
        <w:wordWrap/>
        <w:overflowPunct/>
        <w:topLinePunct w:val="0"/>
        <w:bidi w:val="0"/>
        <w:spacing w:line="400" w:lineRule="exact"/>
        <w:ind w:left="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免去冯伟同志江苏长江口开发集团有限公司总经理职务；</w:t>
      </w:r>
    </w:p>
    <w:p w14:paraId="4D70A58A">
      <w:pPr>
        <w:keepNext w:val="0"/>
        <w:keepLines w:val="0"/>
        <w:pageBreakBefore w:val="0"/>
        <w:widowControl w:val="0"/>
        <w:kinsoku/>
        <w:wordWrap/>
        <w:overflowPunct/>
        <w:topLinePunct w:val="0"/>
        <w:bidi w:val="0"/>
        <w:spacing w:line="400" w:lineRule="exact"/>
        <w:ind w:left="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免去郁凯军同志区供销合作总社副主任职务；</w:t>
      </w:r>
    </w:p>
    <w:p w14:paraId="7AF7F2B6">
      <w:pPr>
        <w:keepNext w:val="0"/>
        <w:keepLines w:val="0"/>
        <w:pageBreakBefore w:val="0"/>
        <w:widowControl w:val="0"/>
        <w:kinsoku/>
        <w:wordWrap/>
        <w:overflowPunct/>
        <w:topLinePunct w:val="0"/>
        <w:bidi w:val="0"/>
        <w:spacing w:line="400" w:lineRule="exact"/>
        <w:ind w:left="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免去柏江同志海门街道办事处副主任职务；</w:t>
      </w:r>
    </w:p>
    <w:p w14:paraId="4657A1FF">
      <w:pPr>
        <w:keepNext w:val="0"/>
        <w:keepLines w:val="0"/>
        <w:pageBreakBefore w:val="0"/>
        <w:widowControl w:val="0"/>
        <w:kinsoku/>
        <w:wordWrap/>
        <w:overflowPunct/>
        <w:topLinePunct w:val="0"/>
        <w:bidi w:val="0"/>
        <w:spacing w:line="400" w:lineRule="exact"/>
        <w:ind w:left="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免去陆佳兵同志海门街道办事处副主任职务；</w:t>
      </w:r>
    </w:p>
    <w:p w14:paraId="6DEB99D6">
      <w:pPr>
        <w:keepNext w:val="0"/>
        <w:keepLines w:val="0"/>
        <w:pageBreakBefore w:val="0"/>
        <w:widowControl w:val="0"/>
        <w:kinsoku/>
        <w:wordWrap/>
        <w:overflowPunct/>
        <w:topLinePunct w:val="0"/>
        <w:bidi w:val="0"/>
        <w:spacing w:line="400" w:lineRule="exact"/>
        <w:ind w:left="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免去施爱东同志海门街道办事处副主任（挂职）职务；</w:t>
      </w:r>
    </w:p>
    <w:p w14:paraId="69404913">
      <w:pPr>
        <w:keepNext w:val="0"/>
        <w:keepLines w:val="0"/>
        <w:pageBreakBefore w:val="0"/>
        <w:widowControl w:val="0"/>
        <w:kinsoku/>
        <w:wordWrap/>
        <w:overflowPunct/>
        <w:topLinePunct w:val="0"/>
        <w:bidi w:val="0"/>
        <w:spacing w:line="400" w:lineRule="exact"/>
        <w:ind w:left="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免去赵磊同志包场镇包场办事处主任职务。</w:t>
      </w:r>
    </w:p>
    <w:p w14:paraId="2D294CA6">
      <w:pPr>
        <w:keepNext w:val="0"/>
        <w:keepLines w:val="0"/>
        <w:pageBreakBefore w:val="0"/>
        <w:widowControl w:val="0"/>
        <w:kinsoku/>
        <w:wordWrap/>
        <w:overflowPunct/>
        <w:topLinePunct w:val="0"/>
        <w:autoSpaceDE/>
        <w:autoSpaceDN/>
        <w:bidi w:val="0"/>
        <w:snapToGrid/>
        <w:spacing w:line="400" w:lineRule="exact"/>
        <w:ind w:left="0" w:right="0" w:rightChars="0" w:firstLine="560" w:firstLineChars="200"/>
        <w:jc w:val="right"/>
        <w:textAlignment w:val="auto"/>
        <w:rPr>
          <w:rFonts w:hint="eastAsia" w:ascii="仿宋_GB2312" w:hAnsi="仿宋_GB2312" w:eastAsia="仿宋_GB2312" w:cs="仿宋_GB2312"/>
          <w:sz w:val="28"/>
          <w:szCs w:val="28"/>
        </w:rPr>
      </w:pPr>
    </w:p>
    <w:p w14:paraId="51C1EEFC">
      <w:pPr>
        <w:keepNext w:val="0"/>
        <w:keepLines w:val="0"/>
        <w:pageBreakBefore w:val="0"/>
        <w:widowControl w:val="0"/>
        <w:kinsoku/>
        <w:wordWrap/>
        <w:overflowPunct/>
        <w:topLinePunct w:val="0"/>
        <w:autoSpaceDE/>
        <w:autoSpaceDN/>
        <w:bidi w:val="0"/>
        <w:snapToGrid/>
        <w:spacing w:line="400" w:lineRule="exact"/>
        <w:ind w:left="0" w:right="0" w:rightChars="0" w:firstLine="560" w:firstLineChars="200"/>
        <w:jc w:val="right"/>
        <w:textAlignment w:val="auto"/>
        <w:rPr>
          <w:rFonts w:hint="eastAsia" w:ascii="仿宋_GB2312" w:hAnsi="仿宋_GB2312" w:eastAsia="仿宋_GB2312" w:cs="仿宋_GB2312"/>
          <w:sz w:val="28"/>
          <w:szCs w:val="28"/>
        </w:rPr>
      </w:pPr>
    </w:p>
    <w:p w14:paraId="43D3B71A">
      <w:pPr>
        <w:keepNext w:val="0"/>
        <w:keepLines w:val="0"/>
        <w:pageBreakBefore w:val="0"/>
        <w:widowControl w:val="0"/>
        <w:kinsoku/>
        <w:wordWrap/>
        <w:overflowPunct/>
        <w:topLinePunct w:val="0"/>
        <w:autoSpaceDE/>
        <w:autoSpaceDN/>
        <w:bidi w:val="0"/>
        <w:snapToGrid/>
        <w:spacing w:line="400" w:lineRule="exact"/>
        <w:ind w:left="0" w:right="0" w:rightChars="0" w:firstLine="560" w:firstLineChars="20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南通市海门区人民政府</w:t>
      </w:r>
    </w:p>
    <w:p w14:paraId="52510705">
      <w:pPr>
        <w:keepNext w:val="0"/>
        <w:keepLines w:val="0"/>
        <w:pageBreakBefore w:val="0"/>
        <w:widowControl w:val="0"/>
        <w:kinsoku/>
        <w:wordWrap/>
        <w:overflowPunct/>
        <w:topLinePunct w:val="0"/>
        <w:autoSpaceDE/>
        <w:autoSpaceDN/>
        <w:bidi w:val="0"/>
        <w:adjustRightInd w:val="0"/>
        <w:snapToGrid/>
        <w:spacing w:line="400" w:lineRule="exact"/>
        <w:ind w:left="0" w:right="0" w:rightChars="0" w:firstLine="560" w:firstLineChars="20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日</w:t>
      </w:r>
    </w:p>
    <w:p w14:paraId="67E86611">
      <w:pPr>
        <w:pStyle w:val="15"/>
        <w:keepNext w:val="0"/>
        <w:keepLines w:val="0"/>
        <w:pageBreakBefore w:val="0"/>
        <w:widowControl w:val="0"/>
        <w:kinsoku/>
        <w:wordWrap/>
        <w:overflowPunct/>
        <w:topLinePunct w:val="0"/>
        <w:bidi w:val="0"/>
        <w:snapToGrid w:val="0"/>
        <w:spacing w:line="400" w:lineRule="exact"/>
        <w:ind w:left="0" w:right="0" w:rightChars="0" w:firstLine="560" w:firstLineChars="200"/>
        <w:textAlignment w:val="auto"/>
        <w:rPr>
          <w:rFonts w:hint="eastAsia" w:ascii="仿宋_GB2312" w:hAnsi="仿宋_GB2312" w:eastAsia="仿宋_GB2312" w:cs="仿宋_GB2312"/>
          <w:color w:val="000000"/>
          <w:sz w:val="28"/>
          <w:szCs w:val="28"/>
        </w:rPr>
      </w:pPr>
    </w:p>
    <w:p w14:paraId="3529B92D">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仿宋_GB2312" w:hAnsi="仿宋_GB2312" w:eastAsia="仿宋_GB2312" w:cs="仿宋_GB2312"/>
          <w:sz w:val="28"/>
          <w:szCs w:val="28"/>
        </w:rPr>
      </w:pPr>
    </w:p>
    <w:p w14:paraId="1B757F02">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区政府关于</w:t>
      </w:r>
      <w:r>
        <w:rPr>
          <w:rFonts w:hint="eastAsia" w:ascii="方正小标宋_GBK" w:hAnsi="方正小标宋_GBK" w:eastAsia="方正小标宋_GBK" w:cs="方正小标宋_GBK"/>
          <w:sz w:val="32"/>
          <w:szCs w:val="32"/>
          <w:lang w:val="en-US" w:eastAsia="zh-CN"/>
        </w:rPr>
        <w:t>姚继伟等</w:t>
      </w:r>
      <w:r>
        <w:rPr>
          <w:rFonts w:hint="eastAsia" w:ascii="方正小标宋_GBK" w:hAnsi="方正小标宋_GBK" w:eastAsia="方正小标宋_GBK" w:cs="方正小标宋_GBK"/>
          <w:sz w:val="32"/>
          <w:szCs w:val="32"/>
        </w:rPr>
        <w:t>同志职务任免的通知</w:t>
      </w:r>
    </w:p>
    <w:p w14:paraId="0B38A44C">
      <w:pPr>
        <w:keepNext w:val="0"/>
        <w:keepLines w:val="0"/>
        <w:pageBreakBefore w:val="0"/>
        <w:widowControl w:val="0"/>
        <w:tabs>
          <w:tab w:val="left" w:pos="2205"/>
          <w:tab w:val="center" w:pos="4422"/>
          <w:tab w:val="left" w:pos="8364"/>
        </w:tabs>
        <w:kinsoku/>
        <w:wordWrap/>
        <w:overflowPunct/>
        <w:topLinePunct w:val="0"/>
        <w:bidi w:val="0"/>
        <w:spacing w:line="400" w:lineRule="exact"/>
        <w:ind w:right="0" w:rightChars="0"/>
        <w:jc w:val="left"/>
        <w:textAlignment w:val="auto"/>
        <w:rPr>
          <w:rFonts w:hint="eastAsia" w:ascii="仿宋_GB2312" w:hAnsi="仿宋_GB2312" w:eastAsia="仿宋_GB2312" w:cs="仿宋_GB2312"/>
          <w:sz w:val="28"/>
          <w:szCs w:val="28"/>
        </w:rPr>
      </w:pPr>
    </w:p>
    <w:p w14:paraId="4AFC1178">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海政干〔20</w:t>
      </w:r>
      <w:r>
        <w:rPr>
          <w:rFonts w:hint="eastAsia" w:ascii="楷体_GB2312" w:hAnsi="楷体_GB2312" w:eastAsia="楷体_GB2312" w:cs="楷体_GB2312"/>
          <w:sz w:val="28"/>
          <w:szCs w:val="28"/>
          <w:lang w:val="en-US" w:eastAsia="zh-CN"/>
        </w:rPr>
        <w:t>25</w:t>
      </w: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val="en-US" w:eastAsia="zh-CN"/>
        </w:rPr>
        <w:t>15</w:t>
      </w:r>
      <w:r>
        <w:rPr>
          <w:rFonts w:hint="eastAsia" w:ascii="楷体_GB2312" w:hAnsi="楷体_GB2312" w:eastAsia="楷体_GB2312" w:cs="楷体_GB2312"/>
          <w:sz w:val="28"/>
          <w:szCs w:val="28"/>
        </w:rPr>
        <w:t>号</w:t>
      </w:r>
    </w:p>
    <w:p w14:paraId="1AB51118">
      <w:pPr>
        <w:keepNext w:val="0"/>
        <w:keepLines w:val="0"/>
        <w:pageBreakBefore w:val="0"/>
        <w:widowControl w:val="0"/>
        <w:kinsoku/>
        <w:wordWrap/>
        <w:overflowPunct/>
        <w:topLinePunct w:val="0"/>
        <w:autoSpaceDE/>
        <w:autoSpaceDN/>
        <w:bidi w:val="0"/>
        <w:adjustRightInd/>
        <w:snapToGrid/>
        <w:spacing w:line="400" w:lineRule="exact"/>
        <w:ind w:left="0" w:right="0" w:rightChars="0" w:firstLine="560" w:firstLineChars="200"/>
        <w:jc w:val="both"/>
        <w:textAlignment w:val="auto"/>
        <w:rPr>
          <w:rFonts w:hint="eastAsia" w:ascii="仿宋_GB2312" w:hAnsi="仿宋_GB2312" w:eastAsia="仿宋_GB2312" w:cs="仿宋_GB2312"/>
          <w:sz w:val="28"/>
          <w:szCs w:val="28"/>
        </w:rPr>
      </w:pPr>
    </w:p>
    <w:p w14:paraId="45A129DD">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各区镇（街道）政府（管委会、办事处）、区各委办局、区各直属单位、各垂直管理部门（单位）：</w:t>
      </w:r>
    </w:p>
    <w:p w14:paraId="5597CC88">
      <w:pPr>
        <w:keepNext w:val="0"/>
        <w:keepLines w:val="0"/>
        <w:pageBreakBefore w:val="0"/>
        <w:widowControl w:val="0"/>
        <w:kinsoku/>
        <w:wordWrap/>
        <w:overflowPunct/>
        <w:topLinePunct w:val="0"/>
        <w:bidi w:val="0"/>
        <w:spacing w:line="400" w:lineRule="exact"/>
        <w:ind w:left="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根据</w:t>
      </w:r>
      <w:r>
        <w:rPr>
          <w:rFonts w:hint="eastAsia" w:ascii="仿宋_GB2312" w:hAnsi="仿宋_GB2312" w:eastAsia="仿宋_GB2312" w:cs="仿宋_GB2312"/>
          <w:sz w:val="28"/>
          <w:szCs w:val="28"/>
        </w:rPr>
        <w:t>海门区第十八届人大常委会第</w:t>
      </w:r>
      <w:r>
        <w:rPr>
          <w:rFonts w:hint="eastAsia" w:ascii="仿宋_GB2312" w:hAnsi="仿宋_GB2312" w:eastAsia="仿宋_GB2312" w:cs="仿宋_GB2312"/>
          <w:sz w:val="28"/>
          <w:szCs w:val="28"/>
          <w:lang w:val="en-US" w:eastAsia="zh-CN"/>
        </w:rPr>
        <w:t>四十</w:t>
      </w:r>
      <w:r>
        <w:rPr>
          <w:rFonts w:hint="eastAsia" w:ascii="仿宋_GB2312" w:hAnsi="仿宋_GB2312" w:eastAsia="仿宋_GB2312" w:cs="仿宋_GB2312"/>
          <w:sz w:val="28"/>
          <w:szCs w:val="28"/>
        </w:rPr>
        <w:t>次会议决定：</w:t>
      </w:r>
    </w:p>
    <w:p w14:paraId="271135D6">
      <w:pPr>
        <w:pStyle w:val="3"/>
        <w:keepNext w:val="0"/>
        <w:keepLines w:val="0"/>
        <w:pageBreakBefore w:val="0"/>
        <w:widowControl w:val="0"/>
        <w:kinsoku/>
        <w:wordWrap/>
        <w:overflowPunct/>
        <w:topLinePunct w:val="0"/>
        <w:autoSpaceDE/>
        <w:autoSpaceDN/>
        <w:bidi w:val="0"/>
        <w:adjustRightInd/>
        <w:snapToGrid/>
        <w:spacing w:after="0" w:line="400" w:lineRule="exact"/>
        <w:ind w:left="0" w:right="0" w:rightChars="0"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eastAsia="zh-CN"/>
        </w:rPr>
        <w:t>姚继伟同志任南通市海门区财政局局长；</w:t>
      </w:r>
    </w:p>
    <w:p w14:paraId="49A675B1">
      <w:pPr>
        <w:keepNext w:val="0"/>
        <w:keepLines w:val="0"/>
        <w:pageBreakBefore w:val="0"/>
        <w:widowControl w:val="0"/>
        <w:kinsoku/>
        <w:wordWrap/>
        <w:overflowPunct/>
        <w:topLinePunct w:val="0"/>
        <w:bidi w:val="0"/>
        <w:adjustRightInd w:val="0"/>
        <w:snapToGrid w:val="0"/>
        <w:spacing w:line="400" w:lineRule="exact"/>
        <w:ind w:left="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免去</w:t>
      </w:r>
      <w:r>
        <w:rPr>
          <w:rFonts w:hint="eastAsia" w:ascii="仿宋_GB2312" w:hAnsi="仿宋_GB2312" w:eastAsia="仿宋_GB2312" w:cs="仿宋_GB2312"/>
          <w:bCs/>
          <w:sz w:val="28"/>
          <w:szCs w:val="28"/>
          <w:lang w:val="en-US" w:eastAsia="zh-CN"/>
        </w:rPr>
        <w:t>陈咏梅同志</w:t>
      </w:r>
      <w:r>
        <w:rPr>
          <w:rFonts w:hint="eastAsia" w:ascii="仿宋_GB2312" w:hAnsi="仿宋_GB2312" w:eastAsia="仿宋_GB2312" w:cs="仿宋_GB2312"/>
          <w:sz w:val="28"/>
          <w:szCs w:val="28"/>
          <w:lang w:val="en-US" w:eastAsia="zh-CN"/>
        </w:rPr>
        <w:t>南通市海门区财政局局长</w:t>
      </w:r>
      <w:r>
        <w:rPr>
          <w:rFonts w:hint="eastAsia" w:ascii="仿宋_GB2312" w:hAnsi="仿宋_GB2312" w:eastAsia="仿宋_GB2312" w:cs="仿宋_GB2312"/>
          <w:bCs/>
          <w:sz w:val="28"/>
          <w:szCs w:val="28"/>
          <w:lang w:val="en-US" w:eastAsia="zh-CN"/>
        </w:rPr>
        <w:t>职务。</w:t>
      </w:r>
    </w:p>
    <w:p w14:paraId="377E965B">
      <w:pPr>
        <w:keepNext w:val="0"/>
        <w:keepLines w:val="0"/>
        <w:pageBreakBefore w:val="0"/>
        <w:widowControl w:val="0"/>
        <w:kinsoku/>
        <w:wordWrap/>
        <w:overflowPunct/>
        <w:topLinePunct w:val="0"/>
        <w:bidi w:val="0"/>
        <w:spacing w:line="400" w:lineRule="exact"/>
        <w:ind w:left="0" w:right="0" w:rightChars="0" w:firstLine="560" w:firstLineChars="200"/>
        <w:textAlignment w:val="auto"/>
        <w:rPr>
          <w:rFonts w:hint="eastAsia" w:ascii="仿宋_GB2312" w:hAnsi="仿宋_GB2312" w:eastAsia="仿宋_GB2312" w:cs="仿宋_GB2312"/>
          <w:sz w:val="28"/>
          <w:szCs w:val="28"/>
        </w:rPr>
      </w:pPr>
    </w:p>
    <w:p w14:paraId="6CC6FC90">
      <w:pPr>
        <w:pStyle w:val="3"/>
        <w:keepNext w:val="0"/>
        <w:keepLines w:val="0"/>
        <w:pageBreakBefore w:val="0"/>
        <w:widowControl w:val="0"/>
        <w:kinsoku/>
        <w:wordWrap/>
        <w:overflowPunct/>
        <w:topLinePunct w:val="0"/>
        <w:bidi w:val="0"/>
        <w:spacing w:after="0" w:line="400" w:lineRule="exact"/>
        <w:ind w:left="0" w:right="0" w:rightChars="0" w:firstLine="560" w:firstLineChars="200"/>
        <w:textAlignment w:val="auto"/>
        <w:rPr>
          <w:rFonts w:hint="eastAsia" w:ascii="仿宋_GB2312" w:hAnsi="仿宋_GB2312" w:eastAsia="仿宋_GB2312" w:cs="仿宋_GB2312"/>
          <w:sz w:val="28"/>
          <w:szCs w:val="28"/>
        </w:rPr>
      </w:pPr>
    </w:p>
    <w:p w14:paraId="780B80FC">
      <w:pPr>
        <w:keepNext w:val="0"/>
        <w:keepLines w:val="0"/>
        <w:pageBreakBefore w:val="0"/>
        <w:widowControl w:val="0"/>
        <w:kinsoku/>
        <w:wordWrap/>
        <w:overflowPunct/>
        <w:topLinePunct w:val="0"/>
        <w:autoSpaceDE/>
        <w:autoSpaceDN/>
        <w:bidi w:val="0"/>
        <w:snapToGrid/>
        <w:spacing w:line="400" w:lineRule="exact"/>
        <w:ind w:left="0" w:right="0" w:rightChars="0" w:firstLine="560" w:firstLineChars="20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南通市海门区人民政府</w:t>
      </w:r>
    </w:p>
    <w:p w14:paraId="2E0E7072">
      <w:pPr>
        <w:keepNext w:val="0"/>
        <w:keepLines w:val="0"/>
        <w:pageBreakBefore w:val="0"/>
        <w:widowControl w:val="0"/>
        <w:kinsoku/>
        <w:wordWrap/>
        <w:overflowPunct/>
        <w:topLinePunct w:val="0"/>
        <w:autoSpaceDE/>
        <w:autoSpaceDN/>
        <w:bidi w:val="0"/>
        <w:adjustRightInd w:val="0"/>
        <w:snapToGrid/>
        <w:spacing w:line="400" w:lineRule="exact"/>
        <w:ind w:left="0" w:right="0" w:rightChars="0" w:firstLine="560" w:firstLineChars="20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日</w:t>
      </w:r>
    </w:p>
    <w:p w14:paraId="2E9AE4C2">
      <w:pPr>
        <w:pStyle w:val="15"/>
        <w:keepNext w:val="0"/>
        <w:keepLines w:val="0"/>
        <w:pageBreakBefore w:val="0"/>
        <w:widowControl w:val="0"/>
        <w:kinsoku/>
        <w:wordWrap/>
        <w:overflowPunct/>
        <w:topLinePunct w:val="0"/>
        <w:bidi w:val="0"/>
        <w:snapToGrid w:val="0"/>
        <w:spacing w:line="400" w:lineRule="exact"/>
        <w:ind w:right="0" w:rightChars="0"/>
        <w:jc w:val="both"/>
        <w:textAlignment w:val="auto"/>
        <w:rPr>
          <w:rFonts w:hint="eastAsia" w:ascii="仿宋_GB2312" w:hAnsi="仿宋_GB2312" w:eastAsia="仿宋_GB2312" w:cs="仿宋_GB2312"/>
          <w:color w:val="000000"/>
          <w:sz w:val="28"/>
          <w:szCs w:val="28"/>
        </w:rPr>
      </w:pPr>
    </w:p>
    <w:p w14:paraId="566C31DF">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区政</w:t>
      </w:r>
      <w:r>
        <w:rPr>
          <w:rFonts w:hint="eastAsia" w:ascii="方正小标宋_GBK" w:hAnsi="方正小标宋_GBK" w:eastAsia="方正小标宋_GBK" w:cs="方正小标宋_GBK"/>
          <w:sz w:val="32"/>
          <w:szCs w:val="32"/>
          <w:lang w:val="en-US" w:eastAsia="zh-CN"/>
        </w:rPr>
        <w:t>府关于黄天流</w:t>
      </w:r>
      <w:r>
        <w:rPr>
          <w:rFonts w:hint="eastAsia" w:ascii="方正小标宋_GBK" w:hAnsi="方正小标宋_GBK" w:eastAsia="方正小标宋_GBK" w:cs="方正小标宋_GBK"/>
          <w:sz w:val="32"/>
          <w:szCs w:val="32"/>
        </w:rPr>
        <w:t>等同志</w:t>
      </w:r>
      <w:r>
        <w:rPr>
          <w:rFonts w:hint="eastAsia" w:ascii="方正小标宋_GBK" w:hAnsi="方正小标宋_GBK" w:eastAsia="方正小标宋_GBK" w:cs="方正小标宋_GBK"/>
          <w:sz w:val="32"/>
          <w:szCs w:val="32"/>
          <w:lang w:val="en-US" w:eastAsia="zh-CN"/>
        </w:rPr>
        <w:t>职务任免</w:t>
      </w:r>
      <w:r>
        <w:rPr>
          <w:rFonts w:hint="eastAsia" w:ascii="方正小标宋_GBK" w:hAnsi="方正小标宋_GBK" w:eastAsia="方正小标宋_GBK" w:cs="方正小标宋_GBK"/>
          <w:sz w:val="32"/>
          <w:szCs w:val="32"/>
        </w:rPr>
        <w:t>的通知</w:t>
      </w:r>
    </w:p>
    <w:p w14:paraId="451479FC">
      <w:pPr>
        <w:keepNext w:val="0"/>
        <w:keepLines w:val="0"/>
        <w:pageBreakBefore w:val="0"/>
        <w:widowControl w:val="0"/>
        <w:tabs>
          <w:tab w:val="left" w:pos="2205"/>
          <w:tab w:val="center" w:pos="4422"/>
          <w:tab w:val="left" w:pos="8364"/>
        </w:tabs>
        <w:kinsoku/>
        <w:wordWrap/>
        <w:overflowPunct/>
        <w:topLinePunct w:val="0"/>
        <w:bidi w:val="0"/>
        <w:spacing w:line="400" w:lineRule="exact"/>
        <w:ind w:right="0" w:rightChars="0"/>
        <w:jc w:val="left"/>
        <w:textAlignment w:val="auto"/>
        <w:rPr>
          <w:rFonts w:hint="eastAsia" w:ascii="仿宋_GB2312" w:hAnsi="仿宋_GB2312" w:eastAsia="仿宋_GB2312" w:cs="仿宋_GB2312"/>
          <w:sz w:val="28"/>
          <w:szCs w:val="28"/>
        </w:rPr>
      </w:pPr>
    </w:p>
    <w:p w14:paraId="13CADCA5">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海政干〔20</w:t>
      </w:r>
      <w:r>
        <w:rPr>
          <w:rFonts w:hint="eastAsia" w:ascii="楷体_GB2312" w:hAnsi="楷体_GB2312" w:eastAsia="楷体_GB2312" w:cs="楷体_GB2312"/>
          <w:sz w:val="28"/>
          <w:szCs w:val="28"/>
          <w:lang w:val="en-US" w:eastAsia="zh-CN"/>
        </w:rPr>
        <w:t>25</w:t>
      </w: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val="en-US" w:eastAsia="zh-CN"/>
        </w:rPr>
        <w:t>16</w:t>
      </w:r>
      <w:r>
        <w:rPr>
          <w:rFonts w:hint="eastAsia" w:ascii="楷体_GB2312" w:hAnsi="楷体_GB2312" w:eastAsia="楷体_GB2312" w:cs="楷体_GB2312"/>
          <w:sz w:val="28"/>
          <w:szCs w:val="28"/>
        </w:rPr>
        <w:t>号</w:t>
      </w:r>
    </w:p>
    <w:p w14:paraId="6B5D5A38">
      <w:pPr>
        <w:keepNext w:val="0"/>
        <w:keepLines w:val="0"/>
        <w:pageBreakBefore w:val="0"/>
        <w:widowControl w:val="0"/>
        <w:kinsoku/>
        <w:wordWrap/>
        <w:overflowPunct/>
        <w:topLinePunct w:val="0"/>
        <w:autoSpaceDE/>
        <w:autoSpaceDN/>
        <w:bidi w:val="0"/>
        <w:adjustRightInd/>
        <w:snapToGrid/>
        <w:spacing w:line="400" w:lineRule="exact"/>
        <w:ind w:left="0" w:right="0" w:rightChars="0" w:firstLine="560" w:firstLineChars="200"/>
        <w:jc w:val="both"/>
        <w:textAlignment w:val="auto"/>
        <w:rPr>
          <w:rFonts w:hint="eastAsia" w:ascii="仿宋_GB2312" w:hAnsi="仿宋_GB2312" w:eastAsia="仿宋_GB2312" w:cs="仿宋_GB2312"/>
          <w:sz w:val="28"/>
          <w:szCs w:val="28"/>
        </w:rPr>
      </w:pPr>
    </w:p>
    <w:p w14:paraId="73682FC5">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各区镇（街道）政府（管委会、办事处）、区各委办局、区各直属单位、各垂直管理部门（单位）：</w:t>
      </w:r>
    </w:p>
    <w:p w14:paraId="4C9B9D76">
      <w:pPr>
        <w:keepNext w:val="0"/>
        <w:keepLines w:val="0"/>
        <w:pageBreakBefore w:val="0"/>
        <w:widowControl w:val="0"/>
        <w:kinsoku/>
        <w:wordWrap/>
        <w:overflowPunct/>
        <w:topLinePunct w:val="0"/>
        <w:bidi w:val="0"/>
        <w:spacing w:line="400" w:lineRule="exact"/>
        <w:ind w:left="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经研究，决定：</w:t>
      </w:r>
    </w:p>
    <w:p w14:paraId="3BE5C361">
      <w:pPr>
        <w:keepNext w:val="0"/>
        <w:keepLines w:val="0"/>
        <w:pageBreakBefore w:val="0"/>
        <w:widowControl w:val="0"/>
        <w:kinsoku/>
        <w:wordWrap/>
        <w:overflowPunct/>
        <w:topLinePunct w:val="0"/>
        <w:bidi w:val="0"/>
        <w:spacing w:line="400" w:lineRule="exact"/>
        <w:ind w:left="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黄天流同志任江苏叠石桥国际家纺产业集团有限公司董事长，免去其江苏叠石桥家纺产业集团有限公司董事长职务；</w:t>
      </w:r>
    </w:p>
    <w:p w14:paraId="63B1BE96">
      <w:pPr>
        <w:keepNext w:val="0"/>
        <w:keepLines w:val="0"/>
        <w:pageBreakBefore w:val="0"/>
        <w:widowControl w:val="0"/>
        <w:kinsoku/>
        <w:wordWrap/>
        <w:overflowPunct/>
        <w:topLinePunct w:val="0"/>
        <w:bidi w:val="0"/>
        <w:spacing w:line="400" w:lineRule="exact"/>
        <w:ind w:left="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黄华同志任江苏叠石桥国际家纺产业集团有限公司副董事长、总经理，免去其江苏叠石桥家纺产业集团有限公司副董事长、总经理职务；</w:t>
      </w:r>
    </w:p>
    <w:p w14:paraId="581B920D">
      <w:pPr>
        <w:keepNext w:val="0"/>
        <w:keepLines w:val="0"/>
        <w:pageBreakBefore w:val="0"/>
        <w:widowControl w:val="0"/>
        <w:kinsoku/>
        <w:wordWrap/>
        <w:overflowPunct/>
        <w:topLinePunct w:val="0"/>
        <w:bidi w:val="0"/>
        <w:spacing w:line="400" w:lineRule="exact"/>
        <w:ind w:left="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黄慧妮同志任江苏叠石桥国际家纺产业集团有限公司副总经理，免去其江苏叠石桥家纺产业集团有限公司副总经理职务；</w:t>
      </w:r>
    </w:p>
    <w:p w14:paraId="4222DDC6">
      <w:pPr>
        <w:keepNext w:val="0"/>
        <w:keepLines w:val="0"/>
        <w:pageBreakBefore w:val="0"/>
        <w:widowControl w:val="0"/>
        <w:kinsoku/>
        <w:wordWrap/>
        <w:overflowPunct/>
        <w:topLinePunct w:val="0"/>
        <w:bidi w:val="0"/>
        <w:spacing w:line="400" w:lineRule="exact"/>
        <w:ind w:left="0" w:right="0" w:rightChars="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浦亮亮同志任江苏叠石桥国际家纺产业集团有限公司副总经理，免去其江苏叠石桥家纺产业集团有限公司副总经理职务。</w:t>
      </w:r>
    </w:p>
    <w:p w14:paraId="53B5BCA9">
      <w:pPr>
        <w:keepNext w:val="0"/>
        <w:keepLines w:val="0"/>
        <w:pageBreakBefore w:val="0"/>
        <w:widowControl w:val="0"/>
        <w:kinsoku/>
        <w:wordWrap/>
        <w:overflowPunct/>
        <w:topLinePunct w:val="0"/>
        <w:autoSpaceDE/>
        <w:autoSpaceDN/>
        <w:bidi w:val="0"/>
        <w:snapToGrid/>
        <w:spacing w:line="400" w:lineRule="exact"/>
        <w:ind w:right="0" w:rightChars="0"/>
        <w:jc w:val="both"/>
        <w:textAlignment w:val="auto"/>
        <w:rPr>
          <w:rFonts w:hint="eastAsia" w:ascii="仿宋_GB2312" w:hAnsi="仿宋_GB2312" w:eastAsia="仿宋_GB2312" w:cs="仿宋_GB2312"/>
          <w:sz w:val="28"/>
          <w:szCs w:val="28"/>
        </w:rPr>
      </w:pPr>
    </w:p>
    <w:p w14:paraId="38858223">
      <w:pPr>
        <w:keepNext w:val="0"/>
        <w:keepLines w:val="0"/>
        <w:pageBreakBefore w:val="0"/>
        <w:widowControl w:val="0"/>
        <w:kinsoku/>
        <w:wordWrap/>
        <w:overflowPunct/>
        <w:topLinePunct w:val="0"/>
        <w:autoSpaceDE/>
        <w:autoSpaceDN/>
        <w:bidi w:val="0"/>
        <w:snapToGrid/>
        <w:spacing w:line="400" w:lineRule="exact"/>
        <w:ind w:left="0" w:right="0" w:rightChars="0" w:firstLine="560" w:firstLineChars="20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南通市海门区人民政府</w:t>
      </w:r>
    </w:p>
    <w:p w14:paraId="3DDB2E06">
      <w:pPr>
        <w:keepNext w:val="0"/>
        <w:keepLines w:val="0"/>
        <w:pageBreakBefore w:val="0"/>
        <w:widowControl w:val="0"/>
        <w:kinsoku/>
        <w:wordWrap/>
        <w:overflowPunct/>
        <w:topLinePunct w:val="0"/>
        <w:autoSpaceDE/>
        <w:autoSpaceDN/>
        <w:bidi w:val="0"/>
        <w:snapToGrid/>
        <w:spacing w:line="400" w:lineRule="exact"/>
        <w:ind w:right="25" w:rightChars="12"/>
        <w:jc w:val="right"/>
        <w:textAlignment w:val="auto"/>
        <w:rPr>
          <w:rFonts w:hint="eastAsia" w:ascii="华文新魏" w:hAnsi="宋体" w:eastAsia="华文新魏" w:cs="宋体"/>
          <w:kern w:val="0"/>
          <w:sz w:val="48"/>
          <w:szCs w:val="48"/>
          <w:bdr w:val="wave" w:color="auto" w:sz="6" w:space="0"/>
        </w:rPr>
      </w:pPr>
      <w:r>
        <w:rPr>
          <w:rFonts w:hint="eastAsia" w:ascii="仿宋_GB2312" w:hAnsi="仿宋_GB2312" w:eastAsia="仿宋_GB2312" w:cs="仿宋_GB2312"/>
          <w:sz w:val="28"/>
          <w:szCs w:val="28"/>
          <w:lang w:val="en-US" w:eastAsia="zh-CN"/>
        </w:rPr>
        <w:t>2025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日</w:t>
      </w:r>
    </w:p>
    <w:p w14:paraId="0A67F1A5">
      <w:pPr>
        <w:ind w:right="25" w:rightChars="12"/>
        <w:rPr>
          <w:rFonts w:hint="eastAsia" w:ascii="方正魏碑_GBK" w:hAnsi="宋体" w:eastAsia="方正魏碑_GBK" w:cs="宋体"/>
          <w:kern w:val="0"/>
          <w:sz w:val="48"/>
          <w:szCs w:val="48"/>
          <w:bdr w:val="wave" w:color="auto" w:sz="6" w:space="0"/>
        </w:rPr>
      </w:pPr>
      <w:bookmarkStart w:id="9" w:name="_GoBack"/>
      <w:bookmarkEnd w:id="9"/>
      <w:r>
        <w:rPr>
          <w:rFonts w:hint="eastAsia" w:ascii="华文新魏" w:hAnsi="宋体" w:eastAsia="华文新魏" w:cs="宋体"/>
          <w:kern w:val="0"/>
          <w:sz w:val="48"/>
          <w:szCs w:val="48"/>
          <w:bdr w:val="wave" w:color="auto" w:sz="6" w:space="0"/>
        </w:rPr>
        <w:t>大事记</w:t>
      </w:r>
    </w:p>
    <w:p w14:paraId="6E34440B">
      <w:pPr>
        <w:adjustRightInd w:val="0"/>
        <w:snapToGrid w:val="0"/>
        <w:spacing w:line="560" w:lineRule="exact"/>
        <w:ind w:right="25" w:rightChars="12"/>
        <w:jc w:val="center"/>
        <w:rPr>
          <w:rFonts w:ascii="方正小标宋_GBK" w:eastAsia="方正小标宋_GBK"/>
          <w:bCs/>
          <w:sz w:val="32"/>
          <w:szCs w:val="32"/>
        </w:rPr>
      </w:pPr>
      <w:bookmarkStart w:id="0" w:name="_Toc32505"/>
      <w:bookmarkStart w:id="1" w:name="_Toc24153"/>
      <w:bookmarkStart w:id="2" w:name="_Toc487446063"/>
      <w:bookmarkStart w:id="3" w:name="_Toc21627"/>
      <w:bookmarkStart w:id="4" w:name="_Toc11451"/>
      <w:bookmarkStart w:id="5" w:name="_Toc21648"/>
      <w:bookmarkStart w:id="6" w:name="_Toc140"/>
      <w:bookmarkStart w:id="7" w:name="_Toc10022723"/>
      <w:bookmarkStart w:id="8" w:name="_Toc1178"/>
      <w:r>
        <w:rPr>
          <w:rFonts w:hint="eastAsia" w:ascii="方正小标宋_GBK" w:eastAsia="方正小标宋_GBK"/>
          <w:bCs/>
          <w:sz w:val="32"/>
          <w:szCs w:val="32"/>
        </w:rPr>
        <w:t>重要活动</w:t>
      </w:r>
      <w:bookmarkEnd w:id="0"/>
      <w:bookmarkEnd w:id="1"/>
      <w:bookmarkEnd w:id="2"/>
      <w:bookmarkEnd w:id="3"/>
      <w:bookmarkEnd w:id="4"/>
      <w:bookmarkEnd w:id="5"/>
      <w:bookmarkEnd w:id="6"/>
      <w:bookmarkEnd w:id="7"/>
      <w:bookmarkEnd w:id="8"/>
    </w:p>
    <w:p w14:paraId="299EEB75">
      <w:pPr>
        <w:jc w:val="center"/>
        <w:rPr>
          <w:rFonts w:hint="eastAsia" w:ascii="楷体_GB2312" w:hAnsi="宋体" w:eastAsia="楷体_GB2312"/>
          <w:b/>
          <w:sz w:val="24"/>
        </w:rPr>
      </w:pPr>
      <w:r>
        <w:rPr>
          <w:rFonts w:hint="eastAsia" w:ascii="楷体_GB2312" w:hAnsi="宋体" w:eastAsia="楷体_GB2312"/>
          <w:b/>
          <w:sz w:val="24"/>
        </w:rPr>
        <w:t>（20</w:t>
      </w:r>
      <w:r>
        <w:rPr>
          <w:rFonts w:hint="eastAsia" w:ascii="楷体_GB2312" w:hAnsi="宋体" w:eastAsia="楷体_GB2312"/>
          <w:b/>
          <w:sz w:val="24"/>
          <w:lang w:val="en-US" w:eastAsia="zh-CN"/>
        </w:rPr>
        <w:t>25</w:t>
      </w:r>
      <w:r>
        <w:rPr>
          <w:rFonts w:hint="eastAsia" w:ascii="楷体_GB2312" w:hAnsi="宋体" w:eastAsia="楷体_GB2312"/>
          <w:b/>
          <w:sz w:val="24"/>
        </w:rPr>
        <w:t>年</w:t>
      </w:r>
      <w:r>
        <w:rPr>
          <w:rFonts w:hint="eastAsia" w:ascii="楷体_GB2312" w:hAnsi="宋体" w:eastAsia="楷体_GB2312"/>
          <w:b/>
          <w:sz w:val="24"/>
          <w:lang w:val="en-US" w:eastAsia="zh-CN"/>
        </w:rPr>
        <w:t>11</w:t>
      </w:r>
      <w:r>
        <w:rPr>
          <w:rFonts w:hint="eastAsia" w:ascii="楷体_GB2312" w:hAnsi="宋体" w:eastAsia="楷体_GB2312"/>
          <w:b/>
          <w:sz w:val="24"/>
        </w:rPr>
        <w:t>月1日—20</w:t>
      </w:r>
      <w:r>
        <w:rPr>
          <w:rFonts w:hint="eastAsia" w:ascii="楷体_GB2312" w:hAnsi="宋体" w:eastAsia="楷体_GB2312"/>
          <w:b/>
          <w:sz w:val="24"/>
          <w:lang w:val="en-US" w:eastAsia="zh-CN"/>
        </w:rPr>
        <w:t>25</w:t>
      </w:r>
      <w:r>
        <w:rPr>
          <w:rFonts w:hint="eastAsia" w:ascii="楷体_GB2312" w:hAnsi="宋体" w:eastAsia="楷体_GB2312"/>
          <w:b/>
          <w:sz w:val="24"/>
        </w:rPr>
        <w:t>年</w:t>
      </w:r>
      <w:r>
        <w:rPr>
          <w:rFonts w:hint="eastAsia" w:ascii="楷体_GB2312" w:hAnsi="宋体" w:eastAsia="楷体_GB2312"/>
          <w:b/>
          <w:sz w:val="24"/>
          <w:lang w:val="en-US" w:eastAsia="zh-CN"/>
        </w:rPr>
        <w:t>12</w:t>
      </w:r>
      <w:r>
        <w:rPr>
          <w:rFonts w:hint="eastAsia" w:ascii="楷体_GB2312" w:hAnsi="宋体" w:eastAsia="楷体_GB2312"/>
          <w:b/>
          <w:sz w:val="24"/>
        </w:rPr>
        <w:t>月</w:t>
      </w:r>
      <w:r>
        <w:rPr>
          <w:rFonts w:hint="eastAsia" w:ascii="楷体_GB2312" w:hAnsi="宋体" w:eastAsia="楷体_GB2312"/>
          <w:b/>
          <w:sz w:val="24"/>
          <w:lang w:val="en-US" w:eastAsia="zh-CN"/>
        </w:rPr>
        <w:t>31</w:t>
      </w:r>
      <w:r>
        <w:rPr>
          <w:rFonts w:hint="eastAsia" w:ascii="楷体_GB2312" w:hAnsi="宋体" w:eastAsia="楷体_GB2312"/>
          <w:b/>
          <w:sz w:val="24"/>
        </w:rPr>
        <w:t>日）</w:t>
      </w:r>
    </w:p>
    <w:p w14:paraId="6E45E0F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p>
    <w:p w14:paraId="1B7E10D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11月3日，区委常委会召开会议，学习贯彻习近平总书记近期重要讲话重要文章重要回信重要贺信精神，传达学习中央、省委相关文件通知精神和省市相关会议精神，研究部署当前重点工作。区委书记沈旭东主持会议并讲话。</w:t>
      </w:r>
    </w:p>
    <w:p w14:paraId="28E5D9E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·11月4日，区委副书记、区长陈威涛主持召开十八届区政府第41次常务会议，学习贯彻习近平总书记重要文章、重要指示精神，听取相关工作汇报，研究部署当前重点工作。</w:t>
      </w:r>
    </w:p>
    <w:p w14:paraId="062031F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11月5日，区委书记沈旭东前往海润集团调研。他强调，要深入学习贯彻党的二十届四中全会精神，扛牢使命担当，聚焦主责主业，加快转型步伐，提高经营效益，坚定不移推动国有企业做强做优做大，为全区高质量发展贡献更多国企力量。</w:t>
      </w:r>
    </w:p>
    <w:p w14:paraId="769565A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11月5日，省人大常委会副主任夏心旻一行来海，就预算决算、国有资产管理情况报告有关审议意见落实情况开展调研。市人大常委会副主任潘建华，区委书记沈旭东，区人大常委会主任、党组书记成伟参加活动。</w:t>
      </w:r>
    </w:p>
    <w:p w14:paraId="2C4AEB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11月6日，我区召开2025年秋季学期培训班学员座谈会。区委书记沈旭东出席会议并讲话，强调要学习好贯彻好党的二十届四中全会精神，牢记初心使命、坚定理想信念，立足岗位实践、锤炼过硬本领，在加快推进中国式现代化海门新实践中展现新作为、彰显新担当、作出新贡献。</w:t>
      </w:r>
    </w:p>
    <w:p w14:paraId="248839D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11月7日，我区举办“十五五”发展系列讲座，本期聚焦城市更新主题，深入学习贯彻党的二十届四中全会精神，认真贯彻落实习近平总书记关于城市工作的重要论述，进一步提升领导干部城镇规划建设的理论素养与实践本领。区委书记沈旭东，区人大常委会主任成伟，区政协主席施俊，区委副书记杨春红等区领导参加学习。</w:t>
      </w:r>
    </w:p>
    <w:p w14:paraId="7B3A82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11月7日，区委书记沈旭东来到区融媒体中心，看望慰问一线新闻工作者并召开座谈会，代表区委、区政府向全区广大新闻工作者致以节日问候，希望大家深入学习贯彻习近平文化思想，认真学习、深刻领会、全面贯彻党的二十届四中全会精神，围绕中心服务大局，忠实履行职责使命，外树形象、内聚人心，持续激发推动海门高质量发展的磅礴力量。</w:t>
      </w:r>
    </w:p>
    <w:p w14:paraId="521D8F8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11月7日，区委理论学习中心组举行集体学习会，深入学习领会习近平总书记关于意识形态工作的重要论述，进一步统一思想、凝聚共识、压实责任，为全区高质量发展注入强大精神动能。区委书记沈旭东主持会议并讲话。区人大常委会主任成伟，区政协主席施俊，区委副书记杨春红参加学习。</w:t>
      </w:r>
    </w:p>
    <w:p w14:paraId="1C66040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11月9日，区委书记沈旭东主持召开“十五五”发展座谈会。他强调，要深入学习贯彻党的二十届四中全会精神和习近平总书记对江苏工作重要讲话精神，全面落实党中央决策部署和省、市委工作要求，认真谋划好海门“十五五”发展规划，更加突出招商引资，持续推动产业集聚，扎实推进科技创新和产业创新深度融合，因地制宜发展新质生产力，加快构建现代化产业体系，全力提升海门城市核心竞争力，在高质量发展上继续走在前列。区委副书记杨春红出席会议。</w:t>
      </w:r>
    </w:p>
    <w:p w14:paraId="74CC60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11月10日，区委书记沈旭东赴海门开发区、三厂工业园区，调研重大产业项目建设情况。他强调，要深入学习贯彻党的二十届四中全会精神，牢牢把握高质量发展这个首要任务，始终坚持“项目为王”不动摇，强化要素保障，提升服务质效，全力以赴推进重大项目快建设、早投产、见实效，加快培育新质生产力，为“十四五”圆满收官和“十五五”良好开局积蓄新动能、塑造新优势。</w:t>
      </w:r>
    </w:p>
    <w:p w14:paraId="541FE64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11月11日，区委、区政府在沪举行“十五五”规划专家座谈会，听取上海各领域专家对我区“十五五”时期经济社会发展的意见建议，开门问策、集思广益，以高水平规划引领海门高质量发展。区委书记沈旭东出席会议并讲话。区委副书记、区长陈威涛，区人大常委会主任成伟，区政协主席施俊，区委副书记杨春红出席会议。</w:t>
      </w:r>
    </w:p>
    <w:p w14:paraId="17196CB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·11月12日，区委常委会召开会议，学习贯彻习近平总书记近期重要讲话重要指示精神，有关法律和省、市有关会议精神，研究我区贯彻落实工作。</w:t>
      </w:r>
    </w:p>
    <w:p w14:paraId="784112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11月18日，区委副书记、区长陈威涛专题调研全区国企存量资产盘活和招商队伍建设工作。他强调，要深入学习贯彻党的二十届四中全会精神，锚定发展目标，聚焦主责主业，坚定不移做强做优做大国有资本，更好发挥国有经济“顶梁柱”“压舱石”的关键作用，为扎实推进中国式现代化海门新实践贡献更大力量。</w:t>
      </w:r>
    </w:p>
    <w:p w14:paraId="4E5E3F8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·11月20日，我区召开网络媒体人士座谈会。市委宣传部副部长、网信办主任俞雷，区委副书记、区长陈威涛参加会议并讲话。</w:t>
      </w:r>
    </w:p>
    <w:p w14:paraId="4287DB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11月20日，学习贯彻党的二十届四中全会精神市委宣讲团宣讲报告会在我区举行。市委宣讲团成员、南通大学商学院名誉院长姜朝晖作宣讲报告。区委副书记、区长陈威涛主持报告会。区人大常委会主任成伟，区政协主席施俊等区领导出席。</w:t>
      </w:r>
    </w:p>
    <w:p w14:paraId="71D987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11月26日，区委区政府召开全区经济形势分析会，深入学习贯彻党的二十届四中全会精神和习近平总书记对江苏工作重要讲话精神，全面落实省、市经济运行分析会部署要求，深入分析当前经济形势，调度安排下一阶段重点工作，奋力冲刺四季度、夺取全年胜，确保高质量完成年度和“十四五”规划目标任务。区委副书记、区长陈威涛主持会议并讲话。</w:t>
      </w:r>
    </w:p>
    <w:p w14:paraId="1FB8956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11月27日，我区召开“十二项专项行动”月度调度会，总结分析当前工作，研究部署下阶段重点任务，动员全区上下进一步凝心聚力、真抓实干，全力以赴冲刺四季度，为海门高质量发展筑牢更坚实支撑。区委副书记、区长陈威涛主持会议并讲话。区人大常委会主任成伟、区政协主席施俊、区委副书记杨春红等区领导参加会议。</w:t>
      </w:r>
    </w:p>
    <w:p w14:paraId="0ACA8F8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12月2日，区委理论学习中心组举行集体学习会，深入学习《习近平谈治国理政》第五卷，聚焦第十八专题《坚持和加强党中央集中统一领导，把党的自我革命进行到底》，深刻领会习近平总书记关于党的建设的重要思想、关于党的自我革命的重要思想。受区委书记沈旭东委托，区委副书记、区长陈威涛主持会议。区人大常委会主任成伟，区委副书记杨春红参加学习。</w:t>
      </w:r>
    </w:p>
    <w:p w14:paraId="24170E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12月3日，区委区政府举办全区招商引资项目建设“百日攻坚”行动推进会暨专题培训活动，全面梳理“百日攻坚”行动开展以来的工作成效，研究分析存在问题，进一步明确目标、细化举措，确保攻坚行动取得实效，为高质量发展积蓄强劲动能。区委副书记、区长陈威涛出席会议并讲话。</w:t>
      </w:r>
    </w:p>
    <w:p w14:paraId="1506E61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12月3日，区委理论学习中心组举行集体学习会，专题学习习近平总书记关于铸牢中华民族共同体意识的重要论述。受区委书记沈旭东委托，区委副书记、区长陈威涛主持会议。区人大常委会主任成伟，区委副书记杨春红参加学习。</w:t>
      </w:r>
    </w:p>
    <w:p w14:paraId="4FCA7B1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·12月5日，区委常委会召开扩大会议，传达学习市委十三届十二次全会精神，研究部署我区贯彻落实工作。受区委书记沈旭东委托，区委副书记、区长陈威涛主持会议并讲话。</w:t>
      </w:r>
    </w:p>
    <w:p w14:paraId="2835F69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12月9日，我区召开“十五五”规划企业家座谈会，就科学谋划海门“十五五”时期经济社会发展开门问策，听取企业家代表意见建议。受区委书记沈旭东委托，区委副书记、区长陈威涛主持会议。区委副书记杨春红出席会议。</w:t>
      </w:r>
    </w:p>
    <w:p w14:paraId="5E3BC1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12月12日，我区召开安委会（扩大）会议暨安全生产“六化”建设部署推进会。区委副书记、区长、区安委会主任陈威涛出席会议并讲话，强调要深入学习贯彻习近平总书记关于安全生产的重要论述，全面落实国家和省、市关于安全生产的最新决策部署，以安全生产“六化”建设为抓手，聚焦风险动态排查与隐患闭环整治，全面提升安全治理能力。</w:t>
      </w:r>
    </w:p>
    <w:p w14:paraId="42BF08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12月13日，区委书记沈旭东赴常乐镇调研。他强调，要深入学习贯彻党的二十届四中全会精神和习近平总书记对江苏工作重要讲话精神，认真落实省委十四届十次全会、市委十三届十二次全会部署，始终坚持项目为王，真心实意服务企业，解放思想、敢于担当，改革创新、攻坚克难，加快构筑高质量发展新动能新优势，全力冲刺全年目标任务，为全区发展勇挑大梁、多作贡献。</w:t>
      </w:r>
    </w:p>
    <w:p w14:paraId="331B385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12月14日，区委召开务虚会，深入学习贯彻党的二十届四中全会精神和习近平总书记对江苏工作重要讲话精神，认真落实省委十四届十次全会、市委十三届十二次全会部署要求，科学谋划海门“十五五”发展及明年重点工作，集思广益、凝聚共识，努力在新起点上增创新优势、实现新突破。区委书记沈旭东主持会议并讲话。区委副书记、区长陈威涛出席会议并讲话。</w:t>
      </w:r>
    </w:p>
    <w:p w14:paraId="1732039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·12月17日，区委书记沈旭东会见泰森食品大中华区总裁刘筱玲一行，双方就进一步加强合作进行深入交流。</w:t>
      </w:r>
    </w:p>
    <w:p w14:paraId="0AFBAF9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12月17日，海门港经济开发区与中天钢铁集团（南通）有限公司签署投资协议，总投资超30亿元的中天钢铁近零碳电炉精品钢项目、中天软信服务业项目正式落户，中天钢铁集团（南通）有限公司与上海交通大学校企合作项目同步签约。区委书记沈旭东，区委副书记、区长陈威涛见证项目签约，并会见上海交通大学特聘教授、上海市闵行区政协副主席胡洁，中天钢铁集团副总裁、中天钢铁集团（南通）有限公司总经理董力源一行。</w:t>
      </w:r>
    </w:p>
    <w:p w14:paraId="40BB591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12月18日，区委理论学习中心组举行集体学习会，围绕深入学习贯彻党的二十届四中全会精神进行交流研讨。区委书记沈旭东主持会议并讲话。区委副书记、区长陈威涛，区人大常委会主任成伟，区政协主席施俊，区委副书记杨春红参加学习。市列席旁听第一工作组组长、市委组织部常务副部长陈林到会指导。</w:t>
      </w:r>
    </w:p>
    <w:p w14:paraId="538CF5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·12月18日，区委常委会召开会议，学习贯彻中央经济工作会议、中共中央政治局会议、党外人士座谈会精神，研究部署我区贯彻落实工作。区委书记沈旭东主持会议并讲话。</w:t>
      </w:r>
    </w:p>
    <w:p w14:paraId="41993E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12月20日晚，区委书记沈旭东带队专程前往珂缔缘足球俱乐部，看望慰问“通超”海门队全体队员、教练员及工作人员，勉励大家持续保持昂扬斗志，继续发扬顽强作风，在未来赛事中展现海门风采、争取更好成绩，为海门足球名城建设作出更大贡献。区人大常委会主任成伟，区政协主席施俊参加活动。</w:t>
      </w:r>
    </w:p>
    <w:p w14:paraId="7205BC3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·12月30日，海门经济技术开发区商会召开换届会议。区委书记沈旭东出席会议并讲话，希望广大企业家登高望远、抢抓机遇、开拓进取，努力为海门高质量发展贡献更多力量。</w:t>
      </w:r>
    </w:p>
    <w:p w14:paraId="41D23BB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p>
    <w:sectPr>
      <w:footerReference r:id="rId3" w:type="default"/>
      <w:pgSz w:w="11906" w:h="16838"/>
      <w:pgMar w:top="1814" w:right="1531" w:bottom="1984"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小标宋_GBK">
    <w:panose1 w:val="03000509000000000000"/>
    <w:charset w:val="86"/>
    <w:family w:val="script"/>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魏碑_GBK">
    <w:altName w:val="方正小标宋_GBK"/>
    <w:panose1 w:val="03000509000000000000"/>
    <w:charset w:val="86"/>
    <w:family w:val="script"/>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汉鼎简黑体">
    <w:altName w:val="新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464C3">
    <w:pPr>
      <w:pStyle w:val="6"/>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577D8">
                          <w:pPr>
                            <w:pStyle w:val="6"/>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8577D8">
                    <w:pPr>
                      <w:pStyle w:val="6"/>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A00241"/>
    <w:rsid w:val="1FDC40FA"/>
    <w:rsid w:val="3A9515B3"/>
    <w:rsid w:val="6ADE5CC4"/>
    <w:rsid w:val="7ABF1CE0"/>
    <w:rsid w:val="7DD94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napToGrid/>
      <w:ind w:firstLine="0"/>
      <w:jc w:val="left"/>
    </w:pPr>
    <w:rPr>
      <w:spacing w:val="-25"/>
    </w:rPr>
  </w:style>
  <w:style w:type="paragraph" w:styleId="3">
    <w:name w:val="Body Text"/>
    <w:basedOn w:val="1"/>
    <w:next w:val="1"/>
    <w:qFormat/>
    <w:uiPriority w:val="0"/>
    <w:pPr>
      <w:spacing w:line="500" w:lineRule="exact"/>
      <w:jc w:val="center"/>
    </w:pPr>
    <w:rPr>
      <w:rFonts w:eastAsia="宋体"/>
      <w:bCs/>
      <w:sz w:val="44"/>
      <w:szCs w:val="30"/>
    </w:rPr>
  </w:style>
  <w:style w:type="paragraph" w:styleId="4">
    <w:name w:val="Balloon Text"/>
    <w:basedOn w:val="1"/>
    <w:next w:val="5"/>
    <w:uiPriority w:val="0"/>
    <w:rPr>
      <w:sz w:val="18"/>
      <w:szCs w:val="18"/>
    </w:rPr>
  </w:style>
  <w:style w:type="paragraph" w:customStyle="1" w:styleId="5">
    <w:name w:val="正文缩进311"/>
    <w:next w:val="1"/>
    <w:qFormat/>
    <w:uiPriority w:val="0"/>
    <w:pPr>
      <w:wordWrap w:val="0"/>
      <w:ind w:left="3400"/>
      <w:jc w:val="both"/>
    </w:pPr>
    <w:rPr>
      <w:rFonts w:ascii="Calibri" w:hAnsi="Calibri" w:eastAsia="宋体" w:cs="Times New Roman"/>
      <w:sz w:val="21"/>
      <w:szCs w:val="22"/>
      <w:lang w:val="en-US" w:eastAsia="zh-CN" w:bidi="ar-SA"/>
    </w:rPr>
  </w:style>
  <w:style w:type="paragraph" w:styleId="6">
    <w:name w:val="footer"/>
    <w:basedOn w:val="1"/>
    <w:qFormat/>
    <w:uiPriority w:val="0"/>
    <w:pPr>
      <w:tabs>
        <w:tab w:val="center" w:pos="4153"/>
        <w:tab w:val="right" w:pos="8306"/>
      </w:tabs>
      <w:spacing w:line="400" w:lineRule="atLeast"/>
      <w:ind w:firstLine="0"/>
      <w:jc w:val="center"/>
    </w:pPr>
    <w:rPr>
      <w:rFonts w:eastAsia="方正仿宋_GBK"/>
      <w:snapToGrid w:val="0"/>
      <w:kern w:val="0"/>
      <w:sz w:val="28"/>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sz w:val="24"/>
    </w:rPr>
  </w:style>
  <w:style w:type="character" w:styleId="11">
    <w:name w:val="page number"/>
    <w:basedOn w:val="10"/>
    <w:semiHidden/>
    <w:unhideWhenUsed/>
    <w:qFormat/>
    <w:uiPriority w:val="99"/>
  </w:style>
  <w:style w:type="paragraph" w:customStyle="1" w:styleId="12">
    <w:name w:val="标题1"/>
    <w:basedOn w:val="1"/>
    <w:next w:val="1"/>
    <w:qFormat/>
    <w:uiPriority w:val="0"/>
    <w:pPr>
      <w:tabs>
        <w:tab w:val="left" w:pos="9193"/>
        <w:tab w:val="left" w:pos="9827"/>
      </w:tabs>
      <w:spacing w:line="700" w:lineRule="atLeast"/>
      <w:ind w:firstLine="0"/>
      <w:jc w:val="center"/>
    </w:pPr>
    <w:rPr>
      <w:rFonts w:eastAsia="方正小标宋_GBK"/>
      <w:sz w:val="44"/>
    </w:rPr>
  </w:style>
  <w:style w:type="paragraph" w:customStyle="1" w:styleId="13">
    <w:name w:val="线型"/>
    <w:basedOn w:val="14"/>
    <w:autoRedefine/>
    <w:qFormat/>
    <w:uiPriority w:val="0"/>
    <w:pPr>
      <w:spacing w:line="240" w:lineRule="auto"/>
      <w:ind w:left="0" w:firstLine="0"/>
      <w:jc w:val="center"/>
    </w:pPr>
  </w:style>
  <w:style w:type="paragraph" w:customStyle="1" w:styleId="14">
    <w:name w:val="抄送栏"/>
    <w:basedOn w:val="1"/>
    <w:autoRedefine/>
    <w:qFormat/>
    <w:uiPriority w:val="0"/>
    <w:pPr>
      <w:adjustRightInd w:val="0"/>
      <w:spacing w:line="454" w:lineRule="atLeast"/>
      <w:ind w:left="1310" w:right="357" w:hanging="953"/>
    </w:pPr>
  </w:style>
  <w:style w:type="paragraph" w:customStyle="1" w:styleId="15">
    <w:name w:val="密级"/>
    <w:basedOn w:val="1"/>
    <w:qFormat/>
    <w:uiPriority w:val="0"/>
    <w:pPr>
      <w:autoSpaceDE w:val="0"/>
      <w:autoSpaceDN w:val="0"/>
      <w:adjustRightInd w:val="0"/>
      <w:snapToGrid/>
      <w:spacing w:line="425" w:lineRule="atLeast"/>
      <w:ind w:firstLine="0"/>
      <w:jc w:val="right"/>
    </w:pPr>
    <w:rPr>
      <w:rFonts w:ascii="黑体" w:eastAsia="黑体"/>
      <w:spacing w:val="0"/>
      <w:kern w:val="0"/>
      <w:sz w:val="30"/>
    </w:rPr>
  </w:style>
  <w:style w:type="paragraph" w:customStyle="1" w:styleId="16">
    <w:name w:val="紧急程度"/>
    <w:basedOn w:val="15"/>
    <w:qFormat/>
    <w:uiPriority w:val="0"/>
    <w:pPr>
      <w:spacing w:line="397" w:lineRule="atLeast"/>
    </w:pPr>
    <w:rPr>
      <w:rFonts w:ascii="汉鼎简黑体" w:hAnsi="汉鼎简黑体" w:eastAsia="汉鼎简黑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3227</Words>
  <Characters>3274</Characters>
  <Lines>0</Lines>
  <Paragraphs>0</Paragraphs>
  <TotalTime>3</TotalTime>
  <ScaleCrop>false</ScaleCrop>
  <LinksUpToDate>false</LinksUpToDate>
  <CharactersWithSpaces>3276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2025-05-14T00:57:00Z</dcterms:created>
  <dc:creator>Lenovo</dc:creator>
  <cp:lastModifiedBy>王大可</cp:lastModifiedBy>
  <dcterms:modified xsi:type="dcterms:W3CDTF">2026-01-30T05:57:32Z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eyJoZGlkIjoiMjQ0ZjI2MGQ5NTEwMjRjNzkwYjVlNWJhZjZjYWMxODYiLCJ1c2VySWQiOiIyNzY3MzEwMjIifQ==</vt:lpwstr>
  </property>
  <property fmtid="{D5CDD505-2E9C-101B-9397-08002B2CF9AE}" pid="4" name="ICV">
    <vt:lpwstr>0E50BF8EDD494B9DA33388D9E884ADD8_12</vt:lpwstr>
  </property>
</Properties>
</file>