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宋体" w:eastAsia="方正小标宋简体"/>
          <w:bCs/>
          <w:sz w:val="44"/>
          <w:szCs w:val="44"/>
          <w:lang w:val="en-US" w:eastAsia="zh-CN"/>
        </w:rPr>
      </w:pPr>
      <w:bookmarkStart w:id="0" w:name="_Toc5575584"/>
      <w:bookmarkStart w:id="1" w:name="_Toc20564500"/>
      <w:bookmarkStart w:id="2" w:name="_Toc20144954"/>
      <w:bookmarkStart w:id="3" w:name="_Toc20564588"/>
      <w:bookmarkStart w:id="4" w:name="_Toc5578647"/>
      <w:bookmarkStart w:id="5" w:name="_Toc20571334"/>
      <w:r>
        <w:rPr>
          <w:rFonts w:hint="eastAsia" w:ascii="方正小标宋简体" w:hAnsi="宋体" w:eastAsia="方正小标宋简体" w:cs="Times New Roman"/>
          <w:bCs/>
          <w:sz w:val="44"/>
          <w:szCs w:val="44"/>
          <w:lang w:val="en-US" w:eastAsia="zh-CN"/>
        </w:rPr>
        <w:t>“</w:t>
      </w:r>
      <w:r>
        <w:rPr>
          <w:rFonts w:hint="eastAsia" w:ascii="方正小标宋简体" w:hAnsi="宋体" w:eastAsia="方正小标宋简体" w:cs="Times New Roman"/>
          <w:bCs/>
          <w:sz w:val="44"/>
          <w:szCs w:val="44"/>
        </w:rPr>
        <w:t>2022年海门区水产科技入户工程</w:t>
      </w:r>
      <w:r>
        <w:rPr>
          <w:rFonts w:hint="eastAsia" w:ascii="方正小标宋简体" w:hAnsi="宋体" w:eastAsia="方正小标宋简体" w:cs="Times New Roman"/>
          <w:bCs/>
          <w:sz w:val="44"/>
          <w:szCs w:val="44"/>
          <w:lang w:val="en-US" w:eastAsia="zh-CN"/>
        </w:rPr>
        <w:t>”</w:t>
      </w:r>
      <w:r>
        <w:rPr>
          <w:rFonts w:hint="eastAsia" w:ascii="方正小标宋简体" w:hAnsi="宋体" w:eastAsia="方正小标宋简体"/>
          <w:bCs/>
          <w:sz w:val="44"/>
          <w:szCs w:val="44"/>
        </w:rPr>
        <w:t>项目物化</w:t>
      </w:r>
      <w:r>
        <w:rPr>
          <w:rFonts w:hint="eastAsia" w:ascii="方正小标宋简体" w:hAnsi="宋体" w:eastAsia="方正小标宋简体"/>
          <w:bCs/>
          <w:sz w:val="44"/>
          <w:szCs w:val="44"/>
          <w:lang w:val="en-US" w:eastAsia="zh-CN"/>
        </w:rPr>
        <w:t>补贴询价</w:t>
      </w:r>
      <w:r>
        <w:rPr>
          <w:rFonts w:hint="eastAsia" w:ascii="方正小标宋简体" w:hAnsi="宋体" w:eastAsia="方正小标宋简体"/>
          <w:bCs/>
          <w:sz w:val="44"/>
          <w:szCs w:val="44"/>
        </w:rPr>
        <w:t>采购招标公告</w:t>
      </w:r>
      <w:r>
        <w:rPr>
          <w:rFonts w:hint="eastAsia" w:ascii="方正小标宋简体" w:hAnsi="宋体" w:eastAsia="方正小标宋简体"/>
          <w:bCs/>
          <w:sz w:val="44"/>
          <w:szCs w:val="44"/>
          <w:lang w:val="en-US" w:eastAsia="zh-CN"/>
        </w:rPr>
        <w:t>（二次）</w:t>
      </w:r>
    </w:p>
    <w:bookmarkEnd w:id="0"/>
    <w:bookmarkEnd w:id="1"/>
    <w:bookmarkEnd w:id="2"/>
    <w:bookmarkEnd w:id="3"/>
    <w:bookmarkEnd w:id="4"/>
    <w:bookmarkEnd w:id="5"/>
    <w:p>
      <w:pPr>
        <w:spacing w:line="360" w:lineRule="auto"/>
        <w:ind w:firstLine="480" w:firstLineChars="200"/>
        <w:rPr>
          <w:rFonts w:ascii="宋体" w:hAnsi="宋体" w:cs="宋体"/>
          <w:sz w:val="24"/>
          <w:szCs w:val="24"/>
        </w:rPr>
      </w:pP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kern w:val="0"/>
          <w:sz w:val="28"/>
          <w:szCs w:val="28"/>
          <w:u w:val="none"/>
        </w:rPr>
      </w:pPr>
      <w:r>
        <w:rPr>
          <w:rFonts w:hint="eastAsia" w:ascii="仿宋" w:hAnsi="仿宋" w:eastAsia="仿宋" w:cs="仿宋"/>
          <w:sz w:val="28"/>
          <w:szCs w:val="28"/>
          <w:u w:val="none"/>
        </w:rPr>
        <w:t>根据政府采购相关法律法规的规定，南通市海门区</w:t>
      </w:r>
      <w:r>
        <w:rPr>
          <w:rFonts w:hint="eastAsia" w:ascii="仿宋" w:hAnsi="仿宋" w:eastAsia="仿宋" w:cs="仿宋"/>
          <w:sz w:val="28"/>
          <w:szCs w:val="28"/>
          <w:u w:val="none"/>
          <w:lang w:eastAsia="zh-CN"/>
        </w:rPr>
        <w:t>水产</w:t>
      </w:r>
      <w:r>
        <w:rPr>
          <w:rFonts w:hint="eastAsia" w:ascii="仿宋" w:hAnsi="仿宋" w:eastAsia="仿宋" w:cs="仿宋"/>
          <w:sz w:val="28"/>
          <w:szCs w:val="28"/>
          <w:u w:val="none"/>
        </w:rPr>
        <w:t>技术指导站就</w:t>
      </w:r>
      <w:r>
        <w:rPr>
          <w:rFonts w:hint="eastAsia" w:ascii="仿宋" w:hAnsi="仿宋" w:eastAsia="仿宋" w:cs="仿宋"/>
          <w:sz w:val="28"/>
          <w:szCs w:val="28"/>
          <w:u w:val="none"/>
          <w:lang w:val="en-US" w:eastAsia="zh-CN"/>
        </w:rPr>
        <w:t>“</w:t>
      </w:r>
      <w:r>
        <w:rPr>
          <w:rFonts w:hint="eastAsia" w:ascii="仿宋" w:hAnsi="仿宋" w:eastAsia="仿宋" w:cs="仿宋"/>
          <w:sz w:val="28"/>
          <w:szCs w:val="28"/>
          <w:u w:val="none"/>
        </w:rPr>
        <w:t>2022年海门区水产科技入户工程</w:t>
      </w:r>
      <w:r>
        <w:rPr>
          <w:rFonts w:hint="eastAsia" w:ascii="仿宋" w:hAnsi="仿宋" w:eastAsia="仿宋" w:cs="仿宋"/>
          <w:sz w:val="28"/>
          <w:szCs w:val="28"/>
          <w:u w:val="none"/>
          <w:lang w:val="en-US" w:eastAsia="zh-CN"/>
        </w:rPr>
        <w:t>”</w:t>
      </w:r>
      <w:r>
        <w:rPr>
          <w:rFonts w:hint="eastAsia" w:ascii="仿宋" w:hAnsi="仿宋" w:eastAsia="仿宋" w:cs="仿宋"/>
          <w:sz w:val="28"/>
          <w:szCs w:val="28"/>
          <w:u w:val="none"/>
        </w:rPr>
        <w:t>项目物化补贴采购</w:t>
      </w:r>
      <w:r>
        <w:rPr>
          <w:rFonts w:hint="eastAsia" w:ascii="仿宋" w:hAnsi="仿宋" w:eastAsia="仿宋" w:cs="仿宋"/>
          <w:color w:val="auto"/>
          <w:kern w:val="0"/>
          <w:sz w:val="28"/>
          <w:szCs w:val="28"/>
          <w:u w:val="none"/>
        </w:rPr>
        <w:t>进行询价</w:t>
      </w:r>
      <w:r>
        <w:rPr>
          <w:rFonts w:hint="eastAsia" w:ascii="仿宋" w:hAnsi="仿宋" w:eastAsia="仿宋" w:cs="仿宋"/>
          <w:sz w:val="28"/>
          <w:szCs w:val="28"/>
          <w:u w:val="none"/>
        </w:rPr>
        <w:t>。</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b w:val="0"/>
          <w:bCs w:val="0"/>
          <w:color w:val="333333"/>
          <w:kern w:val="0"/>
          <w:sz w:val="28"/>
          <w:szCs w:val="28"/>
        </w:rPr>
      </w:pPr>
      <w:r>
        <w:rPr>
          <w:rFonts w:hint="eastAsia" w:ascii="黑体" w:hAnsi="黑体" w:eastAsia="黑体" w:cs="黑体"/>
          <w:b w:val="0"/>
          <w:bCs w:val="0"/>
          <w:color w:val="333333"/>
          <w:kern w:val="0"/>
          <w:sz w:val="28"/>
          <w:szCs w:val="28"/>
        </w:rPr>
        <w:t>一、</w:t>
      </w:r>
      <w:r>
        <w:rPr>
          <w:rFonts w:hint="eastAsia" w:ascii="黑体" w:hAnsi="黑体" w:eastAsia="黑体" w:cs="黑体"/>
          <w:b w:val="0"/>
          <w:bCs w:val="0"/>
          <w:color w:val="333333"/>
          <w:kern w:val="0"/>
          <w:sz w:val="28"/>
          <w:szCs w:val="28"/>
          <w:lang w:val="en-US" w:eastAsia="zh-CN"/>
        </w:rPr>
        <w:t>询价</w:t>
      </w:r>
      <w:r>
        <w:rPr>
          <w:rFonts w:hint="eastAsia" w:ascii="黑体" w:hAnsi="黑体" w:eastAsia="黑体" w:cs="黑体"/>
          <w:b w:val="0"/>
          <w:bCs w:val="0"/>
          <w:color w:val="333333"/>
          <w:kern w:val="0"/>
          <w:sz w:val="28"/>
          <w:szCs w:val="28"/>
        </w:rPr>
        <w:t>项目名称</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bCs/>
          <w:sz w:val="28"/>
          <w:szCs w:val="28"/>
          <w:lang w:val="en-US" w:eastAsia="zh-CN"/>
        </w:rPr>
        <w:t>“</w:t>
      </w:r>
      <w:r>
        <w:rPr>
          <w:rFonts w:hint="eastAsia" w:ascii="仿宋" w:hAnsi="仿宋" w:eastAsia="仿宋" w:cs="仿宋"/>
          <w:bCs/>
          <w:sz w:val="28"/>
          <w:szCs w:val="28"/>
        </w:rPr>
        <w:t>2022年海门区水产科技入户工程</w:t>
      </w:r>
      <w:r>
        <w:rPr>
          <w:rFonts w:hint="eastAsia" w:ascii="仿宋" w:hAnsi="仿宋" w:eastAsia="仿宋" w:cs="仿宋"/>
          <w:bCs/>
          <w:sz w:val="28"/>
          <w:szCs w:val="28"/>
          <w:lang w:val="en-US" w:eastAsia="zh-CN"/>
        </w:rPr>
        <w:t>”</w:t>
      </w:r>
      <w:r>
        <w:rPr>
          <w:rFonts w:hint="eastAsia" w:ascii="仿宋" w:hAnsi="仿宋" w:eastAsia="仿宋" w:cs="仿宋"/>
          <w:bCs/>
          <w:sz w:val="28"/>
          <w:szCs w:val="28"/>
        </w:rPr>
        <w:t>项目物化</w:t>
      </w:r>
      <w:r>
        <w:rPr>
          <w:rFonts w:hint="eastAsia" w:ascii="仿宋" w:hAnsi="仿宋" w:eastAsia="仿宋" w:cs="仿宋"/>
          <w:bCs/>
          <w:sz w:val="28"/>
          <w:szCs w:val="28"/>
          <w:lang w:val="en-US" w:eastAsia="zh-CN"/>
        </w:rPr>
        <w:t>补贴采购</w:t>
      </w:r>
      <w:r>
        <w:rPr>
          <w:rFonts w:hint="eastAsia" w:ascii="仿宋" w:hAnsi="仿宋" w:eastAsia="仿宋" w:cs="仿宋"/>
          <w:color w:val="auto"/>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b w:val="0"/>
          <w:bCs w:val="0"/>
          <w:color w:val="333333"/>
          <w:kern w:val="0"/>
          <w:sz w:val="28"/>
          <w:szCs w:val="28"/>
        </w:rPr>
      </w:pPr>
      <w:r>
        <w:rPr>
          <w:rFonts w:hint="eastAsia" w:ascii="黑体" w:hAnsi="黑体" w:eastAsia="黑体" w:cs="黑体"/>
          <w:b w:val="0"/>
          <w:bCs w:val="0"/>
          <w:color w:val="333333"/>
          <w:kern w:val="0"/>
          <w:sz w:val="28"/>
          <w:szCs w:val="28"/>
        </w:rPr>
        <w:t>二、</w:t>
      </w:r>
      <w:r>
        <w:rPr>
          <w:rFonts w:hint="eastAsia" w:ascii="黑体" w:hAnsi="黑体" w:eastAsia="黑体" w:cs="黑体"/>
          <w:b w:val="0"/>
          <w:bCs w:val="0"/>
          <w:color w:val="333333"/>
          <w:kern w:val="0"/>
          <w:sz w:val="28"/>
          <w:szCs w:val="28"/>
          <w:lang w:eastAsia="zh-CN"/>
        </w:rPr>
        <w:t>项目</w:t>
      </w:r>
      <w:r>
        <w:rPr>
          <w:rFonts w:hint="eastAsia" w:ascii="黑体" w:hAnsi="黑体" w:eastAsia="黑体" w:cs="黑体"/>
          <w:b w:val="0"/>
          <w:bCs w:val="0"/>
          <w:color w:val="333333"/>
          <w:kern w:val="0"/>
          <w:sz w:val="28"/>
          <w:szCs w:val="28"/>
        </w:rPr>
        <w:t>预算及最高限价</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本项目采购</w:t>
      </w:r>
      <w:r>
        <w:rPr>
          <w:rFonts w:hint="eastAsia" w:ascii="仿宋" w:hAnsi="仿宋" w:eastAsia="仿宋" w:cs="仿宋"/>
          <w:color w:val="auto"/>
          <w:kern w:val="0"/>
          <w:sz w:val="28"/>
          <w:szCs w:val="28"/>
          <w:lang w:eastAsia="zh-CN"/>
        </w:rPr>
        <w:t>资金预算</w:t>
      </w:r>
      <w:r>
        <w:rPr>
          <w:rFonts w:hint="eastAsia" w:ascii="仿宋" w:hAnsi="仿宋" w:eastAsia="仿宋" w:cs="仿宋"/>
          <w:color w:val="auto"/>
          <w:kern w:val="0"/>
          <w:sz w:val="28"/>
          <w:szCs w:val="28"/>
        </w:rPr>
        <w:t>为人民币</w:t>
      </w:r>
      <w:r>
        <w:rPr>
          <w:rFonts w:hint="eastAsia" w:ascii="仿宋" w:hAnsi="仿宋" w:eastAsia="仿宋" w:cs="仿宋"/>
          <w:color w:val="auto"/>
          <w:kern w:val="0"/>
          <w:sz w:val="28"/>
          <w:szCs w:val="28"/>
          <w:lang w:val="en-US" w:eastAsia="zh-CN"/>
        </w:rPr>
        <w:t>10032</w:t>
      </w:r>
      <w:r>
        <w:rPr>
          <w:rFonts w:hint="eastAsia" w:ascii="仿宋" w:hAnsi="仿宋" w:eastAsia="仿宋" w:cs="仿宋"/>
          <w:color w:val="auto"/>
          <w:kern w:val="0"/>
          <w:sz w:val="28"/>
          <w:szCs w:val="28"/>
        </w:rPr>
        <w:t>元，投标报价超过</w:t>
      </w:r>
      <w:r>
        <w:rPr>
          <w:rFonts w:hint="eastAsia" w:ascii="仿宋" w:hAnsi="仿宋" w:eastAsia="仿宋" w:cs="仿宋"/>
          <w:color w:val="auto"/>
          <w:kern w:val="0"/>
          <w:sz w:val="28"/>
          <w:szCs w:val="28"/>
          <w:lang w:eastAsia="zh-CN"/>
        </w:rPr>
        <w:t>本预算</w:t>
      </w:r>
      <w:r>
        <w:rPr>
          <w:rFonts w:hint="eastAsia" w:ascii="仿宋" w:hAnsi="仿宋" w:eastAsia="仿宋" w:cs="仿宋"/>
          <w:color w:val="auto"/>
          <w:kern w:val="0"/>
          <w:sz w:val="28"/>
          <w:szCs w:val="28"/>
        </w:rPr>
        <w:t xml:space="preserve">的将作为无效投标处理。 </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b w:val="0"/>
          <w:bCs w:val="0"/>
          <w:color w:val="333333"/>
          <w:kern w:val="0"/>
          <w:sz w:val="28"/>
          <w:szCs w:val="28"/>
        </w:rPr>
      </w:pPr>
      <w:r>
        <w:rPr>
          <w:rFonts w:hint="eastAsia" w:ascii="黑体" w:hAnsi="黑体" w:eastAsia="黑体" w:cs="黑体"/>
          <w:b w:val="0"/>
          <w:bCs w:val="0"/>
          <w:color w:val="333333"/>
          <w:kern w:val="0"/>
          <w:sz w:val="28"/>
          <w:szCs w:val="28"/>
        </w:rPr>
        <w:fldChar w:fldCharType="begin"/>
      </w:r>
      <w:r>
        <w:rPr>
          <w:rFonts w:hint="eastAsia" w:ascii="黑体" w:hAnsi="黑体" w:eastAsia="黑体" w:cs="黑体"/>
          <w:b w:val="0"/>
          <w:bCs w:val="0"/>
          <w:color w:val="333333"/>
          <w:kern w:val="0"/>
          <w:sz w:val="28"/>
          <w:szCs w:val="28"/>
        </w:rPr>
        <w:instrText xml:space="preserve"> = 3 \* CHINESENUM3 \* MERGEFORMAT </w:instrText>
      </w:r>
      <w:r>
        <w:rPr>
          <w:rFonts w:hint="eastAsia" w:ascii="黑体" w:hAnsi="黑体" w:eastAsia="黑体" w:cs="黑体"/>
          <w:b w:val="0"/>
          <w:bCs w:val="0"/>
          <w:color w:val="333333"/>
          <w:kern w:val="0"/>
          <w:sz w:val="28"/>
          <w:szCs w:val="28"/>
        </w:rPr>
        <w:fldChar w:fldCharType="separate"/>
      </w:r>
      <w:r>
        <w:rPr>
          <w:sz w:val="28"/>
          <w:szCs w:val="28"/>
        </w:rPr>
        <w:t>三</w:t>
      </w:r>
      <w:r>
        <w:rPr>
          <w:rFonts w:hint="eastAsia" w:ascii="黑体" w:hAnsi="黑体" w:eastAsia="黑体" w:cs="黑体"/>
          <w:b w:val="0"/>
          <w:bCs w:val="0"/>
          <w:color w:val="333333"/>
          <w:kern w:val="0"/>
          <w:sz w:val="28"/>
          <w:szCs w:val="28"/>
        </w:rPr>
        <w:fldChar w:fldCharType="end"/>
      </w:r>
      <w:r>
        <w:rPr>
          <w:rFonts w:hint="eastAsia" w:ascii="黑体" w:hAnsi="黑体" w:eastAsia="黑体" w:cs="黑体"/>
          <w:b w:val="0"/>
          <w:bCs w:val="0"/>
          <w:color w:val="333333"/>
          <w:kern w:val="0"/>
          <w:sz w:val="28"/>
          <w:szCs w:val="28"/>
          <w:lang w:eastAsia="zh-CN"/>
        </w:rPr>
        <w:t>、</w:t>
      </w:r>
      <w:r>
        <w:rPr>
          <w:rFonts w:hint="eastAsia" w:ascii="黑体" w:hAnsi="黑体" w:eastAsia="黑体" w:cs="黑体"/>
          <w:b w:val="0"/>
          <w:bCs w:val="0"/>
          <w:color w:val="333333"/>
          <w:kern w:val="0"/>
          <w:sz w:val="28"/>
          <w:szCs w:val="28"/>
        </w:rPr>
        <w:t>采购内容及要求</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u w:val="none"/>
          <w:lang w:eastAsia="zh-CN"/>
        </w:rPr>
        <w:t>本</w:t>
      </w:r>
      <w:r>
        <w:rPr>
          <w:rFonts w:hint="eastAsia" w:ascii="仿宋" w:hAnsi="仿宋" w:eastAsia="仿宋" w:cs="仿宋"/>
          <w:sz w:val="28"/>
          <w:szCs w:val="28"/>
          <w:u w:val="none"/>
        </w:rPr>
        <w:t>项目物化补贴采购</w:t>
      </w:r>
      <w:r>
        <w:rPr>
          <w:rFonts w:hint="eastAsia" w:ascii="仿宋" w:hAnsi="仿宋" w:eastAsia="仿宋" w:cs="仿宋"/>
          <w:sz w:val="28"/>
          <w:szCs w:val="28"/>
          <w:u w:val="none"/>
          <w:lang w:eastAsia="zh-CN"/>
        </w:rPr>
        <w:t>内容为</w:t>
      </w:r>
      <w:r>
        <w:rPr>
          <w:rFonts w:hint="eastAsia" w:ascii="仿宋" w:hAnsi="仿宋" w:eastAsia="仿宋" w:cs="仿宋"/>
          <w:i w:val="0"/>
          <w:iCs w:val="0"/>
          <w:caps w:val="0"/>
          <w:color w:val="666666"/>
          <w:spacing w:val="0"/>
          <w:sz w:val="28"/>
          <w:szCs w:val="28"/>
          <w:shd w:val="clear" w:color="auto" w:fill="FFFFFF"/>
        </w:rPr>
        <w:t>水产用复合芽孢杆菌粉剂</w:t>
      </w:r>
      <w:r>
        <w:rPr>
          <w:rFonts w:hint="eastAsia" w:ascii="仿宋" w:hAnsi="仿宋" w:eastAsia="仿宋" w:cs="仿宋"/>
          <w:i w:val="0"/>
          <w:iCs w:val="0"/>
          <w:caps w:val="0"/>
          <w:color w:val="666666"/>
          <w:spacing w:val="0"/>
          <w:sz w:val="28"/>
          <w:szCs w:val="28"/>
          <w:shd w:val="clear" w:color="auto" w:fill="FFFFFF"/>
          <w:lang w:eastAsia="zh-CN"/>
        </w:rPr>
        <w:t>，要求</w:t>
      </w:r>
      <w:r>
        <w:rPr>
          <w:rFonts w:hint="eastAsia" w:ascii="仿宋" w:hAnsi="仿宋" w:eastAsia="仿宋" w:cs="仿宋"/>
          <w:i w:val="0"/>
          <w:iCs w:val="0"/>
          <w:caps w:val="0"/>
          <w:color w:val="666666"/>
          <w:spacing w:val="0"/>
          <w:sz w:val="28"/>
          <w:szCs w:val="28"/>
          <w:shd w:val="clear" w:color="auto" w:fill="FFFFFF"/>
        </w:rPr>
        <w:t>主要成分枯草芽孢杆菌、地衣芽孢杆菌，有效活菌数</w:t>
      </w:r>
      <w:r>
        <w:rPr>
          <w:rFonts w:hint="eastAsia" w:ascii="仿宋" w:hAnsi="仿宋" w:eastAsia="仿宋" w:cs="仿宋"/>
          <w:i w:val="0"/>
          <w:iCs w:val="0"/>
          <w:caps w:val="0"/>
          <w:color w:val="666666"/>
          <w:spacing w:val="0"/>
          <w:sz w:val="28"/>
          <w:szCs w:val="28"/>
          <w:shd w:val="clear" w:color="auto" w:fill="FFFFFF"/>
          <w:lang w:eastAsia="zh-CN"/>
        </w:rPr>
        <w:t>大于</w:t>
      </w:r>
      <w:r>
        <w:rPr>
          <w:rFonts w:hint="eastAsia" w:ascii="仿宋" w:hAnsi="仿宋" w:eastAsia="仿宋" w:cs="仿宋"/>
          <w:i w:val="0"/>
          <w:iCs w:val="0"/>
          <w:caps w:val="0"/>
          <w:color w:val="666666"/>
          <w:spacing w:val="0"/>
          <w:sz w:val="28"/>
          <w:szCs w:val="28"/>
          <w:shd w:val="clear" w:color="auto" w:fill="FFFFFF"/>
        </w:rPr>
        <w:t>10亿个/</w:t>
      </w:r>
      <w:r>
        <w:rPr>
          <w:rFonts w:hint="eastAsia" w:ascii="仿宋" w:hAnsi="仿宋" w:eastAsia="仿宋" w:cs="仿宋"/>
          <w:i w:val="0"/>
          <w:iCs w:val="0"/>
          <w:caps w:val="0"/>
          <w:color w:val="666666"/>
          <w:spacing w:val="0"/>
          <w:sz w:val="28"/>
          <w:szCs w:val="28"/>
          <w:shd w:val="clear" w:color="auto" w:fill="FFFFFF"/>
          <w:lang w:eastAsia="zh-CN"/>
        </w:rPr>
        <w:t>克</w:t>
      </w:r>
      <w:r>
        <w:rPr>
          <w:rFonts w:hint="eastAsia" w:ascii="仿宋" w:hAnsi="仿宋" w:eastAsia="仿宋" w:cs="仿宋"/>
          <w:i w:val="0"/>
          <w:iCs w:val="0"/>
          <w:caps w:val="0"/>
          <w:color w:val="666666"/>
          <w:spacing w:val="0"/>
          <w:sz w:val="28"/>
          <w:szCs w:val="28"/>
          <w:shd w:val="clear" w:color="auto" w:fill="FFFFFF"/>
        </w:rPr>
        <w:t>，</w:t>
      </w:r>
      <w:r>
        <w:rPr>
          <w:rFonts w:hint="eastAsia" w:ascii="仿宋" w:hAnsi="仿宋" w:eastAsia="仿宋" w:cs="仿宋"/>
          <w:i w:val="0"/>
          <w:iCs w:val="0"/>
          <w:caps w:val="0"/>
          <w:color w:val="666666"/>
          <w:spacing w:val="0"/>
          <w:sz w:val="28"/>
          <w:szCs w:val="28"/>
          <w:shd w:val="clear" w:color="auto" w:fill="FFFFFF"/>
          <w:lang w:eastAsia="zh-CN"/>
        </w:rPr>
        <w:t>产品</w:t>
      </w:r>
      <w:r>
        <w:rPr>
          <w:rFonts w:hint="eastAsia" w:ascii="仿宋" w:hAnsi="仿宋" w:eastAsia="仿宋" w:cs="仿宋"/>
          <w:i w:val="0"/>
          <w:iCs w:val="0"/>
          <w:caps w:val="0"/>
          <w:color w:val="666666"/>
          <w:spacing w:val="0"/>
          <w:sz w:val="28"/>
          <w:szCs w:val="28"/>
          <w:shd w:val="clear" w:color="auto" w:fill="FFFFFF"/>
        </w:rPr>
        <w:t>有效期1年以上，</w:t>
      </w:r>
      <w:r>
        <w:rPr>
          <w:rFonts w:hint="eastAsia" w:ascii="仿宋" w:hAnsi="仿宋" w:eastAsia="仿宋" w:cs="仿宋"/>
          <w:i w:val="0"/>
          <w:iCs w:val="0"/>
          <w:caps w:val="0"/>
          <w:color w:val="666666"/>
          <w:spacing w:val="0"/>
          <w:sz w:val="28"/>
          <w:szCs w:val="28"/>
          <w:shd w:val="clear" w:color="auto" w:fill="FFFFFF"/>
          <w:lang w:eastAsia="zh-CN"/>
        </w:rPr>
        <w:t>包装</w:t>
      </w:r>
      <w:r>
        <w:rPr>
          <w:rFonts w:hint="eastAsia" w:ascii="仿宋" w:hAnsi="仿宋" w:eastAsia="仿宋" w:cs="仿宋"/>
          <w:i w:val="0"/>
          <w:iCs w:val="0"/>
          <w:caps w:val="0"/>
          <w:color w:val="666666"/>
          <w:spacing w:val="0"/>
          <w:sz w:val="28"/>
          <w:szCs w:val="28"/>
          <w:shd w:val="clear" w:color="auto" w:fill="FFFFFF"/>
        </w:rPr>
        <w:t>500</w:t>
      </w:r>
      <w:r>
        <w:rPr>
          <w:rFonts w:hint="eastAsia" w:ascii="仿宋" w:hAnsi="仿宋" w:eastAsia="仿宋" w:cs="仿宋"/>
          <w:i w:val="0"/>
          <w:iCs w:val="0"/>
          <w:caps w:val="0"/>
          <w:color w:val="666666"/>
          <w:spacing w:val="0"/>
          <w:sz w:val="28"/>
          <w:szCs w:val="28"/>
          <w:shd w:val="clear" w:color="auto" w:fill="FFFFFF"/>
          <w:lang w:eastAsia="zh-CN"/>
        </w:rPr>
        <w:t>克</w:t>
      </w:r>
      <w:r>
        <w:rPr>
          <w:rFonts w:hint="eastAsia" w:ascii="仿宋" w:hAnsi="仿宋" w:eastAsia="仿宋" w:cs="仿宋"/>
          <w:i w:val="0"/>
          <w:iCs w:val="0"/>
          <w:caps w:val="0"/>
          <w:color w:val="666666"/>
          <w:spacing w:val="0"/>
          <w:sz w:val="28"/>
          <w:szCs w:val="28"/>
          <w:shd w:val="clear" w:color="auto" w:fill="FFFFFF"/>
        </w:rPr>
        <w:t>/袋或1000</w:t>
      </w:r>
      <w:r>
        <w:rPr>
          <w:rFonts w:hint="eastAsia" w:ascii="仿宋" w:hAnsi="仿宋" w:eastAsia="仿宋" w:cs="仿宋"/>
          <w:i w:val="0"/>
          <w:iCs w:val="0"/>
          <w:caps w:val="0"/>
          <w:color w:val="666666"/>
          <w:spacing w:val="0"/>
          <w:sz w:val="28"/>
          <w:szCs w:val="28"/>
          <w:shd w:val="clear" w:color="auto" w:fill="FFFFFF"/>
          <w:lang w:eastAsia="zh-CN"/>
        </w:rPr>
        <w:t>克</w:t>
      </w:r>
      <w:r>
        <w:rPr>
          <w:rFonts w:hint="eastAsia" w:ascii="仿宋" w:hAnsi="仿宋" w:eastAsia="仿宋" w:cs="仿宋"/>
          <w:i w:val="0"/>
          <w:iCs w:val="0"/>
          <w:caps w:val="0"/>
          <w:color w:val="666666"/>
          <w:spacing w:val="0"/>
          <w:sz w:val="28"/>
          <w:szCs w:val="28"/>
          <w:shd w:val="clear" w:color="auto" w:fill="FFFFFF"/>
        </w:rPr>
        <w:t>/袋。</w:t>
      </w:r>
      <w:r>
        <w:rPr>
          <w:rFonts w:hint="eastAsia" w:ascii="仿宋" w:hAnsi="仿宋" w:eastAsia="仿宋" w:cs="仿宋"/>
          <w:color w:val="auto"/>
          <w:sz w:val="28"/>
          <w:szCs w:val="28"/>
        </w:rPr>
        <w:t>投标人须是</w:t>
      </w:r>
      <w:r>
        <w:rPr>
          <w:rFonts w:hint="eastAsia" w:ascii="仿宋" w:hAnsi="仿宋" w:eastAsia="仿宋" w:cs="仿宋"/>
          <w:i w:val="0"/>
          <w:iCs w:val="0"/>
          <w:caps w:val="0"/>
          <w:color w:val="666666"/>
          <w:spacing w:val="0"/>
          <w:sz w:val="28"/>
          <w:szCs w:val="28"/>
          <w:shd w:val="clear" w:color="auto" w:fill="FFFFFF"/>
        </w:rPr>
        <w:t>水产用复合芽孢杆菌粉剂</w:t>
      </w:r>
      <w:r>
        <w:rPr>
          <w:rFonts w:hint="eastAsia" w:ascii="仿宋" w:hAnsi="仿宋" w:eastAsia="仿宋" w:cs="仿宋"/>
          <w:color w:val="auto"/>
          <w:sz w:val="28"/>
          <w:szCs w:val="28"/>
        </w:rPr>
        <w:t>的生产厂家或经销商</w:t>
      </w:r>
      <w:r>
        <w:rPr>
          <w:rFonts w:hint="eastAsia" w:ascii="仿宋" w:hAnsi="仿宋" w:eastAsia="仿宋" w:cs="仿宋"/>
          <w:color w:val="auto"/>
          <w:sz w:val="28"/>
          <w:szCs w:val="28"/>
          <w:lang w:eastAsia="zh-CN"/>
        </w:rPr>
        <w:t>，能提供投标产品的第三方检测报告以及饲料添加剂的生产许可证和产品批文。</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333333"/>
          <w:kern w:val="0"/>
          <w:sz w:val="28"/>
          <w:szCs w:val="28"/>
        </w:rPr>
      </w:pPr>
      <w:r>
        <w:rPr>
          <w:rFonts w:hint="eastAsia" w:ascii="黑体" w:hAnsi="黑体" w:eastAsia="黑体" w:cs="黑体"/>
          <w:b w:val="0"/>
          <w:bCs w:val="0"/>
          <w:color w:val="333333"/>
          <w:kern w:val="0"/>
          <w:sz w:val="28"/>
          <w:szCs w:val="28"/>
        </w:rPr>
        <w:t>四、</w:t>
      </w:r>
      <w:r>
        <w:rPr>
          <w:rFonts w:hint="eastAsia" w:ascii="黑体" w:hAnsi="黑体" w:eastAsia="黑体" w:cs="黑体"/>
          <w:b w:val="0"/>
          <w:bCs w:val="0"/>
          <w:color w:val="333333"/>
          <w:kern w:val="0"/>
          <w:sz w:val="28"/>
          <w:szCs w:val="28"/>
          <w:lang w:val="en-US" w:eastAsia="zh-CN"/>
        </w:rPr>
        <w:t>中标原则</w:t>
      </w:r>
      <w:r>
        <w:rPr>
          <w:rFonts w:hint="eastAsia" w:ascii="黑体" w:hAnsi="黑体" w:eastAsia="黑体" w:cs="黑体"/>
          <w:b w:val="0"/>
          <w:bCs w:val="0"/>
          <w:color w:val="333333"/>
          <w:kern w:val="0"/>
          <w:sz w:val="28"/>
          <w:szCs w:val="28"/>
        </w:rPr>
        <w:t> </w:t>
      </w:r>
      <w:r>
        <w:rPr>
          <w:rFonts w:hint="eastAsia" w:ascii="仿宋" w:hAnsi="仿宋" w:eastAsia="仿宋" w:cs="仿宋"/>
          <w:b w:val="0"/>
          <w:bCs w:val="0"/>
          <w:color w:val="333333"/>
          <w:kern w:val="0"/>
          <w:sz w:val="28"/>
          <w:szCs w:val="28"/>
        </w:rPr>
        <w:t> </w:t>
      </w:r>
    </w:p>
    <w:p>
      <w:pPr>
        <w:pStyle w:val="2"/>
        <w:keepNext w:val="0"/>
        <w:keepLines w:val="0"/>
        <w:pageBreakBefore w:val="0"/>
        <w:kinsoku/>
        <w:wordWrap/>
        <w:overflowPunct/>
        <w:topLinePunct w:val="0"/>
        <w:autoSpaceDE/>
        <w:autoSpaceDN/>
        <w:bidi w:val="0"/>
        <w:spacing w:line="500" w:lineRule="exact"/>
        <w:ind w:left="0" w:leftChars="0" w:firstLine="560" w:firstLineChars="200"/>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本项目为单价招标，最终结算价不超过10032元。也就是在本项目预算金额范围内，以提供</w:t>
      </w:r>
      <w:r>
        <w:rPr>
          <w:rFonts w:hint="eastAsia" w:ascii="仿宋" w:hAnsi="仿宋" w:eastAsia="仿宋" w:cs="仿宋"/>
          <w:i w:val="0"/>
          <w:iCs w:val="0"/>
          <w:caps w:val="0"/>
          <w:color w:val="666666"/>
          <w:spacing w:val="0"/>
          <w:sz w:val="28"/>
          <w:szCs w:val="28"/>
          <w:shd w:val="clear" w:color="auto" w:fill="FFFFFF"/>
        </w:rPr>
        <w:t>水产用复合芽孢杆菌粉剂</w:t>
      </w:r>
      <w:r>
        <w:rPr>
          <w:rFonts w:hint="eastAsia" w:ascii="仿宋" w:hAnsi="仿宋" w:eastAsia="仿宋" w:cs="仿宋"/>
          <w:color w:val="auto"/>
          <w:kern w:val="0"/>
          <w:sz w:val="28"/>
          <w:szCs w:val="28"/>
          <w:lang w:val="en-US" w:eastAsia="zh-CN" w:bidi="ar-SA"/>
        </w:rPr>
        <w:t>数量（重量）最多（单价最低）的投标人中标。</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b w:val="0"/>
          <w:bCs w:val="0"/>
          <w:color w:val="333333"/>
          <w:kern w:val="0"/>
          <w:sz w:val="28"/>
          <w:szCs w:val="28"/>
        </w:rPr>
      </w:pPr>
      <w:r>
        <w:rPr>
          <w:rFonts w:hint="eastAsia" w:ascii="黑体" w:hAnsi="黑体" w:eastAsia="黑体" w:cs="黑体"/>
          <w:b w:val="0"/>
          <w:bCs w:val="0"/>
          <w:color w:val="333333"/>
          <w:kern w:val="0"/>
          <w:sz w:val="28"/>
          <w:szCs w:val="28"/>
        </w:rPr>
        <w:t>五、报价要求</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本项目报价为一次性报价，</w:t>
      </w:r>
      <w:r>
        <w:rPr>
          <w:rFonts w:hint="eastAsia" w:ascii="仿宋" w:hAnsi="仿宋" w:eastAsia="仿宋" w:cs="仿宋"/>
          <w:color w:val="auto"/>
          <w:kern w:val="0"/>
          <w:sz w:val="28"/>
          <w:szCs w:val="28"/>
          <w:lang w:val="en-US" w:eastAsia="zh-CN"/>
        </w:rPr>
        <w:t>且包含一切附属费用（税、运费等），</w:t>
      </w:r>
      <w:r>
        <w:rPr>
          <w:rFonts w:hint="eastAsia" w:ascii="仿宋" w:hAnsi="仿宋" w:eastAsia="仿宋" w:cs="仿宋"/>
          <w:color w:val="auto"/>
          <w:kern w:val="0"/>
          <w:sz w:val="28"/>
          <w:szCs w:val="28"/>
        </w:rPr>
        <w:t>估算错误或漏项的风险由供应商自行承担。在合同执行期内执行价格不予调整。</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b w:val="0"/>
          <w:bCs w:val="0"/>
          <w:color w:val="333333"/>
          <w:kern w:val="0"/>
          <w:sz w:val="28"/>
          <w:szCs w:val="28"/>
        </w:rPr>
      </w:pPr>
      <w:r>
        <w:rPr>
          <w:rFonts w:hint="eastAsia" w:ascii="黑体" w:hAnsi="黑体" w:eastAsia="黑体" w:cs="黑体"/>
          <w:b w:val="0"/>
          <w:bCs w:val="0"/>
          <w:color w:val="333333"/>
          <w:kern w:val="0"/>
          <w:sz w:val="28"/>
          <w:szCs w:val="28"/>
          <w:lang w:val="en-US" w:eastAsia="zh-CN"/>
        </w:rPr>
        <w:fldChar w:fldCharType="begin"/>
      </w:r>
      <w:r>
        <w:rPr>
          <w:rFonts w:hint="eastAsia" w:ascii="黑体" w:hAnsi="黑体" w:eastAsia="黑体" w:cs="黑体"/>
          <w:b w:val="0"/>
          <w:bCs w:val="0"/>
          <w:color w:val="333333"/>
          <w:kern w:val="0"/>
          <w:sz w:val="28"/>
          <w:szCs w:val="28"/>
          <w:lang w:val="en-US" w:eastAsia="zh-CN"/>
        </w:rPr>
        <w:instrText xml:space="preserve"> = 6 \* CHINESENUM3 \* MERGEFORMAT </w:instrText>
      </w:r>
      <w:r>
        <w:rPr>
          <w:rFonts w:hint="eastAsia" w:ascii="黑体" w:hAnsi="黑体" w:eastAsia="黑体" w:cs="黑体"/>
          <w:b w:val="0"/>
          <w:bCs w:val="0"/>
          <w:color w:val="333333"/>
          <w:kern w:val="0"/>
          <w:sz w:val="28"/>
          <w:szCs w:val="28"/>
          <w:lang w:val="en-US" w:eastAsia="zh-CN"/>
        </w:rPr>
        <w:fldChar w:fldCharType="separate"/>
      </w:r>
      <w:r>
        <w:rPr>
          <w:rFonts w:hint="eastAsia" w:ascii="黑体" w:hAnsi="黑体" w:eastAsia="黑体" w:cs="黑体"/>
          <w:b w:val="0"/>
          <w:bCs w:val="0"/>
          <w:color w:val="333333"/>
          <w:kern w:val="0"/>
          <w:sz w:val="28"/>
          <w:szCs w:val="28"/>
        </w:rPr>
        <w:t>六</w:t>
      </w:r>
      <w:r>
        <w:rPr>
          <w:rFonts w:hint="eastAsia" w:ascii="黑体" w:hAnsi="黑体" w:eastAsia="黑体" w:cs="黑体"/>
          <w:b w:val="0"/>
          <w:bCs w:val="0"/>
          <w:color w:val="333333"/>
          <w:kern w:val="0"/>
          <w:sz w:val="28"/>
          <w:szCs w:val="28"/>
          <w:lang w:val="en-US" w:eastAsia="zh-CN"/>
        </w:rPr>
        <w:fldChar w:fldCharType="end"/>
      </w:r>
      <w:r>
        <w:rPr>
          <w:rFonts w:hint="eastAsia" w:ascii="黑体" w:hAnsi="黑体" w:eastAsia="黑体" w:cs="黑体"/>
          <w:b w:val="0"/>
          <w:bCs w:val="0"/>
          <w:color w:val="333333"/>
          <w:kern w:val="0"/>
          <w:sz w:val="28"/>
          <w:szCs w:val="28"/>
          <w:lang w:val="en-US" w:eastAsia="zh-CN"/>
        </w:rPr>
        <w:t>、响应</w:t>
      </w:r>
      <w:r>
        <w:rPr>
          <w:rFonts w:hint="eastAsia" w:ascii="黑体" w:hAnsi="黑体" w:eastAsia="黑体" w:cs="黑体"/>
          <w:b w:val="0"/>
          <w:bCs w:val="0"/>
          <w:color w:val="333333"/>
          <w:kern w:val="0"/>
          <w:sz w:val="28"/>
          <w:szCs w:val="28"/>
        </w:rPr>
        <w:t>文件构成</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营业执照</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兽药生产许可证或兽药经营许可证复印件；</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法人代表授权书原件、授权代表身份证的复印件（法人或授权代表身份证原件备查，格式见询价文件附件）</w:t>
      </w:r>
      <w:r>
        <w:rPr>
          <w:rFonts w:hint="eastAsia" w:ascii="仿宋" w:hAnsi="仿宋" w:eastAsia="仿宋" w:cs="仿宋"/>
          <w:color w:val="auto"/>
          <w:sz w:val="28"/>
          <w:szCs w:val="28"/>
          <w:lang w:eastAsia="zh-CN"/>
        </w:rPr>
        <w:t>；</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诚信承诺函原件、无重大违法记录书面声明原件（格式见询价文件附件）</w:t>
      </w:r>
      <w:r>
        <w:rPr>
          <w:rFonts w:hint="eastAsia" w:ascii="仿宋" w:hAnsi="仿宋" w:eastAsia="仿宋" w:cs="仿宋"/>
          <w:color w:val="auto"/>
          <w:sz w:val="28"/>
          <w:szCs w:val="28"/>
          <w:lang w:eastAsia="zh-CN"/>
        </w:rPr>
        <w:t>；</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产品检测报告、饲料添加剂的生产许可证和产品批文；</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5、产品报价单；</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sz w:val="28"/>
          <w:szCs w:val="28"/>
        </w:rPr>
        <w:t>上述材料（复印件均须加盖公章）及询价报价单一起装订并密封后(封面注明项目名称、投标人名称和投标人及联系电话) ，于投标截止时间前交至海门区解放中路67号农林大厦</w:t>
      </w:r>
      <w:r>
        <w:rPr>
          <w:rFonts w:hint="eastAsia" w:ascii="仿宋" w:hAnsi="仿宋" w:eastAsia="仿宋" w:cs="仿宋"/>
          <w:color w:val="auto"/>
          <w:sz w:val="28"/>
          <w:szCs w:val="28"/>
          <w:lang w:val="en-US" w:eastAsia="zh-CN"/>
        </w:rPr>
        <w:t>305</w:t>
      </w:r>
      <w:r>
        <w:rPr>
          <w:rFonts w:hint="eastAsia" w:ascii="仿宋" w:hAnsi="仿宋" w:eastAsia="仿宋" w:cs="仿宋"/>
          <w:color w:val="auto"/>
          <w:sz w:val="28"/>
          <w:szCs w:val="28"/>
        </w:rPr>
        <w:t>室，逾时作自动放弃处理。</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b w:val="0"/>
          <w:bCs w:val="0"/>
          <w:color w:val="333333"/>
          <w:kern w:val="0"/>
          <w:sz w:val="28"/>
          <w:szCs w:val="28"/>
          <w:lang w:val="en-US" w:eastAsia="zh-CN"/>
        </w:rPr>
      </w:pPr>
      <w:r>
        <w:rPr>
          <w:rFonts w:hint="eastAsia" w:ascii="黑体" w:hAnsi="黑体" w:eastAsia="黑体" w:cs="黑体"/>
          <w:b w:val="0"/>
          <w:bCs w:val="0"/>
          <w:color w:val="333333"/>
          <w:kern w:val="0"/>
          <w:sz w:val="28"/>
          <w:szCs w:val="28"/>
          <w:lang w:val="en-US" w:eastAsia="zh-CN"/>
        </w:rPr>
        <w:t>七</w:t>
      </w:r>
      <w:r>
        <w:rPr>
          <w:rFonts w:hint="eastAsia" w:ascii="黑体" w:hAnsi="黑体" w:eastAsia="黑体" w:cs="黑体"/>
          <w:b w:val="0"/>
          <w:bCs w:val="0"/>
          <w:color w:val="333333"/>
          <w:kern w:val="0"/>
          <w:sz w:val="28"/>
          <w:szCs w:val="28"/>
          <w:lang w:val="zh-CN" w:eastAsia="zh-CN"/>
        </w:rPr>
        <w:t>、</w:t>
      </w:r>
      <w:r>
        <w:rPr>
          <w:rFonts w:hint="eastAsia" w:ascii="黑体" w:hAnsi="黑体" w:eastAsia="黑体" w:cs="黑体"/>
          <w:b w:val="0"/>
          <w:bCs w:val="0"/>
          <w:color w:val="333333"/>
          <w:kern w:val="0"/>
          <w:sz w:val="28"/>
          <w:szCs w:val="28"/>
          <w:lang w:val="en-US" w:eastAsia="zh-CN"/>
        </w:rPr>
        <w:t>开标时间地点</w:t>
      </w:r>
    </w:p>
    <w:p>
      <w:pPr>
        <w:keepNext w:val="0"/>
        <w:keepLines w:val="0"/>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b w:val="0"/>
          <w:bCs/>
          <w:color w:val="FF0000"/>
          <w:sz w:val="28"/>
          <w:szCs w:val="28"/>
        </w:rPr>
      </w:pPr>
      <w:r>
        <w:rPr>
          <w:rFonts w:hint="eastAsia" w:ascii="仿宋" w:hAnsi="仿宋" w:eastAsia="仿宋" w:cs="仿宋"/>
          <w:b w:val="0"/>
          <w:bCs/>
          <w:color w:val="auto"/>
          <w:sz w:val="28"/>
          <w:szCs w:val="28"/>
        </w:rPr>
        <w:t>投标</w:t>
      </w:r>
      <w:r>
        <w:rPr>
          <w:rFonts w:hint="eastAsia" w:ascii="仿宋" w:hAnsi="仿宋" w:eastAsia="仿宋" w:cs="仿宋"/>
          <w:b w:val="0"/>
          <w:bCs/>
          <w:color w:val="auto"/>
          <w:sz w:val="28"/>
          <w:szCs w:val="28"/>
          <w:shd w:val="clear" w:color="auto" w:fill="FFFFFF"/>
        </w:rPr>
        <w:t>文件递交</w:t>
      </w:r>
      <w:r>
        <w:rPr>
          <w:rFonts w:hint="eastAsia" w:ascii="仿宋" w:hAnsi="仿宋" w:eastAsia="仿宋" w:cs="仿宋"/>
          <w:b w:val="0"/>
          <w:bCs/>
          <w:color w:val="auto"/>
          <w:sz w:val="28"/>
          <w:szCs w:val="28"/>
        </w:rPr>
        <w:t>截止时间</w:t>
      </w:r>
      <w:r>
        <w:rPr>
          <w:rFonts w:hint="eastAsia" w:ascii="仿宋" w:hAnsi="仿宋" w:eastAsia="仿宋" w:cs="仿宋"/>
          <w:b w:val="0"/>
          <w:bCs/>
          <w:color w:val="auto"/>
          <w:sz w:val="28"/>
          <w:szCs w:val="28"/>
          <w:shd w:val="clear" w:color="auto" w:fill="FFFFFF"/>
        </w:rPr>
        <w:t>（开标时间）</w:t>
      </w:r>
      <w:r>
        <w:rPr>
          <w:rFonts w:hint="eastAsia" w:ascii="仿宋" w:hAnsi="仿宋" w:eastAsia="仿宋" w:cs="仿宋"/>
          <w:b w:val="0"/>
          <w:bCs/>
          <w:color w:val="auto"/>
          <w:sz w:val="28"/>
          <w:szCs w:val="28"/>
        </w:rPr>
        <w:t>：202</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年</w:t>
      </w:r>
      <w:r>
        <w:rPr>
          <w:rFonts w:hint="eastAsia" w:ascii="仿宋" w:hAnsi="仿宋" w:eastAsia="仿宋" w:cs="仿宋"/>
          <w:b w:val="0"/>
          <w:bCs/>
          <w:color w:val="auto"/>
          <w:sz w:val="28"/>
          <w:szCs w:val="28"/>
          <w:lang w:val="en-US" w:eastAsia="zh-CN"/>
        </w:rPr>
        <w:t>8</w:t>
      </w:r>
      <w:r>
        <w:rPr>
          <w:rFonts w:hint="eastAsia" w:ascii="仿宋" w:hAnsi="仿宋" w:eastAsia="仿宋" w:cs="仿宋"/>
          <w:b w:val="0"/>
          <w:bCs/>
          <w:color w:val="auto"/>
          <w:sz w:val="28"/>
          <w:szCs w:val="28"/>
        </w:rPr>
        <w:t>月</w:t>
      </w:r>
      <w:r>
        <w:rPr>
          <w:rFonts w:hint="eastAsia" w:ascii="仿宋" w:hAnsi="仿宋" w:eastAsia="仿宋" w:cs="仿宋"/>
          <w:b w:val="0"/>
          <w:bCs/>
          <w:color w:val="auto"/>
          <w:sz w:val="28"/>
          <w:szCs w:val="28"/>
          <w:lang w:val="en-US" w:eastAsia="zh-CN"/>
        </w:rPr>
        <w:t>17</w:t>
      </w:r>
      <w:r>
        <w:rPr>
          <w:rFonts w:hint="eastAsia" w:ascii="仿宋" w:hAnsi="仿宋" w:eastAsia="仿宋" w:cs="仿宋"/>
          <w:b w:val="0"/>
          <w:bCs/>
          <w:color w:val="auto"/>
          <w:sz w:val="28"/>
          <w:szCs w:val="28"/>
        </w:rPr>
        <w:t>日1</w:t>
      </w:r>
      <w:r>
        <w:rPr>
          <w:rFonts w:hint="eastAsia" w:ascii="仿宋" w:hAnsi="仿宋" w:eastAsia="仿宋" w:cs="仿宋"/>
          <w:b w:val="0"/>
          <w:bCs/>
          <w:color w:val="auto"/>
          <w:sz w:val="28"/>
          <w:szCs w:val="28"/>
          <w:lang w:val="en-US" w:eastAsia="zh-CN"/>
        </w:rPr>
        <w:t>5</w:t>
      </w:r>
      <w:r>
        <w:rPr>
          <w:rFonts w:hint="eastAsia" w:ascii="仿宋" w:hAnsi="仿宋" w:eastAsia="仿宋" w:cs="仿宋"/>
          <w:b w:val="0"/>
          <w:bCs/>
          <w:color w:val="auto"/>
          <w:sz w:val="28"/>
          <w:szCs w:val="28"/>
        </w:rPr>
        <w:t>：00。</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b w:val="0"/>
          <w:bCs/>
          <w:sz w:val="28"/>
          <w:szCs w:val="28"/>
        </w:rPr>
        <w:t>开标地点：</w:t>
      </w:r>
      <w:r>
        <w:rPr>
          <w:rFonts w:hint="eastAsia" w:ascii="仿宋" w:hAnsi="仿宋" w:eastAsia="仿宋" w:cs="仿宋"/>
          <w:sz w:val="28"/>
          <w:szCs w:val="28"/>
        </w:rPr>
        <w:t>海门</w:t>
      </w:r>
      <w:r>
        <w:rPr>
          <w:rFonts w:hint="eastAsia" w:ascii="仿宋" w:hAnsi="仿宋" w:eastAsia="仿宋" w:cs="仿宋"/>
          <w:sz w:val="28"/>
          <w:szCs w:val="28"/>
          <w:lang w:eastAsia="zh-CN"/>
        </w:rPr>
        <w:t>区</w:t>
      </w:r>
      <w:r>
        <w:rPr>
          <w:rFonts w:hint="eastAsia" w:ascii="仿宋" w:hAnsi="仿宋" w:eastAsia="仿宋" w:cs="仿宋"/>
          <w:sz w:val="28"/>
          <w:szCs w:val="28"/>
        </w:rPr>
        <w:t>解放中路67号农林大厦四楼418室。</w:t>
      </w:r>
      <w:r>
        <w:rPr>
          <w:rFonts w:hint="eastAsia" w:ascii="仿宋" w:hAnsi="仿宋" w:eastAsia="仿宋" w:cs="仿宋"/>
          <w:sz w:val="28"/>
          <w:szCs w:val="28"/>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b w:val="0"/>
          <w:bCs w:val="0"/>
          <w:color w:val="333333"/>
          <w:kern w:val="0"/>
          <w:sz w:val="28"/>
          <w:szCs w:val="28"/>
          <w:lang w:val="zh-CN" w:eastAsia="zh-CN"/>
        </w:rPr>
      </w:pPr>
      <w:r>
        <w:rPr>
          <w:rFonts w:hint="eastAsia" w:ascii="黑体" w:hAnsi="黑体" w:eastAsia="黑体" w:cs="黑体"/>
          <w:b w:val="0"/>
          <w:bCs w:val="0"/>
          <w:color w:val="333333"/>
          <w:kern w:val="0"/>
          <w:sz w:val="28"/>
          <w:szCs w:val="28"/>
          <w:lang w:val="en-US" w:eastAsia="zh-CN"/>
        </w:rPr>
        <w:t>八</w:t>
      </w:r>
      <w:r>
        <w:rPr>
          <w:rFonts w:hint="eastAsia" w:ascii="黑体" w:hAnsi="黑体" w:eastAsia="黑体" w:cs="黑体"/>
          <w:b w:val="0"/>
          <w:bCs w:val="0"/>
          <w:color w:val="333333"/>
          <w:kern w:val="0"/>
          <w:sz w:val="28"/>
          <w:szCs w:val="28"/>
          <w:lang w:val="zh-CN" w:eastAsia="zh-CN"/>
        </w:rPr>
        <w:t>、招标人情况</w:t>
      </w:r>
    </w:p>
    <w:p>
      <w:pPr>
        <w:keepNext w:val="0"/>
        <w:keepLines w:val="0"/>
        <w:pageBreakBefore w:val="0"/>
        <w:kinsoku/>
        <w:wordWrap/>
        <w:overflowPunct/>
        <w:topLinePunct w:val="0"/>
        <w:autoSpaceDE/>
        <w:autoSpaceDN/>
        <w:bidi w:val="0"/>
        <w:adjustRightInd w:val="0"/>
        <w:snapToGrid w:val="0"/>
        <w:spacing w:line="500" w:lineRule="exact"/>
        <w:ind w:firstLine="551" w:firstLineChars="197"/>
        <w:textAlignment w:val="auto"/>
        <w:rPr>
          <w:rFonts w:hint="eastAsia" w:ascii="仿宋" w:hAnsi="仿宋" w:eastAsia="仿宋" w:cs="仿宋"/>
          <w:sz w:val="28"/>
          <w:szCs w:val="28"/>
        </w:rPr>
      </w:pPr>
      <w:r>
        <w:rPr>
          <w:rFonts w:hint="eastAsia" w:ascii="仿宋" w:hAnsi="仿宋" w:eastAsia="仿宋" w:cs="仿宋"/>
          <w:sz w:val="28"/>
          <w:szCs w:val="28"/>
        </w:rPr>
        <w:t>招标人名称：南通市海门区</w:t>
      </w:r>
      <w:r>
        <w:rPr>
          <w:rFonts w:hint="eastAsia" w:ascii="仿宋" w:hAnsi="仿宋" w:eastAsia="仿宋" w:cs="仿宋"/>
          <w:sz w:val="28"/>
          <w:szCs w:val="28"/>
          <w:lang w:eastAsia="zh-CN"/>
        </w:rPr>
        <w:t>水产</w:t>
      </w:r>
      <w:r>
        <w:rPr>
          <w:rFonts w:hint="eastAsia" w:ascii="仿宋" w:hAnsi="仿宋" w:eastAsia="仿宋" w:cs="仿宋"/>
          <w:sz w:val="28"/>
          <w:szCs w:val="28"/>
        </w:rPr>
        <w:t>技术指导站</w:t>
      </w:r>
    </w:p>
    <w:p>
      <w:pPr>
        <w:keepNext w:val="0"/>
        <w:keepLines w:val="0"/>
        <w:pageBreakBefore w:val="0"/>
        <w:kinsoku/>
        <w:wordWrap/>
        <w:overflowPunct/>
        <w:topLinePunct w:val="0"/>
        <w:autoSpaceDE/>
        <w:autoSpaceDN/>
        <w:bidi w:val="0"/>
        <w:adjustRightInd w:val="0"/>
        <w:snapToGrid w:val="0"/>
        <w:spacing w:line="500" w:lineRule="exact"/>
        <w:ind w:firstLine="551" w:firstLineChars="197"/>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徐先生</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textAlignment w:val="auto"/>
        <w:rPr>
          <w:rFonts w:hint="eastAsia" w:ascii="仿宋" w:hAnsi="仿宋" w:eastAsia="仿宋" w:cs="仿宋"/>
          <w:color w:val="333333"/>
          <w:kern w:val="0"/>
          <w:sz w:val="28"/>
          <w:szCs w:val="28"/>
          <w:lang w:val="en-US" w:eastAsia="zh-CN"/>
        </w:rPr>
      </w:pPr>
      <w:r>
        <w:rPr>
          <w:rFonts w:hint="eastAsia" w:ascii="仿宋" w:hAnsi="仿宋" w:eastAsia="仿宋" w:cs="仿宋"/>
          <w:sz w:val="28"/>
          <w:szCs w:val="28"/>
        </w:rPr>
        <w:t>联系电话：0513－8221</w:t>
      </w:r>
      <w:r>
        <w:rPr>
          <w:rFonts w:hint="eastAsia" w:ascii="仿宋" w:hAnsi="仿宋" w:eastAsia="仿宋" w:cs="仿宋"/>
          <w:sz w:val="28"/>
          <w:szCs w:val="28"/>
          <w:lang w:val="en-US" w:eastAsia="zh-CN"/>
        </w:rPr>
        <w:t>3964</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333333"/>
          <w:kern w:val="0"/>
          <w:sz w:val="28"/>
          <w:szCs w:val="28"/>
        </w:rPr>
      </w:pPr>
    </w:p>
    <w:p>
      <w:pPr>
        <w:keepNext w:val="0"/>
        <w:keepLines w:val="0"/>
        <w:pageBreakBefore w:val="0"/>
        <w:widowControl/>
        <w:shd w:val="clear" w:color="auto" w:fill="FFFFFF"/>
        <w:kinsoku/>
        <w:wordWrap/>
        <w:overflowPunct/>
        <w:topLinePunct w:val="0"/>
        <w:autoSpaceDE/>
        <w:autoSpaceDN/>
        <w:bidi w:val="0"/>
        <w:spacing w:line="500" w:lineRule="exact"/>
        <w:ind w:firstLine="420"/>
        <w:textAlignment w:val="auto"/>
        <w:rPr>
          <w:rFonts w:hint="eastAsia" w:ascii="仿宋" w:hAnsi="仿宋" w:eastAsia="仿宋" w:cs="仿宋"/>
          <w:sz w:val="28"/>
          <w:szCs w:val="28"/>
        </w:rPr>
      </w:pPr>
      <w:r>
        <w:rPr>
          <w:rFonts w:hint="eastAsia" w:ascii="仿宋" w:hAnsi="仿宋" w:eastAsia="仿宋" w:cs="仿宋"/>
          <w:color w:val="333333"/>
          <w:kern w:val="0"/>
          <w:sz w:val="28"/>
          <w:szCs w:val="28"/>
        </w:rPr>
        <w:t> </w:t>
      </w: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sz w:val="28"/>
          <w:szCs w:val="28"/>
        </w:rPr>
        <w:t>南通市海门区</w:t>
      </w:r>
      <w:r>
        <w:rPr>
          <w:rFonts w:hint="eastAsia" w:ascii="仿宋" w:hAnsi="仿宋" w:eastAsia="仿宋" w:cs="仿宋"/>
          <w:sz w:val="28"/>
          <w:szCs w:val="28"/>
          <w:lang w:eastAsia="zh-CN"/>
        </w:rPr>
        <w:t>水产</w:t>
      </w:r>
      <w:r>
        <w:rPr>
          <w:rFonts w:hint="eastAsia" w:ascii="仿宋" w:hAnsi="仿宋" w:eastAsia="仿宋" w:cs="仿宋"/>
          <w:sz w:val="28"/>
          <w:szCs w:val="28"/>
        </w:rPr>
        <w:t>技术指导站</w:t>
      </w:r>
    </w:p>
    <w:p>
      <w:pPr>
        <w:keepNext w:val="0"/>
        <w:keepLines w:val="0"/>
        <w:pageBreakBefore w:val="0"/>
        <w:kinsoku/>
        <w:wordWrap/>
        <w:overflowPunct/>
        <w:topLinePunct w:val="0"/>
        <w:autoSpaceDE/>
        <w:autoSpaceDN/>
        <w:bidi w:val="0"/>
        <w:spacing w:line="500" w:lineRule="exact"/>
        <w:ind w:firstLine="4760" w:firstLineChars="17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10</w:t>
      </w:r>
      <w:bookmarkStart w:id="9" w:name="_GoBack"/>
      <w:bookmarkEnd w:id="9"/>
      <w:r>
        <w:rPr>
          <w:rFonts w:hint="eastAsia" w:ascii="仿宋" w:hAnsi="仿宋" w:eastAsia="仿宋" w:cs="仿宋"/>
          <w:color w:val="000000"/>
          <w:sz w:val="28"/>
          <w:szCs w:val="28"/>
        </w:rPr>
        <w:t>日</w:t>
      </w:r>
    </w:p>
    <w:p>
      <w:pPr>
        <w:tabs>
          <w:tab w:val="left" w:pos="6315"/>
        </w:tabs>
        <w:spacing w:line="420" w:lineRule="exact"/>
        <w:jc w:val="center"/>
        <w:rPr>
          <w:rFonts w:ascii="SourceHanSansCN-Regular" w:hAnsi="SourceHanSansCN-Regular" w:eastAsia="宋体" w:cs="宋体"/>
          <w:b/>
          <w:bCs/>
          <w:color w:val="333333"/>
          <w:kern w:val="0"/>
          <w:sz w:val="15"/>
          <w:szCs w:val="15"/>
        </w:rPr>
      </w:pPr>
    </w:p>
    <w:p>
      <w:pPr>
        <w:tabs>
          <w:tab w:val="left" w:pos="6315"/>
        </w:tabs>
        <w:spacing w:line="420" w:lineRule="exact"/>
        <w:jc w:val="center"/>
        <w:rPr>
          <w:rFonts w:ascii="SourceHanSansCN-Regular" w:hAnsi="SourceHanSansCN-Regular" w:eastAsia="宋体" w:cs="宋体"/>
          <w:b/>
          <w:bCs/>
          <w:color w:val="333333"/>
          <w:kern w:val="0"/>
          <w:sz w:val="15"/>
          <w:szCs w:val="15"/>
        </w:rPr>
      </w:pPr>
    </w:p>
    <w:p>
      <w:pPr>
        <w:widowControl/>
        <w:jc w:val="center"/>
        <w:rPr>
          <w:rFonts w:hint="eastAsia" w:ascii="方正小标宋简体" w:hAnsi="黑体" w:eastAsia="方正小标宋简体" w:cs="黑体"/>
          <w:sz w:val="30"/>
          <w:szCs w:val="30"/>
          <w:lang w:val="en-GB"/>
        </w:rPr>
      </w:pPr>
    </w:p>
    <w:p>
      <w:pPr>
        <w:widowControl/>
        <w:jc w:val="center"/>
        <w:rPr>
          <w:rFonts w:hint="eastAsia" w:ascii="方正小标宋简体" w:hAnsi="黑体" w:eastAsia="方正小标宋简体" w:cs="黑体"/>
          <w:sz w:val="30"/>
          <w:szCs w:val="30"/>
          <w:lang w:val="en-GB"/>
        </w:rPr>
      </w:pPr>
    </w:p>
    <w:p>
      <w:pPr>
        <w:widowControl/>
        <w:jc w:val="center"/>
        <w:rPr>
          <w:rFonts w:hint="eastAsia" w:ascii="方正小标宋简体" w:hAnsi="黑体" w:eastAsia="方正小标宋简体" w:cs="黑体"/>
          <w:sz w:val="30"/>
          <w:szCs w:val="30"/>
          <w:lang w:val="en-GB"/>
        </w:rPr>
      </w:pPr>
    </w:p>
    <w:p>
      <w:pPr>
        <w:widowControl/>
        <w:jc w:val="center"/>
        <w:rPr>
          <w:rFonts w:hint="eastAsia" w:ascii="方正小标宋简体" w:hAnsi="黑体" w:eastAsia="方正小标宋简体" w:cs="黑体"/>
          <w:sz w:val="30"/>
          <w:szCs w:val="30"/>
          <w:lang w:val="en-GB"/>
        </w:rPr>
      </w:pPr>
    </w:p>
    <w:p>
      <w:pPr>
        <w:widowControl/>
        <w:jc w:val="center"/>
        <w:rPr>
          <w:rFonts w:hint="eastAsia" w:ascii="方正小标宋简体" w:hAnsi="黑体" w:eastAsia="方正小标宋简体" w:cs="黑体"/>
          <w:sz w:val="30"/>
          <w:szCs w:val="30"/>
          <w:lang w:val="en-GB"/>
        </w:rPr>
      </w:pPr>
    </w:p>
    <w:p>
      <w:pPr>
        <w:widowControl/>
        <w:jc w:val="center"/>
        <w:rPr>
          <w:rFonts w:ascii="方正小标宋简体" w:hAnsi="黑体" w:eastAsia="方正小标宋简体" w:cs="黑体"/>
          <w:sz w:val="30"/>
          <w:szCs w:val="30"/>
          <w:lang w:val="en-GB"/>
        </w:rPr>
      </w:pPr>
      <w:r>
        <w:rPr>
          <w:rFonts w:hint="eastAsia" w:ascii="方正小标宋简体" w:hAnsi="黑体" w:eastAsia="方正小标宋简体" w:cs="黑体"/>
          <w:sz w:val="30"/>
          <w:szCs w:val="30"/>
          <w:lang w:val="en-GB"/>
        </w:rPr>
        <w:t>法定代表人授权书</w:t>
      </w:r>
    </w:p>
    <w:p>
      <w:pPr>
        <w:snapToGrid w:val="0"/>
        <w:spacing w:line="520" w:lineRule="exact"/>
        <w:rPr>
          <w:rFonts w:ascii="仿宋" w:hAnsi="仿宋" w:eastAsia="仿宋"/>
          <w:spacing w:val="8"/>
          <w:sz w:val="30"/>
          <w:szCs w:val="30"/>
        </w:rPr>
      </w:pPr>
      <w:r>
        <w:rPr>
          <w:rFonts w:hint="eastAsia" w:ascii="仿宋" w:hAnsi="仿宋" w:eastAsia="仿宋"/>
          <w:spacing w:val="8"/>
          <w:sz w:val="30"/>
          <w:szCs w:val="30"/>
        </w:rPr>
        <w:t>南通市海门区水产技术指导站：</w:t>
      </w:r>
    </w:p>
    <w:p>
      <w:pPr>
        <w:snapToGrid w:val="0"/>
        <w:spacing w:line="520" w:lineRule="exact"/>
        <w:ind w:firstLine="600" w:firstLineChars="200"/>
        <w:rPr>
          <w:rFonts w:ascii="仿宋" w:hAnsi="仿宋" w:eastAsia="仿宋" w:cs="宋体"/>
          <w:sz w:val="30"/>
          <w:szCs w:val="30"/>
        </w:rPr>
      </w:pPr>
      <w:r>
        <w:rPr>
          <w:rFonts w:hint="eastAsia" w:ascii="仿宋" w:hAnsi="仿宋" w:eastAsia="仿宋" w:cs="宋体"/>
          <w:sz w:val="30"/>
          <w:szCs w:val="30"/>
        </w:rPr>
        <w:t>兹授权</w:t>
      </w:r>
      <w:r>
        <w:rPr>
          <w:rFonts w:hint="eastAsia" w:ascii="仿宋" w:hAnsi="仿宋" w:eastAsia="仿宋" w:cs="宋体"/>
          <w:sz w:val="30"/>
          <w:szCs w:val="30"/>
          <w:u w:val="single"/>
        </w:rPr>
        <w:t xml:space="preserve">              （</w:t>
      </w:r>
      <w:r>
        <w:rPr>
          <w:rFonts w:hint="eastAsia" w:ascii="仿宋" w:hAnsi="仿宋" w:eastAsia="仿宋" w:cs="宋体"/>
          <w:sz w:val="30"/>
          <w:szCs w:val="30"/>
        </w:rPr>
        <w:t>被授权人的姓名、职务）代表我司参加</w:t>
      </w:r>
      <w:r>
        <w:rPr>
          <w:rFonts w:hint="eastAsia" w:ascii="仿宋" w:hAnsi="仿宋" w:eastAsia="仿宋" w:cs="宋体"/>
          <w:sz w:val="30"/>
          <w:szCs w:val="30"/>
          <w:u w:val="single"/>
          <w:lang w:val="en-US" w:eastAsia="zh-CN"/>
        </w:rPr>
        <w:t xml:space="preserve">                     </w:t>
      </w:r>
      <w:r>
        <w:rPr>
          <w:rFonts w:hint="eastAsia" w:ascii="仿宋" w:hAnsi="仿宋" w:eastAsia="仿宋" w:cs="宋体"/>
          <w:sz w:val="30"/>
          <w:szCs w:val="30"/>
        </w:rPr>
        <w:t>（采购项目名称</w:t>
      </w:r>
      <w:r>
        <w:rPr>
          <w:rFonts w:ascii="仿宋" w:hAnsi="仿宋" w:eastAsia="仿宋" w:cs="宋体"/>
          <w:sz w:val="30"/>
          <w:szCs w:val="30"/>
        </w:rPr>
        <w:t>)</w:t>
      </w:r>
      <w:r>
        <w:rPr>
          <w:rFonts w:hint="eastAsia" w:ascii="仿宋" w:hAnsi="仿宋" w:eastAsia="仿宋" w:cs="宋体"/>
          <w:sz w:val="30"/>
          <w:szCs w:val="30"/>
        </w:rPr>
        <w:t>的询价采购活动，全权处理一切与该项目询价有关的事务。其在办理上述事宜过程中所签署的所有文件我公司均予以承认。</w:t>
      </w:r>
    </w:p>
    <w:p>
      <w:pPr>
        <w:spacing w:line="520" w:lineRule="exact"/>
        <w:rPr>
          <w:rFonts w:ascii="宋体" w:hAnsi="宋体" w:cs="宋体"/>
          <w:szCs w:val="21"/>
        </w:rPr>
      </w:pPr>
    </w:p>
    <w:p>
      <w:pPr>
        <w:spacing w:line="520" w:lineRule="exact"/>
        <w:rPr>
          <w:rFonts w:ascii="宋体" w:hAnsi="宋体" w:cs="宋体"/>
          <w:szCs w:val="21"/>
        </w:rPr>
      </w:pPr>
    </w:p>
    <w:p>
      <w:pPr>
        <w:spacing w:line="520" w:lineRule="exact"/>
        <w:rPr>
          <w:rFonts w:ascii="仿宋" w:hAnsi="仿宋" w:eastAsia="仿宋" w:cs="宋体"/>
          <w:szCs w:val="21"/>
        </w:rPr>
      </w:pPr>
      <w:r>
        <w:rPr>
          <w:rFonts w:hint="eastAsia" w:ascii="仿宋" w:hAnsi="仿宋" w:eastAsia="仿宋" w:cs="宋体"/>
          <w:szCs w:val="21"/>
        </w:rPr>
        <w:t>附：授权代表情况：</w:t>
      </w:r>
    </w:p>
    <w:p>
      <w:pPr>
        <w:spacing w:line="520" w:lineRule="exact"/>
        <w:rPr>
          <w:rFonts w:ascii="仿宋" w:hAnsi="仿宋" w:eastAsia="仿宋" w:cs="宋体"/>
          <w:szCs w:val="21"/>
          <w:u w:val="single"/>
        </w:rPr>
      </w:pPr>
      <w:r>
        <w:rPr>
          <w:rFonts w:hint="eastAsia" w:ascii="仿宋" w:hAnsi="仿宋" w:eastAsia="仿宋" w:cs="宋体"/>
          <w:szCs w:val="21"/>
        </w:rPr>
        <w:t>姓名：              性别：         年龄:        职务：          联系电话：</w:t>
      </w:r>
    </w:p>
    <w:p>
      <w:pPr>
        <w:spacing w:line="520" w:lineRule="exact"/>
        <w:rPr>
          <w:rFonts w:ascii="仿宋" w:hAnsi="仿宋" w:eastAsia="仿宋" w:cs="宋体"/>
          <w:szCs w:val="21"/>
          <w:u w:val="single"/>
        </w:rPr>
      </w:pPr>
      <w:r>
        <w:rPr>
          <w:rFonts w:hint="eastAsia" w:ascii="仿宋" w:hAnsi="仿宋" w:eastAsia="仿宋" w:cs="宋体"/>
          <w:szCs w:val="21"/>
        </w:rPr>
        <w:t>手机：                      身份证号码：</w:t>
      </w:r>
    </w:p>
    <w:p>
      <w:pPr>
        <w:spacing w:line="520" w:lineRule="exact"/>
        <w:rPr>
          <w:rFonts w:ascii="仿宋" w:hAnsi="仿宋" w:eastAsia="仿宋" w:cs="宋体"/>
          <w:szCs w:val="21"/>
        </w:rPr>
      </w:pPr>
      <w:r>
        <w:rPr>
          <w:rFonts w:hint="eastAsia" w:ascii="仿宋" w:hAnsi="仿宋" w:eastAsia="仿宋" w:cs="宋体"/>
          <w:szCs w:val="21"/>
        </w:rPr>
        <w:t xml:space="preserve">详细通讯地址：      </w:t>
      </w:r>
    </w:p>
    <w:p>
      <w:pPr>
        <w:spacing w:line="520" w:lineRule="exact"/>
        <w:rPr>
          <w:rFonts w:ascii="仿宋" w:hAnsi="仿宋" w:eastAsia="仿宋" w:cs="宋体"/>
          <w:szCs w:val="21"/>
        </w:rPr>
      </w:pPr>
      <w:r>
        <w:rPr>
          <w:rFonts w:hint="eastAsia" w:ascii="仿宋" w:hAnsi="仿宋" w:eastAsia="仿宋" w:cs="宋体"/>
          <w:szCs w:val="21"/>
        </w:rPr>
        <w:t>邮政编码：                    传真：</w:t>
      </w:r>
    </w:p>
    <w:p>
      <w:pPr>
        <w:spacing w:line="520" w:lineRule="exact"/>
        <w:rPr>
          <w:rFonts w:ascii="仿宋" w:hAnsi="仿宋" w:eastAsia="仿宋" w:cs="宋体"/>
          <w:szCs w:val="21"/>
        </w:rPr>
      </w:pPr>
    </w:p>
    <w:p>
      <w:pPr>
        <w:spacing w:line="520" w:lineRule="exact"/>
        <w:rPr>
          <w:rFonts w:ascii="仿宋" w:hAnsi="仿宋" w:eastAsia="仿宋" w:cs="宋体"/>
          <w:sz w:val="28"/>
          <w:szCs w:val="28"/>
        </w:rPr>
      </w:pPr>
      <w:r>
        <w:rPr>
          <w:rFonts w:hint="eastAsia" w:ascii="仿宋" w:hAnsi="仿宋" w:eastAsia="仿宋" w:cs="宋体"/>
          <w:sz w:val="28"/>
          <w:szCs w:val="28"/>
        </w:rPr>
        <w:t xml:space="preserve">    单位名称（公章）                 </w:t>
      </w:r>
      <w:r>
        <w:rPr>
          <w:rFonts w:hint="eastAsia" w:ascii="仿宋" w:hAnsi="仿宋" w:eastAsia="仿宋" w:cs="宋体"/>
          <w:bCs/>
          <w:sz w:val="28"/>
          <w:szCs w:val="28"/>
        </w:rPr>
        <w:t>法定代表人（签字）</w:t>
      </w:r>
    </w:p>
    <w:p>
      <w:pPr>
        <w:spacing w:line="520" w:lineRule="exact"/>
        <w:ind w:right="560" w:firstLine="1400" w:firstLineChars="500"/>
        <w:rPr>
          <w:rFonts w:ascii="仿宋" w:hAnsi="仿宋" w:eastAsia="仿宋" w:cs="宋体"/>
          <w:sz w:val="28"/>
          <w:szCs w:val="28"/>
        </w:rPr>
      </w:pPr>
      <w:r>
        <w:rPr>
          <w:rFonts w:hint="eastAsia" w:ascii="仿宋" w:hAnsi="仿宋" w:eastAsia="仿宋" w:cs="宋体"/>
          <w:sz w:val="28"/>
          <w:szCs w:val="28"/>
        </w:rPr>
        <w:t xml:space="preserve">                            </w:t>
      </w:r>
    </w:p>
    <w:p>
      <w:pPr>
        <w:spacing w:line="520" w:lineRule="exact"/>
        <w:ind w:right="560" w:firstLine="1400" w:firstLineChars="500"/>
        <w:rPr>
          <w:rFonts w:ascii="仿宋" w:hAnsi="仿宋" w:eastAsia="仿宋" w:cs="宋体"/>
          <w:szCs w:val="21"/>
        </w:rPr>
      </w:pPr>
      <w:r>
        <w:rPr>
          <w:rFonts w:hint="eastAsia" w:ascii="仿宋" w:hAnsi="仿宋" w:eastAsia="仿宋" w:cs="宋体"/>
          <w:sz w:val="28"/>
          <w:szCs w:val="28"/>
        </w:rPr>
        <w:t xml:space="preserve">                          202</w:t>
      </w:r>
      <w:r>
        <w:rPr>
          <w:rFonts w:hint="eastAsia" w:ascii="仿宋" w:hAnsi="仿宋" w:eastAsia="仿宋" w:cs="宋体"/>
          <w:sz w:val="28"/>
          <w:szCs w:val="28"/>
          <w:lang w:val="en-US" w:eastAsia="zh-CN"/>
        </w:rPr>
        <w:t>3</w:t>
      </w:r>
      <w:r>
        <w:rPr>
          <w:rFonts w:hint="eastAsia" w:ascii="仿宋" w:hAnsi="仿宋" w:eastAsia="仿宋" w:cs="宋体"/>
          <w:sz w:val="28"/>
          <w:szCs w:val="28"/>
        </w:rPr>
        <w:t>年  月  日</w:t>
      </w:r>
    </w:p>
    <w:p>
      <w:pPr>
        <w:spacing w:line="520" w:lineRule="exact"/>
        <w:rPr>
          <w:rFonts w:ascii="仿宋" w:hAnsi="仿宋" w:eastAsia="仿宋" w:cs="宋体"/>
          <w:szCs w:val="21"/>
        </w:rPr>
      </w:pPr>
    </w:p>
    <w:p>
      <w:pPr>
        <w:spacing w:line="520" w:lineRule="exact"/>
        <w:rPr>
          <w:rFonts w:ascii="仿宋" w:hAnsi="仿宋" w:eastAsia="仿宋" w:cs="宋体"/>
          <w:szCs w:val="21"/>
        </w:rPr>
      </w:pPr>
      <w:r>
        <w:rPr>
          <w:rFonts w:hint="eastAsia" w:ascii="仿宋" w:hAnsi="仿宋" w:eastAsia="仿宋" w:cs="宋体"/>
          <w:szCs w:val="21"/>
        </w:rPr>
        <w:t>法定代表人身份证复印件</w:t>
      </w:r>
    </w:p>
    <w:p>
      <w:pPr>
        <w:spacing w:line="520" w:lineRule="exact"/>
        <w:rPr>
          <w:rFonts w:ascii="仿宋" w:hAnsi="仿宋" w:eastAsia="仿宋" w:cs="宋体"/>
          <w:szCs w:val="21"/>
        </w:rPr>
      </w:pPr>
    </w:p>
    <w:p>
      <w:pPr>
        <w:spacing w:line="520" w:lineRule="exact"/>
        <w:ind w:firstLine="422" w:firstLineChars="200"/>
        <w:rPr>
          <w:rFonts w:ascii="仿宋" w:hAnsi="仿宋" w:eastAsia="仿宋" w:cs="宋体"/>
          <w:b/>
          <w:bCs/>
          <w:szCs w:val="21"/>
        </w:rPr>
      </w:pPr>
    </w:p>
    <w:p>
      <w:pPr>
        <w:spacing w:line="520" w:lineRule="exact"/>
        <w:ind w:firstLine="1995" w:firstLineChars="950"/>
        <w:rPr>
          <w:rFonts w:ascii="仿宋" w:hAnsi="仿宋" w:eastAsia="仿宋" w:cs="宋体"/>
          <w:b/>
          <w:bCs/>
          <w:szCs w:val="21"/>
        </w:rPr>
      </w:pPr>
      <w:r>
        <w:rPr>
          <w:rFonts w:hint="eastAsia" w:ascii="仿宋" w:hAnsi="仿宋" w:eastAsia="仿宋" w:cs="宋体"/>
          <w:szCs w:val="21"/>
        </w:rPr>
        <w:t>（粘贴此处）</w:t>
      </w:r>
    </w:p>
    <w:p>
      <w:pPr>
        <w:snapToGrid w:val="0"/>
        <w:spacing w:line="520" w:lineRule="exact"/>
        <w:rPr>
          <w:rFonts w:ascii="仿宋" w:hAnsi="仿宋" w:eastAsia="仿宋" w:cs="宋体"/>
          <w:szCs w:val="21"/>
        </w:rPr>
      </w:pPr>
    </w:p>
    <w:p>
      <w:pPr>
        <w:snapToGrid w:val="0"/>
        <w:spacing w:line="520" w:lineRule="exact"/>
        <w:ind w:firstLine="600"/>
        <w:rPr>
          <w:rFonts w:ascii="仿宋" w:hAnsi="仿宋" w:eastAsia="仿宋"/>
          <w:szCs w:val="21"/>
        </w:rPr>
      </w:pPr>
    </w:p>
    <w:p>
      <w:pPr>
        <w:snapToGrid w:val="0"/>
        <w:spacing w:line="520" w:lineRule="exact"/>
        <w:ind w:firstLine="600"/>
        <w:rPr>
          <w:rFonts w:ascii="仿宋" w:hAnsi="仿宋" w:eastAsia="仿宋"/>
          <w:szCs w:val="21"/>
        </w:rPr>
      </w:pPr>
    </w:p>
    <w:p>
      <w:pPr>
        <w:spacing w:line="360" w:lineRule="auto"/>
        <w:ind w:firstLine="420"/>
        <w:rPr>
          <w:rFonts w:ascii="仿宋" w:hAnsi="仿宋" w:eastAsia="仿宋"/>
          <w:b/>
        </w:rPr>
      </w:pPr>
      <w:r>
        <w:rPr>
          <w:rFonts w:hint="eastAsia" w:ascii="仿宋" w:hAnsi="仿宋" w:eastAsia="仿宋"/>
          <w:b/>
        </w:rPr>
        <w:t>注</w:t>
      </w:r>
      <w:r>
        <w:rPr>
          <w:rFonts w:ascii="仿宋" w:hAnsi="仿宋" w:eastAsia="仿宋"/>
          <w:b/>
        </w:rPr>
        <w:t>:</w:t>
      </w:r>
      <w:r>
        <w:rPr>
          <w:rFonts w:hint="eastAsia" w:ascii="仿宋" w:hAnsi="仿宋" w:eastAsia="仿宋"/>
          <w:b/>
        </w:rPr>
        <w:t>参加投标时授权代表须将身份证原件带至开标现场核查。</w:t>
      </w:r>
    </w:p>
    <w:p>
      <w:pPr>
        <w:pStyle w:val="4"/>
        <w:jc w:val="center"/>
        <w:rPr>
          <w:rFonts w:ascii="方正小标宋简体" w:hAnsi="黑体" w:eastAsia="方正小标宋简体" w:cs="黑体"/>
          <w:b w:val="0"/>
          <w:sz w:val="30"/>
          <w:szCs w:val="30"/>
          <w:lang w:val="en-GB"/>
        </w:rPr>
      </w:pPr>
      <w:r>
        <w:rPr>
          <w:rFonts w:hint="eastAsia" w:ascii="方正小标宋简体" w:hAnsi="黑体" w:eastAsia="方正小标宋简体" w:cs="黑体"/>
          <w:b w:val="0"/>
          <w:sz w:val="30"/>
          <w:szCs w:val="30"/>
          <w:lang w:val="en-GB"/>
        </w:rPr>
        <w:t>诚信承诺函</w:t>
      </w:r>
    </w:p>
    <w:p>
      <w:pPr>
        <w:snapToGrid w:val="0"/>
        <w:spacing w:line="520" w:lineRule="exact"/>
        <w:rPr>
          <w:rFonts w:ascii="仿宋" w:hAnsi="仿宋" w:eastAsia="仿宋"/>
          <w:spacing w:val="8"/>
          <w:sz w:val="30"/>
          <w:szCs w:val="30"/>
        </w:rPr>
      </w:pPr>
      <w:r>
        <w:rPr>
          <w:rFonts w:hint="eastAsia" w:ascii="仿宋" w:hAnsi="仿宋" w:eastAsia="仿宋"/>
          <w:spacing w:val="8"/>
          <w:sz w:val="30"/>
          <w:szCs w:val="30"/>
        </w:rPr>
        <w:t>南通市海门区水产技术指导站：</w:t>
      </w:r>
    </w:p>
    <w:p>
      <w:pPr>
        <w:pStyle w:val="20"/>
        <w:spacing w:line="520" w:lineRule="exact"/>
        <w:ind w:firstLine="592" w:firstLineChars="200"/>
        <w:rPr>
          <w:rFonts w:ascii="仿宋" w:hAnsi="仿宋" w:eastAsia="仿宋" w:cs="宋体"/>
          <w:sz w:val="28"/>
          <w:szCs w:val="28"/>
        </w:rPr>
      </w:pPr>
      <w:r>
        <w:rPr>
          <w:rFonts w:ascii="仿宋" w:hAnsi="仿宋" w:eastAsia="仿宋"/>
          <w:spacing w:val="8"/>
          <w:sz w:val="28"/>
          <w:szCs w:val="28"/>
        </w:rPr>
        <w:t>我单位参</w:t>
      </w:r>
      <w:r>
        <w:rPr>
          <w:rFonts w:hint="eastAsia" w:ascii="仿宋" w:hAnsi="仿宋" w:eastAsia="仿宋"/>
          <w:spacing w:val="8"/>
          <w:sz w:val="28"/>
          <w:szCs w:val="28"/>
        </w:rPr>
        <w:t>与</w:t>
      </w:r>
      <w:r>
        <w:rPr>
          <w:rFonts w:ascii="仿宋" w:hAnsi="仿宋" w:eastAsia="仿宋"/>
          <w:spacing w:val="8"/>
          <w:sz w:val="28"/>
          <w:szCs w:val="28"/>
        </w:rPr>
        <w:t>贵单位</w:t>
      </w:r>
      <w:r>
        <w:rPr>
          <w:rFonts w:hint="eastAsia" w:ascii="仿宋" w:hAnsi="仿宋" w:eastAsia="仿宋"/>
          <w:spacing w:val="8"/>
          <w:sz w:val="28"/>
          <w:szCs w:val="28"/>
        </w:rPr>
        <w:t>组织的</w:t>
      </w:r>
      <w:r>
        <w:rPr>
          <w:rFonts w:hint="eastAsia" w:ascii="仿宋" w:hAnsi="仿宋" w:eastAsia="仿宋"/>
          <w:spacing w:val="8"/>
          <w:sz w:val="28"/>
          <w:szCs w:val="28"/>
          <w:u w:val="single"/>
        </w:rPr>
        <w:t xml:space="preserve">                       </w:t>
      </w:r>
      <w:r>
        <w:rPr>
          <w:rFonts w:hint="eastAsia" w:ascii="仿宋" w:hAnsi="仿宋" w:eastAsia="仿宋" w:cs="宋体"/>
          <w:sz w:val="28"/>
          <w:szCs w:val="28"/>
        </w:rPr>
        <w:t>（项目名称）的投标，我单位</w:t>
      </w:r>
      <w:r>
        <w:rPr>
          <w:rFonts w:ascii="仿宋" w:hAnsi="仿宋" w:eastAsia="仿宋"/>
          <w:spacing w:val="8"/>
          <w:sz w:val="28"/>
          <w:szCs w:val="28"/>
        </w:rPr>
        <w:t>慎重</w:t>
      </w:r>
      <w:r>
        <w:rPr>
          <w:rFonts w:hint="eastAsia" w:ascii="仿宋" w:hAnsi="仿宋" w:eastAsia="仿宋" w:cs="宋体"/>
          <w:sz w:val="28"/>
          <w:szCs w:val="28"/>
        </w:rPr>
        <w:t>作出以下承诺：</w:t>
      </w:r>
    </w:p>
    <w:p>
      <w:pPr>
        <w:pStyle w:val="20"/>
        <w:spacing w:line="520" w:lineRule="exact"/>
        <w:ind w:firstLine="480"/>
        <w:rPr>
          <w:rFonts w:ascii="仿宋" w:hAnsi="仿宋" w:eastAsia="仿宋" w:cs="宋体"/>
          <w:sz w:val="28"/>
          <w:szCs w:val="28"/>
        </w:rPr>
      </w:pPr>
      <w:r>
        <w:rPr>
          <w:rFonts w:hint="eastAsia" w:ascii="仿宋" w:hAnsi="仿宋" w:eastAsia="仿宋" w:cs="宋体"/>
          <w:sz w:val="28"/>
          <w:szCs w:val="28"/>
        </w:rPr>
        <w:t>1.我单位参与本项目投标，提交的投标文件包括资格审查材料均真实可信。证件及有关附件是真实的，绝无提供虚假材料行为。</w:t>
      </w:r>
    </w:p>
    <w:p>
      <w:pPr>
        <w:pStyle w:val="20"/>
        <w:spacing w:line="520" w:lineRule="exact"/>
        <w:ind w:firstLine="480"/>
        <w:rPr>
          <w:rFonts w:ascii="仿宋" w:hAnsi="仿宋" w:eastAsia="仿宋" w:cs="宋体"/>
          <w:sz w:val="28"/>
          <w:szCs w:val="28"/>
        </w:rPr>
      </w:pPr>
      <w:r>
        <w:rPr>
          <w:rFonts w:hint="eastAsia" w:ascii="仿宋" w:hAnsi="仿宋" w:eastAsia="仿宋" w:cs="宋体"/>
          <w:sz w:val="28"/>
          <w:szCs w:val="28"/>
        </w:rPr>
        <w:t>2.我单位参与本项目投标绝无借资质、挂靠行为。</w:t>
      </w:r>
    </w:p>
    <w:p>
      <w:pPr>
        <w:pStyle w:val="20"/>
        <w:spacing w:line="520" w:lineRule="exact"/>
        <w:ind w:firstLine="480"/>
        <w:rPr>
          <w:rFonts w:ascii="仿宋" w:hAnsi="仿宋" w:eastAsia="仿宋" w:cs="宋体"/>
          <w:sz w:val="28"/>
          <w:szCs w:val="28"/>
        </w:rPr>
      </w:pPr>
      <w:r>
        <w:rPr>
          <w:rFonts w:hint="eastAsia" w:ascii="仿宋" w:hAnsi="仿宋" w:eastAsia="仿宋" w:cs="宋体"/>
          <w:sz w:val="28"/>
          <w:szCs w:val="28"/>
        </w:rPr>
        <w:t>3.本项目授权代表为本单位正式员工。</w:t>
      </w:r>
    </w:p>
    <w:p>
      <w:pPr>
        <w:pStyle w:val="20"/>
        <w:spacing w:line="520" w:lineRule="exact"/>
        <w:ind w:firstLine="480"/>
        <w:rPr>
          <w:rFonts w:ascii="仿宋" w:hAnsi="仿宋" w:eastAsia="仿宋" w:cs="宋体"/>
          <w:sz w:val="28"/>
          <w:szCs w:val="28"/>
        </w:rPr>
      </w:pPr>
      <w:r>
        <w:rPr>
          <w:rFonts w:hint="eastAsia" w:ascii="仿宋" w:hAnsi="仿宋" w:eastAsia="仿宋" w:cs="宋体"/>
          <w:sz w:val="28"/>
          <w:szCs w:val="28"/>
        </w:rPr>
        <w:t>4.我单位遵守国家廉政相关规定，无失信、行贿等不良行为。</w:t>
      </w:r>
    </w:p>
    <w:p>
      <w:pPr>
        <w:pStyle w:val="20"/>
        <w:spacing w:line="520" w:lineRule="exact"/>
        <w:ind w:firstLine="480"/>
        <w:rPr>
          <w:rFonts w:ascii="仿宋" w:hAnsi="仿宋" w:eastAsia="仿宋" w:cs="宋体"/>
          <w:sz w:val="28"/>
          <w:szCs w:val="28"/>
          <w:lang w:val="en-GB"/>
        </w:rPr>
      </w:pPr>
      <w:r>
        <w:rPr>
          <w:rFonts w:hint="eastAsia" w:ascii="仿宋" w:hAnsi="仿宋" w:eastAsia="仿宋" w:cs="宋体"/>
          <w:sz w:val="28"/>
          <w:szCs w:val="28"/>
        </w:rPr>
        <w:t>5.</w:t>
      </w:r>
      <w:r>
        <w:rPr>
          <w:rFonts w:hint="eastAsia" w:ascii="仿宋" w:hAnsi="仿宋" w:eastAsia="仿宋" w:cs="宋体"/>
          <w:sz w:val="28"/>
          <w:szCs w:val="28"/>
          <w:lang w:val="en-GB"/>
        </w:rPr>
        <w:t>我单位</w:t>
      </w:r>
      <w:r>
        <w:rPr>
          <w:rFonts w:hint="eastAsia" w:ascii="仿宋" w:hAnsi="仿宋" w:eastAsia="仿宋" w:cs="宋体"/>
          <w:sz w:val="28"/>
          <w:szCs w:val="28"/>
        </w:rPr>
        <w:t>参与本项目</w:t>
      </w:r>
      <w:r>
        <w:rPr>
          <w:rFonts w:hint="eastAsia" w:ascii="仿宋" w:hAnsi="仿宋" w:eastAsia="仿宋" w:cs="宋体"/>
          <w:sz w:val="28"/>
          <w:szCs w:val="28"/>
          <w:lang w:val="en-GB"/>
        </w:rPr>
        <w:t>投标</w:t>
      </w:r>
      <w:r>
        <w:rPr>
          <w:rFonts w:hint="eastAsia" w:ascii="仿宋" w:hAnsi="仿宋" w:eastAsia="仿宋" w:cs="宋体"/>
          <w:sz w:val="28"/>
          <w:szCs w:val="28"/>
        </w:rPr>
        <w:t>绝无</w:t>
      </w:r>
      <w:r>
        <w:rPr>
          <w:rFonts w:hint="eastAsia" w:ascii="仿宋" w:hAnsi="仿宋" w:eastAsia="仿宋" w:cs="宋体"/>
          <w:sz w:val="28"/>
          <w:szCs w:val="28"/>
          <w:lang w:val="en-GB"/>
        </w:rPr>
        <w:t>串标、围标等行为。</w:t>
      </w:r>
    </w:p>
    <w:p>
      <w:pPr>
        <w:pStyle w:val="20"/>
        <w:spacing w:line="520" w:lineRule="exact"/>
        <w:ind w:firstLine="480"/>
        <w:rPr>
          <w:rFonts w:ascii="仿宋" w:hAnsi="仿宋" w:eastAsia="仿宋" w:cs="宋体"/>
          <w:sz w:val="28"/>
          <w:szCs w:val="28"/>
          <w:lang w:val="en-GB"/>
        </w:rPr>
      </w:pPr>
      <w:r>
        <w:rPr>
          <w:rFonts w:hint="eastAsia" w:ascii="仿宋" w:hAnsi="仿宋" w:eastAsia="仿宋" w:cs="宋体"/>
          <w:sz w:val="28"/>
          <w:szCs w:val="28"/>
        </w:rPr>
        <w:t>6.</w:t>
      </w:r>
      <w:r>
        <w:rPr>
          <w:rFonts w:hint="eastAsia" w:ascii="仿宋" w:hAnsi="仿宋" w:eastAsia="仿宋" w:cs="宋体"/>
          <w:sz w:val="28"/>
          <w:szCs w:val="28"/>
          <w:lang w:val="en-GB"/>
        </w:rPr>
        <w:t>我单位在参加政府采购活动前三年内，在经营活动中没有重大违法记录。</w:t>
      </w:r>
    </w:p>
    <w:p>
      <w:pPr>
        <w:pStyle w:val="20"/>
        <w:spacing w:line="520" w:lineRule="exact"/>
        <w:ind w:firstLine="480"/>
        <w:rPr>
          <w:rFonts w:ascii="仿宋" w:hAnsi="仿宋" w:eastAsia="仿宋"/>
          <w:sz w:val="28"/>
          <w:szCs w:val="28"/>
        </w:rPr>
      </w:pPr>
      <w:r>
        <w:rPr>
          <w:rFonts w:hint="eastAsia" w:ascii="仿宋" w:hAnsi="仿宋" w:eastAsia="仿宋" w:cs="宋体"/>
          <w:sz w:val="28"/>
          <w:szCs w:val="28"/>
        </w:rPr>
        <w:t>7.如中标，我单位</w:t>
      </w:r>
      <w:r>
        <w:rPr>
          <w:rFonts w:hint="eastAsia" w:ascii="仿宋" w:hAnsi="仿宋" w:eastAsia="仿宋"/>
          <w:sz w:val="28"/>
          <w:szCs w:val="28"/>
          <w:lang w:val="en-GB"/>
        </w:rPr>
        <w:t>在中标公示结束后</w:t>
      </w:r>
      <w:r>
        <w:rPr>
          <w:rFonts w:hint="eastAsia" w:ascii="仿宋" w:hAnsi="仿宋" w:eastAsia="仿宋"/>
          <w:sz w:val="28"/>
          <w:szCs w:val="28"/>
        </w:rPr>
        <w:t>3天内领取中标通知书。</w:t>
      </w:r>
    </w:p>
    <w:p>
      <w:pPr>
        <w:pStyle w:val="20"/>
        <w:spacing w:line="520" w:lineRule="exact"/>
        <w:ind w:firstLine="480"/>
        <w:rPr>
          <w:rFonts w:ascii="仿宋" w:hAnsi="仿宋" w:eastAsia="仿宋" w:cs="宋体"/>
          <w:sz w:val="28"/>
          <w:szCs w:val="28"/>
        </w:rPr>
      </w:pPr>
      <w:r>
        <w:rPr>
          <w:rFonts w:hint="eastAsia" w:ascii="仿宋" w:hAnsi="仿宋" w:eastAsia="仿宋"/>
          <w:sz w:val="28"/>
          <w:szCs w:val="28"/>
        </w:rPr>
        <w:t>8.</w:t>
      </w:r>
      <w:r>
        <w:rPr>
          <w:rFonts w:hint="eastAsia" w:ascii="仿宋" w:hAnsi="仿宋" w:eastAsia="仿宋" w:cs="宋体"/>
          <w:sz w:val="28"/>
          <w:szCs w:val="28"/>
        </w:rPr>
        <w:t>如中标，我单位将按照招标文件规定并在</w:t>
      </w:r>
      <w:r>
        <w:rPr>
          <w:rFonts w:hint="eastAsia" w:ascii="仿宋" w:hAnsi="仿宋" w:eastAsia="仿宋"/>
          <w:sz w:val="28"/>
          <w:szCs w:val="28"/>
        </w:rPr>
        <w:t>中标通知书规定的时限内</w:t>
      </w:r>
      <w:r>
        <w:rPr>
          <w:rFonts w:hint="eastAsia" w:ascii="仿宋" w:hAnsi="仿宋" w:eastAsia="仿宋" w:cs="宋体"/>
          <w:sz w:val="28"/>
          <w:szCs w:val="28"/>
        </w:rPr>
        <w:t>与采购单位签订合同。</w:t>
      </w:r>
    </w:p>
    <w:p>
      <w:pPr>
        <w:pStyle w:val="20"/>
        <w:spacing w:line="520" w:lineRule="exact"/>
        <w:ind w:firstLine="480"/>
        <w:rPr>
          <w:rFonts w:ascii="仿宋" w:hAnsi="仿宋" w:eastAsia="仿宋" w:cs="宋体"/>
          <w:sz w:val="28"/>
          <w:szCs w:val="28"/>
        </w:rPr>
      </w:pPr>
      <w:r>
        <w:rPr>
          <w:rFonts w:hint="eastAsia" w:ascii="仿宋" w:hAnsi="仿宋" w:eastAsia="仿宋" w:cs="宋体"/>
          <w:sz w:val="28"/>
          <w:szCs w:val="28"/>
        </w:rPr>
        <w:t>9.如中标，我单位将按照招标文件规定以及投标文件中承诺的相关事项向招标人提供完整相关证明材料或配合采购人做好相关工作。</w:t>
      </w:r>
    </w:p>
    <w:p>
      <w:pPr>
        <w:pStyle w:val="20"/>
        <w:spacing w:line="520" w:lineRule="exact"/>
        <w:ind w:firstLine="560" w:firstLineChars="200"/>
        <w:jc w:val="both"/>
        <w:rPr>
          <w:rFonts w:ascii="仿宋" w:hAnsi="仿宋" w:eastAsia="仿宋" w:cs="宋体"/>
          <w:sz w:val="28"/>
          <w:szCs w:val="28"/>
        </w:rPr>
      </w:pPr>
      <w:r>
        <w:rPr>
          <w:rFonts w:hint="eastAsia" w:ascii="仿宋" w:hAnsi="仿宋" w:eastAsia="仿宋" w:cs="宋体"/>
          <w:sz w:val="28"/>
          <w:szCs w:val="28"/>
        </w:rPr>
        <w:t>若我单位未能兑现以上承诺，愿意放弃本项目中标资格，愿意放弃收回本项目全部投标保证金的权利，愿意被招标人列入政府采购黑名单1-3年，愿意接受招标人和监管部门的其它处罚，并愿意承担因违反上述承诺内容所引发的一切责任与后果。</w:t>
      </w:r>
    </w:p>
    <w:p>
      <w:pPr>
        <w:pStyle w:val="20"/>
        <w:spacing w:line="560" w:lineRule="atLeast"/>
        <w:rPr>
          <w:rFonts w:ascii="仿宋" w:hAnsi="仿宋" w:eastAsia="仿宋" w:cs="宋体"/>
          <w:sz w:val="24"/>
          <w:szCs w:val="24"/>
        </w:rPr>
      </w:pPr>
      <w:r>
        <w:rPr>
          <w:rFonts w:hint="eastAsia" w:ascii="仿宋" w:hAnsi="仿宋" w:eastAsia="仿宋" w:cs="宋体"/>
          <w:sz w:val="24"/>
          <w:szCs w:val="24"/>
        </w:rPr>
        <w:t xml:space="preserve"> 投标人（盖公章）：             法定代表人或</w:t>
      </w:r>
      <w:r>
        <w:rPr>
          <w:rFonts w:hint="eastAsia" w:ascii="仿宋" w:hAnsi="仿宋" w:eastAsia="仿宋"/>
          <w:sz w:val="24"/>
          <w:szCs w:val="24"/>
        </w:rPr>
        <w:t>授权代表</w:t>
      </w:r>
      <w:r>
        <w:rPr>
          <w:rFonts w:hint="eastAsia" w:ascii="仿宋" w:hAnsi="仿宋" w:eastAsia="仿宋" w:cs="宋体"/>
          <w:sz w:val="24"/>
          <w:szCs w:val="24"/>
        </w:rPr>
        <w:t>（签字）：</w:t>
      </w:r>
    </w:p>
    <w:p>
      <w:pPr>
        <w:pStyle w:val="20"/>
        <w:spacing w:line="560" w:lineRule="atLeast"/>
        <w:ind w:firstLine="2940" w:firstLineChars="1225"/>
        <w:rPr>
          <w:rFonts w:ascii="仿宋" w:hAnsi="仿宋" w:eastAsia="仿宋" w:cs="宋体"/>
          <w:sz w:val="24"/>
          <w:szCs w:val="24"/>
        </w:rPr>
      </w:pPr>
    </w:p>
    <w:p>
      <w:pPr>
        <w:pStyle w:val="20"/>
        <w:wordWrap w:val="0"/>
        <w:spacing w:line="560" w:lineRule="atLeast"/>
        <w:ind w:right="360" w:firstLine="3430" w:firstLineChars="1225"/>
        <w:jc w:val="right"/>
        <w:rPr>
          <w:rFonts w:ascii="仿宋" w:hAnsi="仿宋" w:eastAsia="仿宋"/>
          <w:sz w:val="28"/>
          <w:szCs w:val="28"/>
        </w:rPr>
      </w:pPr>
      <w:r>
        <w:rPr>
          <w:rFonts w:hint="eastAsia" w:ascii="仿宋" w:hAnsi="仿宋" w:eastAsia="仿宋" w:cs="宋体"/>
          <w:sz w:val="28"/>
          <w:szCs w:val="28"/>
        </w:rPr>
        <w:t>202</w:t>
      </w:r>
      <w:r>
        <w:rPr>
          <w:rFonts w:hint="eastAsia" w:ascii="仿宋" w:hAnsi="仿宋" w:eastAsia="仿宋" w:cs="宋体"/>
          <w:sz w:val="28"/>
          <w:szCs w:val="28"/>
          <w:lang w:val="en-US" w:eastAsia="zh-CN"/>
        </w:rPr>
        <w:t>3</w:t>
      </w:r>
      <w:r>
        <w:rPr>
          <w:rFonts w:hint="eastAsia" w:ascii="仿宋" w:hAnsi="仿宋" w:eastAsia="仿宋" w:cs="宋体"/>
          <w:sz w:val="28"/>
          <w:szCs w:val="28"/>
        </w:rPr>
        <w:t>年    月    日</w:t>
      </w:r>
    </w:p>
    <w:p>
      <w:pPr>
        <w:jc w:val="center"/>
        <w:rPr>
          <w:rFonts w:ascii="??_GB2312"/>
          <w:b/>
          <w:bCs/>
          <w:sz w:val="44"/>
          <w:szCs w:val="44"/>
        </w:rPr>
      </w:pPr>
      <w:r>
        <w:rPr>
          <w:rFonts w:ascii="宋体" w:hAnsi="宋体" w:cs="宋体"/>
          <w:kern w:val="0"/>
          <w:sz w:val="24"/>
          <w:szCs w:val="24"/>
        </w:rPr>
        <w:br w:type="textWrapping"/>
      </w:r>
    </w:p>
    <w:p>
      <w:pPr>
        <w:pStyle w:val="4"/>
        <w:jc w:val="center"/>
        <w:rPr>
          <w:rFonts w:ascii="方正小标宋简体" w:hAnsi="黑体" w:eastAsia="方正小标宋简体" w:cs="黑体"/>
          <w:b w:val="0"/>
          <w:sz w:val="30"/>
          <w:szCs w:val="30"/>
          <w:lang w:val="en-GB"/>
        </w:rPr>
      </w:pPr>
      <w:r>
        <w:rPr>
          <w:rFonts w:hint="eastAsia" w:ascii="方正小标宋简体" w:hAnsi="黑体" w:eastAsia="方正小标宋简体" w:cs="黑体"/>
          <w:b w:val="0"/>
          <w:sz w:val="30"/>
          <w:szCs w:val="30"/>
          <w:lang w:val="en-GB"/>
        </w:rPr>
        <w:t>无重大违法记录的书面声明</w:t>
      </w:r>
    </w:p>
    <w:p>
      <w:pPr>
        <w:jc w:val="center"/>
        <w:rPr>
          <w:rFonts w:ascii="??_GB2312" w:eastAsia="Times New Roman"/>
          <w:b/>
          <w:bCs/>
          <w:sz w:val="44"/>
          <w:szCs w:val="44"/>
        </w:rPr>
      </w:pPr>
    </w:p>
    <w:p>
      <w:pPr>
        <w:snapToGrid w:val="0"/>
        <w:spacing w:line="520" w:lineRule="exact"/>
        <w:rPr>
          <w:rFonts w:ascii="仿宋" w:hAnsi="仿宋" w:eastAsia="仿宋"/>
          <w:spacing w:val="8"/>
          <w:sz w:val="30"/>
          <w:szCs w:val="30"/>
        </w:rPr>
      </w:pPr>
      <w:r>
        <w:rPr>
          <w:rFonts w:hint="eastAsia" w:ascii="仿宋" w:hAnsi="仿宋" w:eastAsia="仿宋"/>
          <w:spacing w:val="8"/>
          <w:sz w:val="30"/>
          <w:szCs w:val="30"/>
        </w:rPr>
        <w:t>南通市海门区水产技术指导站：</w:t>
      </w:r>
      <w:r>
        <w:rPr>
          <w:rFonts w:ascii="仿宋" w:hAnsi="仿宋" w:eastAsia="仿宋"/>
          <w:sz w:val="28"/>
          <w:szCs w:val="28"/>
        </w:rPr>
        <w:t>：</w:t>
      </w:r>
    </w:p>
    <w:p>
      <w:pPr>
        <w:ind w:firstLine="560"/>
        <w:jc w:val="left"/>
        <w:rPr>
          <w:rFonts w:ascii="仿宋" w:hAnsi="仿宋" w:eastAsia="仿宋"/>
          <w:sz w:val="28"/>
          <w:szCs w:val="28"/>
        </w:rPr>
      </w:pPr>
      <w:r>
        <w:rPr>
          <w:rFonts w:ascii="仿宋" w:hAnsi="仿宋" w:eastAsia="仿宋"/>
          <w:sz w:val="28"/>
          <w:szCs w:val="28"/>
        </w:rPr>
        <w:t>我单位</w:t>
      </w:r>
      <w:r>
        <w:rPr>
          <w:rFonts w:hint="eastAsia" w:ascii="仿宋" w:hAnsi="仿宋" w:eastAsia="仿宋"/>
          <w:sz w:val="28"/>
          <w:szCs w:val="28"/>
          <w:u w:val="single"/>
        </w:rPr>
        <w:t xml:space="preserve">                      </w:t>
      </w:r>
      <w:r>
        <w:rPr>
          <w:rFonts w:ascii="仿宋" w:hAnsi="仿宋" w:eastAsia="仿宋"/>
          <w:sz w:val="28"/>
          <w:szCs w:val="28"/>
        </w:rPr>
        <w:t>（供应商名称）郑重声明：</w:t>
      </w:r>
    </w:p>
    <w:p>
      <w:pPr>
        <w:ind w:firstLine="560"/>
        <w:jc w:val="left"/>
        <w:rPr>
          <w:rFonts w:ascii="仿宋" w:hAnsi="仿宋" w:eastAsia="仿宋"/>
          <w:sz w:val="28"/>
          <w:szCs w:val="28"/>
        </w:rPr>
      </w:pPr>
      <w:r>
        <w:rPr>
          <w:rFonts w:ascii="仿宋" w:hAnsi="仿宋" w:eastAsia="仿宋"/>
          <w:sz w:val="28"/>
          <w:szCs w:val="28"/>
        </w:rPr>
        <w:t>参加本项目政府采购活动前3年内在经营活动中</w:t>
      </w:r>
      <w:r>
        <w:rPr>
          <w:rFonts w:hint="eastAsia" w:ascii="仿宋" w:hAnsi="仿宋" w:eastAsia="仿宋"/>
          <w:sz w:val="28"/>
          <w:szCs w:val="28"/>
          <w:u w:val="single"/>
        </w:rPr>
        <w:t xml:space="preserve">            </w:t>
      </w:r>
      <w:r>
        <w:rPr>
          <w:rFonts w:ascii="仿宋" w:hAnsi="仿宋" w:eastAsia="仿宋"/>
          <w:sz w:val="28"/>
          <w:szCs w:val="28"/>
        </w:rPr>
        <w:t>(在下划线上如实填写：有或没有）重大违法记录。</w:t>
      </w:r>
    </w:p>
    <w:p>
      <w:pPr>
        <w:ind w:firstLine="560"/>
        <w:jc w:val="left"/>
        <w:rPr>
          <w:rFonts w:ascii="仿宋" w:hAnsi="仿宋" w:eastAsia="仿宋"/>
          <w:sz w:val="28"/>
          <w:szCs w:val="28"/>
        </w:rPr>
      </w:pPr>
    </w:p>
    <w:p>
      <w:pPr>
        <w:ind w:firstLine="560"/>
        <w:jc w:val="left"/>
        <w:rPr>
          <w:rFonts w:ascii="仿宋" w:hAnsi="仿宋" w:eastAsia="仿宋"/>
          <w:sz w:val="24"/>
        </w:rPr>
      </w:pPr>
      <w:r>
        <w:rPr>
          <w:rFonts w:ascii="仿宋" w:hAnsi="仿宋" w:eastAsia="仿宋"/>
          <w:sz w:val="24"/>
        </w:rPr>
        <w:t>（说明：政府采购法第二十二条第一款第五项所称重大违法记录，是指供应商因违法经营受到刑事处罚或者责令停产停业、吊销许可证或者执照、较大数额罚款等行政处罚。）</w:t>
      </w:r>
    </w:p>
    <w:p>
      <w:pPr>
        <w:ind w:firstLine="560"/>
        <w:jc w:val="left"/>
        <w:rPr>
          <w:rFonts w:ascii="仿宋" w:hAnsi="仿宋" w:eastAsia="仿宋"/>
          <w:sz w:val="28"/>
          <w:szCs w:val="28"/>
        </w:rPr>
      </w:pPr>
    </w:p>
    <w:p>
      <w:pPr>
        <w:ind w:firstLine="560"/>
        <w:jc w:val="left"/>
        <w:rPr>
          <w:rFonts w:ascii="仿宋" w:hAnsi="仿宋" w:eastAsia="仿宋"/>
          <w:sz w:val="28"/>
          <w:szCs w:val="28"/>
        </w:rPr>
      </w:pPr>
    </w:p>
    <w:p>
      <w:pPr>
        <w:ind w:firstLine="560"/>
        <w:jc w:val="left"/>
        <w:rPr>
          <w:rFonts w:ascii="仿宋" w:hAnsi="仿宋" w:eastAsia="仿宋"/>
          <w:sz w:val="28"/>
          <w:szCs w:val="28"/>
        </w:rPr>
      </w:pPr>
      <w:r>
        <w:rPr>
          <w:rFonts w:ascii="仿宋" w:hAnsi="仿宋" w:eastAsia="仿宋"/>
          <w:sz w:val="28"/>
          <w:szCs w:val="28"/>
        </w:rPr>
        <w:t xml:space="preserve"> 声明人：（公章）</w:t>
      </w:r>
    </w:p>
    <w:p>
      <w:pPr>
        <w:ind w:firstLine="560"/>
        <w:jc w:val="right"/>
        <w:rPr>
          <w:rFonts w:ascii="仿宋" w:hAnsi="仿宋" w:eastAsia="仿宋"/>
          <w:sz w:val="28"/>
          <w:szCs w:val="28"/>
        </w:rPr>
      </w:pPr>
      <w:r>
        <w:rPr>
          <w:rFonts w:ascii="仿宋" w:hAnsi="仿宋" w:eastAsia="仿宋"/>
          <w:sz w:val="28"/>
          <w:szCs w:val="28"/>
        </w:rPr>
        <w:t xml:space="preserve">   </w:t>
      </w:r>
    </w:p>
    <w:p>
      <w:pPr>
        <w:ind w:right="560" w:firstLine="560"/>
        <w:jc w:val="center"/>
        <w:rPr>
          <w:rFonts w:ascii="仿宋" w:hAnsi="仿宋" w:eastAsia="仿宋"/>
          <w:sz w:val="28"/>
          <w:szCs w:val="28"/>
        </w:rPr>
      </w:pPr>
      <w:r>
        <w:rPr>
          <w:rFonts w:hint="eastAsia" w:ascii="仿宋" w:hAnsi="仿宋" w:eastAsia="仿宋"/>
          <w:sz w:val="28"/>
          <w:szCs w:val="28"/>
        </w:rPr>
        <w:t xml:space="preserve">                                202</w:t>
      </w:r>
      <w:r>
        <w:rPr>
          <w:rFonts w:hint="eastAsia" w:ascii="仿宋" w:hAnsi="仿宋" w:eastAsia="仿宋"/>
          <w:sz w:val="28"/>
          <w:szCs w:val="28"/>
          <w:lang w:val="en-US" w:eastAsia="zh-CN"/>
        </w:rPr>
        <w:t>3</w:t>
      </w:r>
      <w:r>
        <w:rPr>
          <w:rFonts w:ascii="仿宋" w:hAnsi="仿宋" w:eastAsia="仿宋"/>
          <w:sz w:val="28"/>
          <w:szCs w:val="28"/>
        </w:rPr>
        <w:t xml:space="preserve">年    月  </w:t>
      </w:r>
      <w:r>
        <w:rPr>
          <w:rFonts w:hint="eastAsia" w:ascii="仿宋" w:hAnsi="仿宋" w:eastAsia="仿宋"/>
          <w:sz w:val="28"/>
          <w:szCs w:val="28"/>
        </w:rPr>
        <w:t xml:space="preserve"> </w:t>
      </w:r>
      <w:r>
        <w:rPr>
          <w:rFonts w:ascii="仿宋" w:hAnsi="仿宋" w:eastAsia="仿宋"/>
          <w:sz w:val="28"/>
          <w:szCs w:val="28"/>
        </w:rPr>
        <w:t xml:space="preserve"> 日</w:t>
      </w:r>
    </w:p>
    <w:p>
      <w:pPr>
        <w:pStyle w:val="2"/>
        <w:rPr>
          <w:rFonts w:ascii="SourceHanSansCN-Regular" w:hAnsi="SourceHanSansCN-Regular" w:eastAsia="宋体" w:cs="宋体"/>
          <w:b/>
          <w:bCs/>
          <w:color w:val="333333"/>
          <w:kern w:val="0"/>
          <w:sz w:val="15"/>
          <w:szCs w:val="15"/>
        </w:rPr>
      </w:pPr>
      <w:r>
        <w:rPr>
          <w:rFonts w:hint="eastAsia" w:ascii="宋体" w:hAnsi="宋体"/>
          <w:b/>
          <w:bCs/>
          <w:sz w:val="44"/>
          <w:szCs w:val="44"/>
        </w:rPr>
        <w:br w:type="page"/>
      </w:r>
    </w:p>
    <w:p/>
    <w:p>
      <w:pPr>
        <w:widowControl/>
        <w:jc w:val="center"/>
        <w:rPr>
          <w:rFonts w:ascii="方正小标宋简体" w:hAnsi="宋体" w:eastAsia="方正小标宋简体" w:cs="宋体"/>
          <w:color w:val="444444"/>
          <w:kern w:val="0"/>
          <w:sz w:val="30"/>
          <w:szCs w:val="30"/>
        </w:rPr>
      </w:pPr>
      <w:r>
        <w:rPr>
          <w:rFonts w:hint="eastAsia" w:ascii="方正小标宋简体" w:hAnsi="宋体" w:eastAsia="方正小标宋简体"/>
          <w:sz w:val="30"/>
          <w:szCs w:val="30"/>
        </w:rPr>
        <w:t>投标报价单</w:t>
      </w:r>
    </w:p>
    <w:p>
      <w:pPr>
        <w:jc w:val="both"/>
        <w:rPr>
          <w:rFonts w:hint="eastAsia" w:ascii="仿宋" w:hAnsi="仿宋" w:eastAsia="仿宋"/>
          <w:sz w:val="28"/>
          <w:szCs w:val="28"/>
        </w:rPr>
      </w:pPr>
    </w:p>
    <w:p>
      <w:pPr>
        <w:jc w:val="both"/>
        <w:rPr>
          <w:rFonts w:hint="eastAsia" w:ascii="仿宋" w:hAnsi="仿宋" w:eastAsia="仿宋"/>
          <w:sz w:val="28"/>
          <w:szCs w:val="28"/>
        </w:rPr>
      </w:pPr>
      <w:r>
        <w:rPr>
          <w:rFonts w:hint="eastAsia" w:ascii="仿宋" w:hAnsi="仿宋" w:eastAsia="仿宋"/>
          <w:sz w:val="28"/>
          <w:szCs w:val="28"/>
        </w:rPr>
        <w:t xml:space="preserve">报价单位（盖章）： </w:t>
      </w:r>
    </w:p>
    <w:p>
      <w:pPr>
        <w:jc w:val="both"/>
        <w:rPr>
          <w:rFonts w:hint="eastAsia" w:ascii="仿宋" w:hAnsi="仿宋" w:eastAsia="仿宋"/>
          <w:sz w:val="28"/>
          <w:szCs w:val="28"/>
        </w:rPr>
      </w:pPr>
      <w:r>
        <w:rPr>
          <w:rFonts w:hint="eastAsia" w:ascii="仿宋" w:hAnsi="仿宋" w:eastAsia="仿宋"/>
          <w:sz w:val="28"/>
          <w:szCs w:val="28"/>
        </w:rPr>
        <w:t xml:space="preserve">         </w:t>
      </w:r>
    </w:p>
    <w:tbl>
      <w:tblPr>
        <w:tblStyle w:val="10"/>
        <w:tblW w:w="937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880"/>
        <w:gridCol w:w="2265"/>
        <w:gridCol w:w="2235"/>
        <w:gridCol w:w="199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288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sz w:val="28"/>
                <w:szCs w:val="28"/>
              </w:rPr>
            </w:pPr>
            <w:r>
              <w:rPr>
                <w:rFonts w:hint="default" w:ascii="仿宋" w:hAnsi="仿宋" w:eastAsia="仿宋"/>
                <w:sz w:val="28"/>
                <w:szCs w:val="28"/>
              </w:rPr>
              <w:t>项      目</w:t>
            </w:r>
          </w:p>
        </w:tc>
        <w:tc>
          <w:tcPr>
            <w:tcW w:w="226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sz w:val="28"/>
                <w:szCs w:val="28"/>
              </w:rPr>
            </w:pPr>
            <w:r>
              <w:rPr>
                <w:rFonts w:hint="default" w:ascii="仿宋" w:hAnsi="仿宋" w:eastAsia="仿宋"/>
                <w:sz w:val="28"/>
                <w:szCs w:val="28"/>
              </w:rPr>
              <w:t>数</w:t>
            </w:r>
            <w:r>
              <w:rPr>
                <w:rFonts w:hint="eastAsia" w:ascii="仿宋" w:hAnsi="仿宋" w:eastAsia="仿宋"/>
                <w:sz w:val="28"/>
                <w:szCs w:val="28"/>
                <w:lang w:val="en-US" w:eastAsia="zh-CN"/>
              </w:rPr>
              <w:t xml:space="preserve">  </w:t>
            </w:r>
            <w:r>
              <w:rPr>
                <w:rFonts w:hint="default" w:ascii="仿宋" w:hAnsi="仿宋" w:eastAsia="仿宋"/>
                <w:sz w:val="28"/>
                <w:szCs w:val="28"/>
              </w:rPr>
              <w:t xml:space="preserve">量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sz w:val="28"/>
                <w:szCs w:val="28"/>
              </w:rPr>
            </w:pPr>
            <w:r>
              <w:rPr>
                <w:rFonts w:hint="default" w:ascii="仿宋" w:hAnsi="仿宋" w:eastAsia="仿宋"/>
                <w:sz w:val="28"/>
                <w:szCs w:val="28"/>
              </w:rPr>
              <w:t>（</w:t>
            </w:r>
            <w:r>
              <w:rPr>
                <w:rFonts w:hint="eastAsia" w:ascii="仿宋" w:hAnsi="仿宋" w:eastAsia="仿宋"/>
                <w:sz w:val="28"/>
                <w:szCs w:val="28"/>
                <w:lang w:val="en-US" w:eastAsia="zh-CN"/>
              </w:rPr>
              <w:t>千克</w:t>
            </w:r>
            <w:r>
              <w:rPr>
                <w:rFonts w:hint="default" w:ascii="仿宋" w:hAnsi="仿宋" w:eastAsia="仿宋"/>
                <w:sz w:val="28"/>
                <w:szCs w:val="28"/>
              </w:rPr>
              <w:t>）</w:t>
            </w:r>
          </w:p>
        </w:tc>
        <w:tc>
          <w:tcPr>
            <w:tcW w:w="223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sz w:val="28"/>
                <w:szCs w:val="28"/>
              </w:rPr>
            </w:pPr>
            <w:r>
              <w:rPr>
                <w:rFonts w:hint="default" w:ascii="仿宋" w:hAnsi="仿宋" w:eastAsia="仿宋"/>
                <w:sz w:val="28"/>
                <w:szCs w:val="28"/>
              </w:rPr>
              <w:t>单</w:t>
            </w:r>
            <w:r>
              <w:rPr>
                <w:rFonts w:hint="eastAsia" w:ascii="仿宋" w:hAnsi="仿宋" w:eastAsia="仿宋"/>
                <w:sz w:val="28"/>
                <w:szCs w:val="28"/>
                <w:lang w:val="en-US" w:eastAsia="zh-CN"/>
              </w:rPr>
              <w:t xml:space="preserve">  </w:t>
            </w:r>
            <w:r>
              <w:rPr>
                <w:rFonts w:hint="default" w:ascii="仿宋" w:hAnsi="仿宋" w:eastAsia="仿宋"/>
                <w:sz w:val="28"/>
                <w:szCs w:val="28"/>
              </w:rPr>
              <w:t>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sz w:val="28"/>
                <w:szCs w:val="28"/>
              </w:rPr>
            </w:pPr>
            <w:r>
              <w:rPr>
                <w:rFonts w:hint="default" w:ascii="仿宋" w:hAnsi="仿宋" w:eastAsia="仿宋"/>
                <w:sz w:val="28"/>
                <w:szCs w:val="28"/>
              </w:rPr>
              <w:t>（元/</w:t>
            </w:r>
            <w:r>
              <w:rPr>
                <w:rFonts w:hint="eastAsia" w:ascii="仿宋" w:hAnsi="仿宋" w:eastAsia="仿宋"/>
                <w:sz w:val="28"/>
                <w:szCs w:val="28"/>
                <w:lang w:val="en-US" w:eastAsia="zh-CN"/>
              </w:rPr>
              <w:t>千克</w:t>
            </w:r>
            <w:r>
              <w:rPr>
                <w:rFonts w:hint="default" w:ascii="仿宋" w:hAnsi="仿宋" w:eastAsia="仿宋"/>
                <w:sz w:val="28"/>
                <w:szCs w:val="28"/>
              </w:rPr>
              <w:t>）</w:t>
            </w:r>
          </w:p>
        </w:tc>
        <w:tc>
          <w:tcPr>
            <w:tcW w:w="199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sz w:val="28"/>
                <w:szCs w:val="28"/>
              </w:rPr>
            </w:pPr>
            <w:r>
              <w:rPr>
                <w:rFonts w:hint="default" w:ascii="仿宋" w:hAnsi="仿宋" w:eastAsia="仿宋"/>
                <w:sz w:val="28"/>
                <w:szCs w:val="28"/>
              </w:rPr>
              <w:t>总 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sz w:val="28"/>
                <w:szCs w:val="28"/>
              </w:rPr>
            </w:pPr>
            <w:r>
              <w:rPr>
                <w:rFonts w:hint="default" w:ascii="仿宋" w:hAnsi="仿宋" w:eastAsia="仿宋"/>
                <w:sz w:val="28"/>
                <w:szCs w:val="28"/>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88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8"/>
                <w:szCs w:val="28"/>
              </w:rPr>
            </w:pPr>
            <w:r>
              <w:rPr>
                <w:rFonts w:hint="eastAsia" w:ascii="仿宋" w:hAnsi="仿宋" w:eastAsia="仿宋"/>
                <w:sz w:val="28"/>
                <w:szCs w:val="28"/>
              </w:rPr>
              <w:t>水产用复合芽孢杆菌</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sz w:val="28"/>
                <w:szCs w:val="28"/>
              </w:rPr>
            </w:pPr>
            <w:r>
              <w:rPr>
                <w:rFonts w:hint="eastAsia" w:ascii="仿宋" w:hAnsi="仿宋" w:eastAsia="仿宋"/>
                <w:sz w:val="28"/>
                <w:szCs w:val="28"/>
              </w:rPr>
              <w:t>粉剂</w:t>
            </w:r>
          </w:p>
        </w:tc>
        <w:tc>
          <w:tcPr>
            <w:tcW w:w="22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jc w:val="center"/>
              <w:textAlignment w:val="auto"/>
              <w:rPr>
                <w:rFonts w:hint="default" w:ascii="仿宋" w:hAnsi="仿宋" w:eastAsia="仿宋"/>
                <w:sz w:val="28"/>
                <w:szCs w:val="28"/>
              </w:rPr>
            </w:pPr>
          </w:p>
        </w:tc>
        <w:tc>
          <w:tcPr>
            <w:tcW w:w="223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jc w:val="center"/>
              <w:textAlignment w:val="auto"/>
              <w:rPr>
                <w:rFonts w:hint="default" w:ascii="仿宋" w:hAnsi="仿宋" w:eastAsia="仿宋"/>
                <w:sz w:val="28"/>
                <w:szCs w:val="28"/>
              </w:rPr>
            </w:pPr>
          </w:p>
        </w:tc>
        <w:tc>
          <w:tcPr>
            <w:tcW w:w="19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jc w:val="center"/>
              <w:textAlignment w:val="auto"/>
              <w:rPr>
                <w:rFonts w:hint="default" w:ascii="仿宋" w:hAnsi="仿宋" w:eastAsia="仿宋"/>
                <w:sz w:val="28"/>
                <w:szCs w:val="28"/>
                <w:lang w:val="en-US" w:eastAsia="zh-CN"/>
              </w:rPr>
            </w:pPr>
          </w:p>
        </w:tc>
      </w:tr>
    </w:tbl>
    <w:p>
      <w:pPr>
        <w:rPr>
          <w:rFonts w:ascii="仿宋" w:hAnsi="仿宋" w:eastAsia="仿宋" w:cs="宋体"/>
          <w:sz w:val="24"/>
          <w:szCs w:val="24"/>
        </w:rPr>
      </w:pPr>
    </w:p>
    <w:p>
      <w:pPr>
        <w:spacing w:line="360" w:lineRule="auto"/>
        <w:ind w:firstLine="4320" w:firstLineChars="1800"/>
        <w:rPr>
          <w:rFonts w:ascii="仿宋" w:hAnsi="仿宋" w:eastAsia="仿宋" w:cs="宋体"/>
          <w:sz w:val="24"/>
          <w:szCs w:val="24"/>
        </w:rPr>
      </w:pPr>
    </w:p>
    <w:p>
      <w:pPr>
        <w:spacing w:line="360" w:lineRule="auto"/>
        <w:ind w:firstLine="4320" w:firstLineChars="1800"/>
        <w:rPr>
          <w:rFonts w:ascii="仿宋" w:hAnsi="仿宋" w:eastAsia="仿宋" w:cs="宋体"/>
          <w:sz w:val="24"/>
          <w:szCs w:val="24"/>
        </w:rPr>
      </w:pPr>
    </w:p>
    <w:p>
      <w:pPr>
        <w:ind w:firstLine="560"/>
        <w:jc w:val="center"/>
        <w:rPr>
          <w:rFonts w:ascii="仿宋" w:hAnsi="仿宋" w:eastAsia="仿宋"/>
          <w:sz w:val="28"/>
          <w:szCs w:val="28"/>
        </w:rPr>
      </w:pPr>
      <w:r>
        <w:rPr>
          <w:rFonts w:hint="eastAsia" w:ascii="仿宋" w:hAnsi="仿宋" w:eastAsia="仿宋"/>
          <w:sz w:val="28"/>
          <w:szCs w:val="28"/>
        </w:rPr>
        <w:t xml:space="preserve">法定代表人（授权代表）签名： </w:t>
      </w:r>
    </w:p>
    <w:p>
      <w:pPr>
        <w:ind w:firstLine="560"/>
        <w:jc w:val="center"/>
        <w:rPr>
          <w:rFonts w:hint="eastAsia" w:ascii="仿宋" w:hAnsi="仿宋" w:eastAsia="仿宋"/>
          <w:sz w:val="28"/>
          <w:szCs w:val="28"/>
        </w:rPr>
      </w:pPr>
      <w:r>
        <w:rPr>
          <w:rFonts w:hint="eastAsia" w:ascii="仿宋" w:hAnsi="仿宋" w:eastAsia="仿宋"/>
          <w:sz w:val="28"/>
          <w:szCs w:val="28"/>
        </w:rPr>
        <w:t xml:space="preserve">                            202</w:t>
      </w:r>
      <w:r>
        <w:rPr>
          <w:rFonts w:hint="eastAsia" w:ascii="仿宋" w:hAnsi="仿宋" w:eastAsia="仿宋"/>
          <w:sz w:val="28"/>
          <w:szCs w:val="28"/>
          <w:lang w:val="en-US" w:eastAsia="zh-CN"/>
        </w:rPr>
        <w:t>3</w:t>
      </w:r>
      <w:r>
        <w:rPr>
          <w:rFonts w:hint="eastAsia" w:ascii="仿宋" w:hAnsi="仿宋" w:eastAsia="仿宋"/>
          <w:sz w:val="28"/>
          <w:szCs w:val="28"/>
        </w:rPr>
        <w:t>年   月   日</w:t>
      </w:r>
    </w:p>
    <w:p>
      <w:pPr>
        <w:tabs>
          <w:tab w:val="left" w:pos="6315"/>
        </w:tabs>
        <w:spacing w:line="420" w:lineRule="exact"/>
        <w:jc w:val="center"/>
        <w:rPr>
          <w:rFonts w:ascii="SourceHanSansCN-Regular" w:hAnsi="SourceHanSansCN-Regular" w:eastAsia="宋体" w:cs="宋体"/>
          <w:b/>
          <w:bCs/>
          <w:color w:val="333333"/>
          <w:kern w:val="0"/>
          <w:sz w:val="15"/>
          <w:szCs w:val="15"/>
        </w:rPr>
      </w:pPr>
    </w:p>
    <w:p>
      <w:pPr>
        <w:tabs>
          <w:tab w:val="left" w:pos="6315"/>
        </w:tabs>
        <w:spacing w:line="420" w:lineRule="exact"/>
        <w:jc w:val="center"/>
        <w:rPr>
          <w:rFonts w:ascii="SourceHanSansCN-Regular" w:hAnsi="SourceHanSansCN-Regular" w:eastAsia="宋体" w:cs="宋体"/>
          <w:b/>
          <w:bCs/>
          <w:color w:val="333333"/>
          <w:kern w:val="0"/>
          <w:sz w:val="15"/>
          <w:szCs w:val="15"/>
        </w:rPr>
      </w:pPr>
    </w:p>
    <w:p>
      <w:pPr>
        <w:pStyle w:val="18"/>
        <w:ind w:firstLine="0"/>
        <w:rPr>
          <w:b/>
          <w:szCs w:val="24"/>
        </w:rPr>
      </w:pPr>
      <w:bookmarkStart w:id="6" w:name="_Toc16938559"/>
      <w:bookmarkStart w:id="7" w:name="_Toc20823315"/>
      <w:bookmarkStart w:id="8" w:name="_Toc513029243"/>
    </w:p>
    <w:p>
      <w:pPr>
        <w:pStyle w:val="18"/>
        <w:ind w:firstLine="0"/>
        <w:rPr>
          <w:b/>
          <w:szCs w:val="24"/>
        </w:rPr>
      </w:pPr>
    </w:p>
    <w:p>
      <w:pPr>
        <w:pStyle w:val="18"/>
        <w:ind w:firstLine="0"/>
        <w:rPr>
          <w:b/>
          <w:szCs w:val="24"/>
        </w:rPr>
      </w:pPr>
    </w:p>
    <w:p>
      <w:pPr>
        <w:pStyle w:val="18"/>
        <w:ind w:firstLine="0"/>
        <w:rPr>
          <w:b/>
          <w:szCs w:val="24"/>
        </w:rPr>
      </w:pPr>
    </w:p>
    <w:p>
      <w:pPr>
        <w:pStyle w:val="18"/>
        <w:ind w:firstLine="0"/>
        <w:rPr>
          <w:b/>
          <w:szCs w:val="24"/>
        </w:rPr>
      </w:pPr>
    </w:p>
    <w:p>
      <w:pPr>
        <w:pStyle w:val="18"/>
        <w:ind w:firstLine="0"/>
        <w:rPr>
          <w:b/>
          <w:szCs w:val="24"/>
        </w:rPr>
      </w:pPr>
    </w:p>
    <w:p>
      <w:pPr>
        <w:pStyle w:val="18"/>
        <w:ind w:firstLine="0"/>
        <w:rPr>
          <w:b/>
          <w:szCs w:val="24"/>
        </w:rPr>
      </w:pPr>
    </w:p>
    <w:p>
      <w:pPr>
        <w:pStyle w:val="18"/>
        <w:ind w:firstLine="0"/>
        <w:rPr>
          <w:b/>
          <w:szCs w:val="24"/>
        </w:rPr>
      </w:pPr>
    </w:p>
    <w:p>
      <w:pPr>
        <w:pStyle w:val="18"/>
        <w:ind w:firstLine="0"/>
        <w:rPr>
          <w:b/>
          <w:szCs w:val="24"/>
        </w:rPr>
      </w:pPr>
    </w:p>
    <w:p>
      <w:pPr>
        <w:pStyle w:val="18"/>
        <w:ind w:firstLine="0"/>
        <w:rPr>
          <w:b/>
          <w:szCs w:val="24"/>
        </w:rPr>
      </w:pPr>
    </w:p>
    <w:p>
      <w:pPr>
        <w:pStyle w:val="18"/>
        <w:ind w:firstLine="0"/>
        <w:rPr>
          <w:b/>
          <w:szCs w:val="24"/>
        </w:rPr>
      </w:pPr>
    </w:p>
    <w:bookmarkEnd w:id="6"/>
    <w:bookmarkEnd w:id="7"/>
    <w:bookmarkEnd w:id="8"/>
    <w:p>
      <w:pPr>
        <w:spacing w:before="156" w:beforeLines="50" w:after="156" w:afterLines="50" w:line="420" w:lineRule="exact"/>
        <w:jc w:val="left"/>
        <w:rPr>
          <w:rFonts w:hint="default" w:ascii="Times New Roman" w:hAnsi="Times New Roman" w:cs="Times New Roman"/>
          <w:sz w:val="24"/>
          <w:szCs w:val="24"/>
          <w:lang w:val="zh-CN"/>
        </w:rPr>
      </w:pPr>
    </w:p>
    <w:p>
      <w:pPr>
        <w:spacing w:before="156" w:beforeLines="50" w:after="156" w:afterLines="50" w:line="420" w:lineRule="exact"/>
        <w:jc w:val="left"/>
        <w:rPr>
          <w:rFonts w:hint="default" w:ascii="Times New Roman" w:hAnsi="Times New Roman" w:cs="Times New Roman"/>
          <w:sz w:val="24"/>
          <w:szCs w:val="24"/>
          <w:lang w:val="zh-CN"/>
        </w:rPr>
      </w:pPr>
    </w:p>
    <w:p>
      <w:pPr>
        <w:spacing w:before="156" w:beforeLines="50" w:after="156" w:afterLines="50" w:line="420" w:lineRule="exact"/>
        <w:jc w:val="left"/>
        <w:rPr>
          <w:rFonts w:hint="default" w:ascii="Times New Roman" w:hAnsi="Times New Roman" w:cs="Times New Roman"/>
          <w:sz w:val="24"/>
          <w:szCs w:val="24"/>
          <w:lang w:val="zh-CN"/>
        </w:rPr>
      </w:pPr>
    </w:p>
    <w:p>
      <w:pPr>
        <w:spacing w:before="156" w:beforeLines="50" w:after="156" w:afterLines="50" w:line="420" w:lineRule="exact"/>
        <w:jc w:val="left"/>
        <w:rPr>
          <w:rFonts w:hint="default" w:ascii="Times New Roman" w:hAnsi="Times New Roman" w:cs="Times New Roman"/>
          <w:sz w:val="24"/>
          <w:szCs w:val="24"/>
          <w:lang w:val="zh-CN"/>
        </w:rPr>
      </w:pPr>
    </w:p>
    <w:p>
      <w:pPr>
        <w:pStyle w:val="18"/>
        <w:spacing w:line="560" w:lineRule="exact"/>
        <w:ind w:firstLine="0"/>
        <w:rPr>
          <w:rFonts w:ascii="Times New Roman" w:hAnsi="Times New Roman" w:cs="Times New Roman"/>
          <w:vanish/>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SourceHanSansCN-Regular">
    <w:altName w:val="Times New Roman"/>
    <w:panose1 w:val="00000000000000000000"/>
    <w:charset w:val="00"/>
    <w:family w:val="roman"/>
    <w:pitch w:val="default"/>
    <w:sig w:usb0="00000000" w:usb1="00000000" w:usb2="00000000" w:usb3="00000000" w:csb0="00000000" w:csb1="00000000"/>
  </w:font>
  <w:font w:name="??_GB2312">
    <w:altName w:val="Times New Roman"/>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3M2I3MDVkMGU1NzRkYzI1NWE1YWVhZjRkMjM4N2EifQ=="/>
  </w:docVars>
  <w:rsids>
    <w:rsidRoot w:val="00492E2B"/>
    <w:rsid w:val="00003326"/>
    <w:rsid w:val="00003DB7"/>
    <w:rsid w:val="00024042"/>
    <w:rsid w:val="000713ED"/>
    <w:rsid w:val="00097D7F"/>
    <w:rsid w:val="000E5F4F"/>
    <w:rsid w:val="0011739A"/>
    <w:rsid w:val="00161A0B"/>
    <w:rsid w:val="00164F11"/>
    <w:rsid w:val="001777EC"/>
    <w:rsid w:val="001B267E"/>
    <w:rsid w:val="001D198D"/>
    <w:rsid w:val="002132BC"/>
    <w:rsid w:val="00214F9C"/>
    <w:rsid w:val="0025545E"/>
    <w:rsid w:val="002930FC"/>
    <w:rsid w:val="002C4DF4"/>
    <w:rsid w:val="002E6E08"/>
    <w:rsid w:val="003545A1"/>
    <w:rsid w:val="003A69C6"/>
    <w:rsid w:val="003B7B59"/>
    <w:rsid w:val="003D64BA"/>
    <w:rsid w:val="003E0EFF"/>
    <w:rsid w:val="004168FB"/>
    <w:rsid w:val="00492E2B"/>
    <w:rsid w:val="004E646E"/>
    <w:rsid w:val="004F0967"/>
    <w:rsid w:val="005277DE"/>
    <w:rsid w:val="0057726A"/>
    <w:rsid w:val="00587C53"/>
    <w:rsid w:val="005A3FD7"/>
    <w:rsid w:val="005C7B07"/>
    <w:rsid w:val="00604125"/>
    <w:rsid w:val="00611B6D"/>
    <w:rsid w:val="00646FBE"/>
    <w:rsid w:val="006576A1"/>
    <w:rsid w:val="006823D6"/>
    <w:rsid w:val="006A6AB1"/>
    <w:rsid w:val="006C37AC"/>
    <w:rsid w:val="006D58F2"/>
    <w:rsid w:val="006F10BA"/>
    <w:rsid w:val="0073564E"/>
    <w:rsid w:val="007567CB"/>
    <w:rsid w:val="007651D9"/>
    <w:rsid w:val="00782983"/>
    <w:rsid w:val="0079355C"/>
    <w:rsid w:val="007B421B"/>
    <w:rsid w:val="00804C14"/>
    <w:rsid w:val="00823E96"/>
    <w:rsid w:val="00834B18"/>
    <w:rsid w:val="0085591E"/>
    <w:rsid w:val="00884659"/>
    <w:rsid w:val="008969EB"/>
    <w:rsid w:val="008B2FB7"/>
    <w:rsid w:val="008E0077"/>
    <w:rsid w:val="008F537D"/>
    <w:rsid w:val="00925CED"/>
    <w:rsid w:val="009320A4"/>
    <w:rsid w:val="00947C55"/>
    <w:rsid w:val="00977FAA"/>
    <w:rsid w:val="009C5889"/>
    <w:rsid w:val="009D60B9"/>
    <w:rsid w:val="00A05D98"/>
    <w:rsid w:val="00A13DCF"/>
    <w:rsid w:val="00A2546A"/>
    <w:rsid w:val="00A51AA1"/>
    <w:rsid w:val="00A91582"/>
    <w:rsid w:val="00A94F93"/>
    <w:rsid w:val="00AA24C5"/>
    <w:rsid w:val="00AC2E6F"/>
    <w:rsid w:val="00AE4A3B"/>
    <w:rsid w:val="00B00DEE"/>
    <w:rsid w:val="00B05F79"/>
    <w:rsid w:val="00B518F7"/>
    <w:rsid w:val="00BC01E3"/>
    <w:rsid w:val="00C03F37"/>
    <w:rsid w:val="00C56378"/>
    <w:rsid w:val="00C5774D"/>
    <w:rsid w:val="00C96115"/>
    <w:rsid w:val="00D66AE2"/>
    <w:rsid w:val="00DA4CC0"/>
    <w:rsid w:val="00E33E04"/>
    <w:rsid w:val="00E570E6"/>
    <w:rsid w:val="00E80A13"/>
    <w:rsid w:val="00EC2C9A"/>
    <w:rsid w:val="00F77527"/>
    <w:rsid w:val="00F9207E"/>
    <w:rsid w:val="00FC35B8"/>
    <w:rsid w:val="02BC7410"/>
    <w:rsid w:val="075C5614"/>
    <w:rsid w:val="09D516AE"/>
    <w:rsid w:val="0BF95B27"/>
    <w:rsid w:val="0E6A4ABA"/>
    <w:rsid w:val="16DB689F"/>
    <w:rsid w:val="19014508"/>
    <w:rsid w:val="19B81CF7"/>
    <w:rsid w:val="1A330456"/>
    <w:rsid w:val="1AA650CC"/>
    <w:rsid w:val="1C146D7D"/>
    <w:rsid w:val="1C9A47BD"/>
    <w:rsid w:val="21BE719F"/>
    <w:rsid w:val="2274785E"/>
    <w:rsid w:val="22DF73CD"/>
    <w:rsid w:val="231352C9"/>
    <w:rsid w:val="241906BD"/>
    <w:rsid w:val="241A2687"/>
    <w:rsid w:val="24357FCC"/>
    <w:rsid w:val="27675BE3"/>
    <w:rsid w:val="2919115F"/>
    <w:rsid w:val="291E0523"/>
    <w:rsid w:val="2A736AF1"/>
    <w:rsid w:val="2C451684"/>
    <w:rsid w:val="2C882884"/>
    <w:rsid w:val="2DB207B5"/>
    <w:rsid w:val="2E1B50D1"/>
    <w:rsid w:val="2F7005A7"/>
    <w:rsid w:val="2FE75B13"/>
    <w:rsid w:val="32794FD1"/>
    <w:rsid w:val="339A2E9C"/>
    <w:rsid w:val="363B0967"/>
    <w:rsid w:val="3694233E"/>
    <w:rsid w:val="37797999"/>
    <w:rsid w:val="38FF3ECD"/>
    <w:rsid w:val="39F8091D"/>
    <w:rsid w:val="3CD14A6E"/>
    <w:rsid w:val="3DD551FD"/>
    <w:rsid w:val="3E5169F4"/>
    <w:rsid w:val="404120B4"/>
    <w:rsid w:val="41633E00"/>
    <w:rsid w:val="45765517"/>
    <w:rsid w:val="47BB391C"/>
    <w:rsid w:val="49695393"/>
    <w:rsid w:val="4C4447AD"/>
    <w:rsid w:val="4D084F9A"/>
    <w:rsid w:val="4EC5306C"/>
    <w:rsid w:val="4F5B577E"/>
    <w:rsid w:val="4FFF25AD"/>
    <w:rsid w:val="50016325"/>
    <w:rsid w:val="54563091"/>
    <w:rsid w:val="55326F81"/>
    <w:rsid w:val="556258A2"/>
    <w:rsid w:val="5E7F3237"/>
    <w:rsid w:val="609E54CA"/>
    <w:rsid w:val="628F4F24"/>
    <w:rsid w:val="62B40B36"/>
    <w:rsid w:val="63A63014"/>
    <w:rsid w:val="67987117"/>
    <w:rsid w:val="68752FB5"/>
    <w:rsid w:val="69373AEE"/>
    <w:rsid w:val="6BE84C40"/>
    <w:rsid w:val="6C0B435C"/>
    <w:rsid w:val="6C21592D"/>
    <w:rsid w:val="6D1F2AF6"/>
    <w:rsid w:val="6E6C4E5A"/>
    <w:rsid w:val="70B30B1E"/>
    <w:rsid w:val="72D8486C"/>
    <w:rsid w:val="72E94CCB"/>
    <w:rsid w:val="735C724B"/>
    <w:rsid w:val="744A3547"/>
    <w:rsid w:val="75CB690A"/>
    <w:rsid w:val="764F12E9"/>
    <w:rsid w:val="789231A4"/>
    <w:rsid w:val="794C7D62"/>
    <w:rsid w:val="798B2638"/>
    <w:rsid w:val="7A277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
    <w:qFormat/>
    <w:uiPriority w:val="9"/>
    <w:pPr>
      <w:keepNext/>
      <w:keepLines/>
      <w:spacing w:before="340" w:after="330" w:line="576" w:lineRule="auto"/>
      <w:outlineLvl w:val="0"/>
    </w:pPr>
    <w:rPr>
      <w:rFonts w:ascii="Times New Roman" w:hAnsi="Times New Roman" w:eastAsia="楷体_GB2312" w:cs="Times New Roman"/>
      <w:b/>
      <w:kern w:val="44"/>
      <w:sz w:val="44"/>
      <w:szCs w:val="20"/>
    </w:rPr>
  </w:style>
  <w:style w:type="paragraph" w:styleId="4">
    <w:name w:val="heading 2"/>
    <w:basedOn w:val="1"/>
    <w:next w:val="5"/>
    <w:qFormat/>
    <w:uiPriority w:val="0"/>
    <w:pPr>
      <w:keepNext/>
      <w:keepLines/>
      <w:spacing w:before="120" w:after="120"/>
      <w:jc w:val="center"/>
      <w:outlineLvl w:val="1"/>
    </w:pPr>
    <w:rPr>
      <w:rFonts w:ascii="Arial" w:hAnsi="Arial" w:eastAsia="黑体"/>
      <w:b/>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qFormat/>
    <w:uiPriority w:val="99"/>
    <w:pPr>
      <w:ind w:firstLine="420"/>
    </w:pPr>
    <w:rPr>
      <w:rFonts w:ascii="宋体" w:cs="宋体"/>
      <w:kern w:val="0"/>
    </w:rPr>
  </w:style>
  <w:style w:type="paragraph" w:styleId="5">
    <w:name w:val="Normal Indent"/>
    <w:basedOn w:val="1"/>
    <w:qFormat/>
    <w:uiPriority w:val="0"/>
    <w:pPr>
      <w:ind w:firstLine="420" w:firstLineChars="200"/>
    </w:pPr>
  </w:style>
  <w:style w:type="paragraph" w:styleId="6">
    <w:name w:val="Plain Text"/>
    <w:basedOn w:val="1"/>
    <w:link w:val="16"/>
    <w:unhideWhenUsed/>
    <w:qFormat/>
    <w:uiPriority w:val="0"/>
    <w:rPr>
      <w:rFonts w:ascii="宋体" w:hAnsi="Courier New" w:eastAsia="宋体" w:cs="Times New Roman"/>
      <w:szCs w:val="21"/>
    </w:rPr>
  </w:style>
  <w:style w:type="paragraph" w:styleId="7">
    <w:name w:val="footer"/>
    <w:basedOn w:val="1"/>
    <w:link w:val="14"/>
    <w:semiHidden/>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Hyperlink"/>
    <w:basedOn w:val="11"/>
    <w:semiHidden/>
    <w:unhideWhenUsed/>
    <w:qFormat/>
    <w:uiPriority w:val="99"/>
    <w:rPr>
      <w:color w:val="0000FF"/>
      <w:u w:val="single"/>
    </w:rPr>
  </w:style>
  <w:style w:type="character" w:customStyle="1" w:styleId="13">
    <w:name w:val="页眉 Char"/>
    <w:basedOn w:val="11"/>
    <w:link w:val="8"/>
    <w:semiHidden/>
    <w:qFormat/>
    <w:uiPriority w:val="99"/>
    <w:rPr>
      <w:sz w:val="18"/>
      <w:szCs w:val="18"/>
    </w:rPr>
  </w:style>
  <w:style w:type="character" w:customStyle="1" w:styleId="14">
    <w:name w:val="页脚 Char"/>
    <w:basedOn w:val="11"/>
    <w:link w:val="7"/>
    <w:semiHidden/>
    <w:qFormat/>
    <w:uiPriority w:val="99"/>
    <w:rPr>
      <w:sz w:val="18"/>
      <w:szCs w:val="18"/>
    </w:rPr>
  </w:style>
  <w:style w:type="character" w:customStyle="1" w:styleId="15">
    <w:name w:val="标题 1 Char"/>
    <w:basedOn w:val="11"/>
    <w:link w:val="3"/>
    <w:qFormat/>
    <w:uiPriority w:val="9"/>
    <w:rPr>
      <w:rFonts w:ascii="Times New Roman" w:hAnsi="Times New Roman" w:eastAsia="楷体_GB2312" w:cs="Times New Roman"/>
      <w:b/>
      <w:kern w:val="44"/>
      <w:sz w:val="44"/>
      <w:szCs w:val="20"/>
    </w:rPr>
  </w:style>
  <w:style w:type="character" w:customStyle="1" w:styleId="16">
    <w:name w:val="纯文本 Char"/>
    <w:basedOn w:val="11"/>
    <w:link w:val="6"/>
    <w:qFormat/>
    <w:uiPriority w:val="0"/>
    <w:rPr>
      <w:rFonts w:ascii="宋体" w:hAnsi="Courier New" w:eastAsia="宋体" w:cs="Times New Roman"/>
      <w:szCs w:val="21"/>
    </w:rPr>
  </w:style>
  <w:style w:type="character" w:customStyle="1" w:styleId="17">
    <w:name w:val="正文缩进 Char1"/>
    <w:link w:val="18"/>
    <w:qFormat/>
    <w:locked/>
    <w:uiPriority w:val="0"/>
    <w:rPr>
      <w:rFonts w:ascii="宋体" w:hAnsi="宋体" w:eastAsia="宋体"/>
      <w:sz w:val="24"/>
    </w:rPr>
  </w:style>
  <w:style w:type="paragraph" w:customStyle="1" w:styleId="18">
    <w:name w:val="正文缩进1"/>
    <w:basedOn w:val="1"/>
    <w:link w:val="17"/>
    <w:qFormat/>
    <w:uiPriority w:val="0"/>
    <w:pPr>
      <w:autoSpaceDE w:val="0"/>
      <w:autoSpaceDN w:val="0"/>
      <w:adjustRightInd w:val="0"/>
      <w:ind w:firstLine="420"/>
      <w:jc w:val="left"/>
    </w:pPr>
    <w:rPr>
      <w:rFonts w:ascii="宋体" w:hAnsi="宋体" w:eastAsia="宋体"/>
      <w:sz w:val="24"/>
    </w:rPr>
  </w:style>
  <w:style w:type="paragraph" w:customStyle="1" w:styleId="19">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20">
    <w:name w:val="p0"/>
    <w:qFormat/>
    <w:uiPriority w:val="0"/>
    <w:rPr>
      <w:rFonts w:ascii="Times New Roman" w:hAnsi="Times New Roman" w:eastAsia="宋体" w:cs="Times New Roman"/>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跋涉">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3EBCB-6645-4827-A49D-47C91098EC5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1913</Words>
  <Characters>2086</Characters>
  <Lines>17</Lines>
  <Paragraphs>4</Paragraphs>
  <TotalTime>131</TotalTime>
  <ScaleCrop>false</ScaleCrop>
  <LinksUpToDate>false</LinksUpToDate>
  <CharactersWithSpaces>2848</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2021-09-22T04:26:00Z</dcterms:created>
  <dc:creator>USER</dc:creator>
  <cp:lastModifiedBy>Administrator</cp:lastModifiedBy>
  <cp:lastPrinted>2023-07-26T08:53:00Z</cp:lastPrinted>
  <dcterms:modified xsi:type="dcterms:W3CDTF">2023-08-10T06:17:12Z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B40CF006A3784BD997D5E32DAD9D96CE</vt:lpwstr>
  </property>
</Properties>
</file>