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南通市海门区正余镇卫生院报废固定资产公开出售项目公告</w:t>
      </w:r>
    </w:p>
    <w:p>
      <w:pPr>
        <w:jc w:val="left"/>
        <w:rPr>
          <w:rFonts w:hint="eastAsia" w:ascii="宋体" w:hAnsi="宋体" w:eastAsia="宋体" w:cs="宋体"/>
          <w:b/>
          <w:bCs/>
          <w:spacing w:val="20"/>
          <w:position w:val="6"/>
          <w:sz w:val="24"/>
          <w:szCs w:val="24"/>
        </w:rPr>
      </w:pPr>
    </w:p>
    <w:p>
      <w:pPr>
        <w:keepNext w:val="0"/>
        <w:keepLines w:val="0"/>
        <w:pageBreakBefore w:val="0"/>
        <w:kinsoku/>
        <w:wordWrap/>
        <w:overflowPunct/>
        <w:topLinePunct w:val="0"/>
        <w:bidi w:val="0"/>
        <w:snapToGrid/>
        <w:spacing w:line="560" w:lineRule="exact"/>
        <w:ind w:firstLine="720" w:firstLineChars="200"/>
        <w:jc w:val="left"/>
        <w:textAlignment w:val="auto"/>
        <w:rPr>
          <w:rFonts w:hint="eastAsia" w:ascii="仿宋_GB2312" w:hAnsi="仿宋_GB2312" w:eastAsia="仿宋_GB2312" w:cs="仿宋_GB2312"/>
          <w:spacing w:val="20"/>
          <w:position w:val="6"/>
          <w:sz w:val="32"/>
          <w:szCs w:val="32"/>
        </w:rPr>
      </w:pPr>
      <w:r>
        <w:rPr>
          <w:rFonts w:hint="eastAsia" w:ascii="仿宋_GB2312" w:hAnsi="仿宋_GB2312" w:eastAsia="仿宋_GB2312" w:cs="仿宋_GB2312"/>
          <w:spacing w:val="20"/>
          <w:position w:val="6"/>
          <w:sz w:val="32"/>
          <w:szCs w:val="32"/>
        </w:rPr>
        <w:t>根据</w:t>
      </w:r>
      <w:r>
        <w:rPr>
          <w:rFonts w:hint="eastAsia" w:ascii="仿宋_GB2312" w:hAnsi="仿宋_GB2312" w:eastAsia="仿宋_GB2312" w:cs="仿宋_GB2312"/>
          <w:spacing w:val="20"/>
          <w:position w:val="6"/>
          <w:sz w:val="32"/>
          <w:szCs w:val="32"/>
          <w:lang w:eastAsia="zh-CN"/>
        </w:rPr>
        <w:t>南通市海门区正余镇卫生院</w:t>
      </w:r>
      <w:r>
        <w:rPr>
          <w:rFonts w:hint="eastAsia" w:ascii="仿宋_GB2312" w:hAnsi="仿宋_GB2312" w:eastAsia="仿宋_GB2312" w:cs="仿宋_GB2312"/>
          <w:spacing w:val="20"/>
          <w:position w:val="6"/>
          <w:sz w:val="32"/>
          <w:szCs w:val="32"/>
        </w:rPr>
        <w:t>固定资产清查</w:t>
      </w:r>
      <w:r>
        <w:rPr>
          <w:rFonts w:hint="eastAsia" w:ascii="仿宋_GB2312" w:hAnsi="仿宋_GB2312" w:eastAsia="仿宋_GB2312" w:cs="仿宋_GB2312"/>
          <w:spacing w:val="20"/>
          <w:position w:val="6"/>
          <w:sz w:val="32"/>
          <w:szCs w:val="32"/>
          <w:lang w:eastAsia="zh-CN"/>
        </w:rPr>
        <w:t>结</w:t>
      </w:r>
      <w:r>
        <w:rPr>
          <w:rFonts w:hint="eastAsia" w:ascii="仿宋_GB2312" w:hAnsi="仿宋_GB2312" w:eastAsia="仿宋_GB2312" w:cs="仿宋_GB2312"/>
          <w:spacing w:val="20"/>
          <w:position w:val="6"/>
          <w:sz w:val="32"/>
          <w:szCs w:val="32"/>
        </w:rPr>
        <w:t>果，</w:t>
      </w:r>
      <w:r>
        <w:rPr>
          <w:rFonts w:hint="eastAsia" w:ascii="仿宋_GB2312" w:hAnsi="仿宋_GB2312" w:eastAsia="仿宋_GB2312" w:cs="仿宋_GB2312"/>
          <w:spacing w:val="20"/>
          <w:position w:val="6"/>
          <w:sz w:val="32"/>
          <w:szCs w:val="32"/>
          <w:lang w:eastAsia="zh-CN"/>
        </w:rPr>
        <w:t>经南通市海门区卫生健康委员会党组会议</w:t>
      </w:r>
      <w:r>
        <w:rPr>
          <w:rFonts w:hint="eastAsia" w:ascii="仿宋_GB2312" w:hAnsi="仿宋_GB2312" w:eastAsia="仿宋_GB2312" w:cs="仿宋_GB2312"/>
          <w:spacing w:val="20"/>
          <w:position w:val="6"/>
          <w:sz w:val="32"/>
          <w:szCs w:val="32"/>
        </w:rPr>
        <w:t>同意，</w:t>
      </w:r>
      <w:r>
        <w:rPr>
          <w:rFonts w:hint="eastAsia" w:ascii="仿宋_GB2312" w:hAnsi="仿宋_GB2312" w:eastAsia="仿宋_GB2312" w:cs="仿宋_GB2312"/>
          <w:spacing w:val="20"/>
          <w:position w:val="6"/>
          <w:sz w:val="32"/>
          <w:szCs w:val="32"/>
          <w:lang w:eastAsia="zh-CN"/>
        </w:rPr>
        <w:t>我院</w:t>
      </w:r>
      <w:r>
        <w:rPr>
          <w:rFonts w:hint="eastAsia" w:ascii="仿宋_GB2312" w:hAnsi="仿宋_GB2312" w:eastAsia="仿宋_GB2312" w:cs="仿宋_GB2312"/>
          <w:spacing w:val="20"/>
          <w:position w:val="6"/>
          <w:sz w:val="32"/>
          <w:szCs w:val="32"/>
        </w:rPr>
        <w:t>对报废固定资产进行公开招标出售，欢迎符合要求的单位前来参与竞购。</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eastAsia" w:ascii="仿宋_GB2312" w:hAnsi="仿宋_GB2312" w:eastAsia="仿宋_GB2312" w:cs="仿宋_GB2312"/>
          <w:spacing w:val="20"/>
          <w:position w:val="6"/>
          <w:sz w:val="32"/>
          <w:szCs w:val="32"/>
        </w:rPr>
      </w:pPr>
      <w:r>
        <w:rPr>
          <w:rFonts w:hint="eastAsia" w:ascii="仿宋_GB2312" w:hAnsi="仿宋_GB2312" w:eastAsia="仿宋_GB2312" w:cs="仿宋_GB2312"/>
          <w:spacing w:val="20"/>
          <w:position w:val="6"/>
          <w:sz w:val="32"/>
          <w:szCs w:val="32"/>
        </w:rPr>
        <w:t>一、项目名称：</w:t>
      </w:r>
    </w:p>
    <w:p>
      <w:pPr>
        <w:keepNext w:val="0"/>
        <w:keepLines w:val="0"/>
        <w:pageBreakBefore w:val="0"/>
        <w:kinsoku/>
        <w:wordWrap/>
        <w:overflowPunct/>
        <w:topLinePunct w:val="0"/>
        <w:bidi w:val="0"/>
        <w:snapToGrid/>
        <w:spacing w:line="560" w:lineRule="exact"/>
        <w:ind w:firstLine="720" w:firstLineChars="200"/>
        <w:jc w:val="left"/>
        <w:textAlignment w:val="auto"/>
        <w:rPr>
          <w:rFonts w:hint="eastAsia" w:ascii="仿宋_GB2312" w:hAnsi="仿宋_GB2312" w:eastAsia="仿宋_GB2312" w:cs="仿宋_GB2312"/>
          <w:spacing w:val="20"/>
          <w:position w:val="6"/>
          <w:sz w:val="32"/>
          <w:szCs w:val="32"/>
          <w:lang w:eastAsia="zh-CN"/>
        </w:rPr>
      </w:pPr>
      <w:r>
        <w:rPr>
          <w:rFonts w:hint="eastAsia" w:ascii="仿宋_GB2312" w:hAnsi="仿宋_GB2312" w:eastAsia="仿宋_GB2312" w:cs="仿宋_GB2312"/>
          <w:spacing w:val="20"/>
          <w:position w:val="6"/>
          <w:sz w:val="32"/>
          <w:szCs w:val="32"/>
        </w:rPr>
        <w:t>报废固定资产出售</w:t>
      </w:r>
      <w:r>
        <w:rPr>
          <w:rFonts w:hint="eastAsia" w:ascii="仿宋_GB2312" w:hAnsi="仿宋_GB2312" w:eastAsia="仿宋_GB2312" w:cs="仿宋_GB2312"/>
          <w:spacing w:val="20"/>
          <w:position w:val="6"/>
          <w:sz w:val="32"/>
          <w:szCs w:val="32"/>
          <w:lang w:eastAsia="zh-CN"/>
        </w:rPr>
        <w:t>项目</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eastAsia" w:ascii="仿宋_GB2312" w:hAnsi="仿宋_GB2312" w:eastAsia="仿宋_GB2312" w:cs="仿宋_GB2312"/>
          <w:spacing w:val="20"/>
          <w:position w:val="6"/>
          <w:sz w:val="32"/>
          <w:szCs w:val="32"/>
        </w:rPr>
      </w:pPr>
      <w:r>
        <w:rPr>
          <w:rFonts w:hint="eastAsia" w:ascii="仿宋_GB2312" w:hAnsi="仿宋_GB2312" w:eastAsia="仿宋_GB2312" w:cs="仿宋_GB2312"/>
          <w:spacing w:val="20"/>
          <w:position w:val="6"/>
          <w:sz w:val="32"/>
          <w:szCs w:val="32"/>
        </w:rPr>
        <w:t>二、项目内容：</w:t>
      </w:r>
    </w:p>
    <w:p>
      <w:pPr>
        <w:keepNext w:val="0"/>
        <w:keepLines w:val="0"/>
        <w:pageBreakBefore w:val="0"/>
        <w:kinsoku/>
        <w:wordWrap/>
        <w:overflowPunct/>
        <w:topLinePunct w:val="0"/>
        <w:bidi w:val="0"/>
        <w:snapToGrid/>
        <w:spacing w:line="560" w:lineRule="exact"/>
        <w:ind w:firstLine="720" w:firstLineChars="200"/>
        <w:jc w:val="left"/>
        <w:textAlignment w:val="auto"/>
        <w:rPr>
          <w:rFonts w:hint="eastAsia" w:ascii="仿宋_GB2312" w:hAnsi="仿宋_GB2312" w:eastAsia="仿宋_GB2312" w:cs="仿宋_GB2312"/>
          <w:spacing w:val="20"/>
          <w:position w:val="6"/>
          <w:sz w:val="32"/>
          <w:szCs w:val="32"/>
        </w:rPr>
      </w:pPr>
      <w:r>
        <w:rPr>
          <w:rFonts w:hint="eastAsia" w:ascii="仿宋_GB2312" w:hAnsi="仿宋_GB2312" w:eastAsia="仿宋_GB2312" w:cs="仿宋_GB2312"/>
          <w:spacing w:val="20"/>
          <w:position w:val="6"/>
          <w:sz w:val="32"/>
          <w:szCs w:val="32"/>
        </w:rPr>
        <w:t>报废固定资产（详见附件</w:t>
      </w:r>
      <w:r>
        <w:rPr>
          <w:rFonts w:hint="eastAsia" w:ascii="仿宋_GB2312" w:hAnsi="仿宋_GB2312" w:eastAsia="仿宋_GB2312" w:cs="仿宋_GB2312"/>
          <w:spacing w:val="20"/>
          <w:position w:val="6"/>
          <w:sz w:val="32"/>
          <w:szCs w:val="32"/>
          <w:lang w:val="en-US" w:eastAsia="zh-CN"/>
        </w:rPr>
        <w:t>1</w:t>
      </w:r>
      <w:r>
        <w:rPr>
          <w:rFonts w:hint="eastAsia" w:ascii="仿宋_GB2312" w:hAnsi="仿宋_GB2312" w:eastAsia="仿宋_GB2312" w:cs="仿宋_GB2312"/>
          <w:spacing w:val="20"/>
          <w:position w:val="6"/>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eastAsia" w:ascii="仿宋_GB2312" w:hAnsi="仿宋_GB2312" w:eastAsia="仿宋_GB2312" w:cs="仿宋_GB2312"/>
          <w:spacing w:val="20"/>
          <w:position w:val="6"/>
          <w:sz w:val="32"/>
          <w:szCs w:val="32"/>
          <w:lang w:eastAsia="zh-CN"/>
        </w:rPr>
      </w:pPr>
      <w:r>
        <w:rPr>
          <w:rFonts w:hint="eastAsia" w:ascii="仿宋_GB2312" w:hAnsi="仿宋_GB2312" w:eastAsia="仿宋_GB2312" w:cs="仿宋_GB2312"/>
          <w:spacing w:val="20"/>
          <w:position w:val="6"/>
          <w:sz w:val="32"/>
          <w:szCs w:val="32"/>
          <w:lang w:eastAsia="zh-CN"/>
        </w:rPr>
        <w:t>三、本项目第三方评估金额为人民币</w:t>
      </w:r>
      <w:r>
        <w:rPr>
          <w:rFonts w:hint="eastAsia" w:ascii="仿宋_GB2312" w:hAnsi="仿宋_GB2312" w:eastAsia="仿宋_GB2312" w:cs="仿宋_GB2312"/>
          <w:spacing w:val="20"/>
          <w:position w:val="6"/>
          <w:sz w:val="32"/>
          <w:szCs w:val="32"/>
          <w:lang w:val="en-US" w:eastAsia="zh-CN"/>
        </w:rPr>
        <w:t>3525元</w:t>
      </w:r>
      <w:r>
        <w:rPr>
          <w:rFonts w:hint="eastAsia" w:ascii="仿宋_GB2312" w:hAnsi="仿宋_GB2312" w:eastAsia="仿宋_GB2312" w:cs="仿宋_GB2312"/>
          <w:spacing w:val="20"/>
          <w:position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eastAsia" w:ascii="仿宋_GB2312" w:hAnsi="仿宋_GB2312" w:eastAsia="仿宋_GB2312" w:cs="仿宋_GB2312"/>
          <w:spacing w:val="20"/>
          <w:position w:val="6"/>
          <w:sz w:val="32"/>
          <w:szCs w:val="32"/>
          <w:lang w:eastAsia="zh-CN"/>
        </w:rPr>
      </w:pPr>
      <w:r>
        <w:rPr>
          <w:rFonts w:hint="eastAsia" w:ascii="仿宋_GB2312" w:hAnsi="仿宋_GB2312" w:eastAsia="仿宋_GB2312" w:cs="仿宋_GB2312"/>
          <w:spacing w:val="20"/>
          <w:position w:val="6"/>
          <w:sz w:val="32"/>
          <w:szCs w:val="32"/>
          <w:lang w:eastAsia="zh-CN"/>
        </w:rPr>
        <w:t>四、投标人资格要求：</w:t>
      </w:r>
    </w:p>
    <w:p>
      <w:pPr>
        <w:keepNext w:val="0"/>
        <w:keepLines w:val="0"/>
        <w:pageBreakBefore w:val="0"/>
        <w:kinsoku/>
        <w:wordWrap/>
        <w:overflowPunct/>
        <w:topLinePunct w:val="0"/>
        <w:bidi w:val="0"/>
        <w:snapToGrid/>
        <w:spacing w:line="560" w:lineRule="exact"/>
        <w:ind w:firstLine="720" w:firstLineChars="200"/>
        <w:jc w:val="left"/>
        <w:textAlignment w:val="auto"/>
        <w:rPr>
          <w:rFonts w:hint="eastAsia" w:ascii="仿宋_GB2312" w:hAnsi="仿宋_GB2312" w:eastAsia="仿宋_GB2312" w:cs="仿宋_GB2312"/>
          <w:spacing w:val="20"/>
          <w:position w:val="6"/>
          <w:sz w:val="32"/>
          <w:szCs w:val="32"/>
          <w:lang w:val="en-US" w:eastAsia="zh-CN"/>
        </w:rPr>
      </w:pPr>
      <w:r>
        <w:rPr>
          <w:rFonts w:hint="eastAsia" w:ascii="仿宋_GB2312" w:hAnsi="仿宋_GB2312" w:eastAsia="仿宋_GB2312" w:cs="仿宋_GB2312"/>
          <w:spacing w:val="20"/>
          <w:position w:val="6"/>
          <w:sz w:val="32"/>
          <w:szCs w:val="32"/>
        </w:rPr>
        <w:t>1、在中华人民共和国境内依法设立的企业</w:t>
      </w:r>
      <w:r>
        <w:rPr>
          <w:rFonts w:hint="eastAsia" w:ascii="仿宋_GB2312" w:hAnsi="仿宋_GB2312" w:eastAsia="仿宋_GB2312" w:cs="仿宋_GB2312"/>
          <w:spacing w:val="20"/>
          <w:position w:val="6"/>
          <w:sz w:val="32"/>
          <w:szCs w:val="32"/>
          <w:lang w:eastAsia="zh-CN"/>
        </w:rPr>
        <w:t>。</w:t>
      </w:r>
      <w:r>
        <w:rPr>
          <w:rFonts w:hint="eastAsia" w:ascii="仿宋_GB2312" w:hAnsi="仿宋_GB2312" w:eastAsia="仿宋_GB2312" w:cs="仿宋_GB2312"/>
          <w:spacing w:val="20"/>
          <w:position w:val="6"/>
          <w:sz w:val="32"/>
          <w:szCs w:val="32"/>
          <w:lang w:val="en-US" w:eastAsia="zh-CN"/>
        </w:rPr>
        <w:t>（</w:t>
      </w:r>
      <w:r>
        <w:rPr>
          <w:rFonts w:hint="eastAsia" w:ascii="仿宋_GB2312" w:hAnsi="仿宋_GB2312" w:eastAsia="仿宋_GB2312" w:cs="仿宋_GB2312"/>
          <w:b/>
          <w:bCs/>
          <w:color w:val="FF0000"/>
          <w:spacing w:val="20"/>
          <w:position w:val="6"/>
          <w:sz w:val="32"/>
          <w:szCs w:val="32"/>
          <w:lang w:val="en-US" w:eastAsia="zh-CN"/>
        </w:rPr>
        <w:t>因报废资产中涉及电子产品和放射设备，故投标人须具备废弃电器电子产品处理资质证明</w:t>
      </w:r>
      <w:r>
        <w:rPr>
          <w:rFonts w:hint="eastAsia" w:ascii="仿宋_GB2312" w:hAnsi="仿宋_GB2312" w:eastAsia="仿宋_GB2312" w:cs="仿宋_GB2312"/>
          <w:spacing w:val="20"/>
          <w:position w:val="6"/>
          <w:sz w:val="32"/>
          <w:szCs w:val="32"/>
          <w:lang w:val="en-US" w:eastAsia="zh-CN"/>
        </w:rPr>
        <w:t>）</w:t>
      </w:r>
    </w:p>
    <w:p>
      <w:pPr>
        <w:keepNext w:val="0"/>
        <w:keepLines w:val="0"/>
        <w:pageBreakBefore w:val="0"/>
        <w:kinsoku/>
        <w:wordWrap/>
        <w:overflowPunct/>
        <w:topLinePunct w:val="0"/>
        <w:bidi w:val="0"/>
        <w:snapToGrid/>
        <w:spacing w:line="560" w:lineRule="exact"/>
        <w:ind w:firstLine="720" w:firstLineChars="200"/>
        <w:jc w:val="left"/>
        <w:textAlignment w:val="auto"/>
        <w:rPr>
          <w:rFonts w:hint="eastAsia" w:ascii="仿宋_GB2312" w:hAnsi="仿宋_GB2312" w:eastAsia="仿宋_GB2312" w:cs="仿宋_GB2312"/>
          <w:spacing w:val="20"/>
          <w:position w:val="6"/>
          <w:sz w:val="32"/>
          <w:szCs w:val="32"/>
          <w:lang w:val="en-US" w:eastAsia="zh-CN"/>
        </w:rPr>
      </w:pPr>
      <w:r>
        <w:rPr>
          <w:rFonts w:hint="eastAsia" w:ascii="仿宋_GB2312" w:hAnsi="仿宋_GB2312" w:eastAsia="仿宋_GB2312" w:cs="仿宋_GB2312"/>
          <w:spacing w:val="20"/>
          <w:position w:val="6"/>
          <w:sz w:val="32"/>
          <w:szCs w:val="32"/>
        </w:rPr>
        <w:t>2、投标主近</w:t>
      </w:r>
      <w:r>
        <w:rPr>
          <w:rFonts w:hint="eastAsia" w:ascii="仿宋_GB2312" w:hAnsi="仿宋_GB2312" w:eastAsia="仿宋_GB2312" w:cs="仿宋_GB2312"/>
          <w:spacing w:val="20"/>
          <w:position w:val="6"/>
          <w:sz w:val="32"/>
          <w:szCs w:val="32"/>
          <w:lang w:val="en-US" w:eastAsia="zh-CN"/>
        </w:rPr>
        <w:t>3</w:t>
      </w:r>
      <w:r>
        <w:rPr>
          <w:rFonts w:hint="eastAsia" w:ascii="仿宋_GB2312" w:hAnsi="仿宋_GB2312" w:eastAsia="仿宋_GB2312" w:cs="仿宋_GB2312"/>
          <w:spacing w:val="20"/>
          <w:position w:val="6"/>
          <w:sz w:val="32"/>
          <w:szCs w:val="32"/>
        </w:rPr>
        <w:t>年来资信良好，无犯罪记录</w:t>
      </w:r>
      <w:r>
        <w:rPr>
          <w:rFonts w:hint="eastAsia" w:ascii="仿宋_GB2312" w:hAnsi="仿宋_GB2312" w:eastAsia="仿宋_GB2312" w:cs="仿宋_GB2312"/>
          <w:spacing w:val="20"/>
          <w:position w:val="6"/>
          <w:sz w:val="32"/>
          <w:szCs w:val="32"/>
          <w:lang w:eastAsia="zh-CN"/>
        </w:rPr>
        <w:t>。</w:t>
      </w:r>
    </w:p>
    <w:p>
      <w:pPr>
        <w:keepNext w:val="0"/>
        <w:keepLines w:val="0"/>
        <w:pageBreakBefore w:val="0"/>
        <w:kinsoku/>
        <w:wordWrap/>
        <w:overflowPunct/>
        <w:topLinePunct w:val="0"/>
        <w:bidi w:val="0"/>
        <w:snapToGrid/>
        <w:spacing w:line="560" w:lineRule="exact"/>
        <w:ind w:firstLine="720" w:firstLineChars="200"/>
        <w:jc w:val="left"/>
        <w:textAlignment w:val="auto"/>
        <w:rPr>
          <w:rFonts w:hint="eastAsia" w:ascii="仿宋_GB2312" w:hAnsi="仿宋_GB2312" w:eastAsia="仿宋_GB2312" w:cs="仿宋_GB2312"/>
          <w:spacing w:val="20"/>
          <w:position w:val="6"/>
          <w:sz w:val="32"/>
          <w:szCs w:val="32"/>
          <w:lang w:eastAsia="zh-CN"/>
        </w:rPr>
      </w:pPr>
      <w:r>
        <w:rPr>
          <w:rFonts w:hint="eastAsia" w:ascii="仿宋_GB2312" w:hAnsi="仿宋_GB2312" w:eastAsia="仿宋_GB2312" w:cs="仿宋_GB2312"/>
          <w:spacing w:val="20"/>
          <w:position w:val="6"/>
          <w:sz w:val="32"/>
          <w:szCs w:val="32"/>
          <w:lang w:val="en-US" w:eastAsia="zh-CN"/>
        </w:rPr>
        <w:t>3</w:t>
      </w:r>
      <w:r>
        <w:rPr>
          <w:rFonts w:hint="eastAsia" w:ascii="仿宋_GB2312" w:hAnsi="仿宋_GB2312" w:eastAsia="仿宋_GB2312" w:cs="仿宋_GB2312"/>
          <w:spacing w:val="20"/>
          <w:position w:val="6"/>
          <w:sz w:val="32"/>
          <w:szCs w:val="32"/>
        </w:rPr>
        <w:t>、本项目不接受联合体投标</w:t>
      </w:r>
      <w:r>
        <w:rPr>
          <w:rFonts w:hint="eastAsia" w:ascii="仿宋_GB2312" w:hAnsi="仿宋_GB2312" w:eastAsia="仿宋_GB2312" w:cs="仿宋_GB2312"/>
          <w:spacing w:val="20"/>
          <w:position w:val="6"/>
          <w:sz w:val="32"/>
          <w:szCs w:val="32"/>
          <w:lang w:eastAsia="zh-CN"/>
        </w:rPr>
        <w:t>。</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spacing w:val="20"/>
          <w:position w:val="6"/>
          <w:sz w:val="32"/>
          <w:szCs w:val="32"/>
          <w:lang w:val="en-US" w:eastAsia="zh-CN"/>
        </w:rPr>
      </w:pPr>
      <w:r>
        <w:rPr>
          <w:rFonts w:hint="eastAsia" w:ascii="仿宋_GB2312" w:hAnsi="仿宋_GB2312" w:eastAsia="仿宋_GB2312" w:cs="仿宋_GB2312"/>
          <w:color w:val="333333"/>
          <w:kern w:val="0"/>
          <w:sz w:val="32"/>
          <w:szCs w:val="32"/>
        </w:rPr>
        <w:t>4</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rPr>
        <w:t>不接受未现场看货人员进行投标。</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eastAsia" w:ascii="仿宋_GB2312" w:hAnsi="仿宋_GB2312" w:eastAsia="仿宋_GB2312" w:cs="仿宋_GB2312"/>
          <w:spacing w:val="20"/>
          <w:position w:val="6"/>
          <w:sz w:val="32"/>
          <w:szCs w:val="32"/>
          <w:lang w:eastAsia="zh-CN"/>
        </w:rPr>
      </w:pPr>
      <w:r>
        <w:rPr>
          <w:rFonts w:hint="eastAsia" w:ascii="仿宋_GB2312" w:hAnsi="仿宋_GB2312" w:eastAsia="仿宋_GB2312" w:cs="仿宋_GB2312"/>
          <w:spacing w:val="20"/>
          <w:position w:val="6"/>
          <w:sz w:val="32"/>
          <w:szCs w:val="32"/>
          <w:lang w:eastAsia="zh-CN"/>
        </w:rPr>
        <w:t>五、投标须知：</w:t>
      </w:r>
    </w:p>
    <w:p>
      <w:pPr>
        <w:keepNext w:val="0"/>
        <w:keepLines w:val="0"/>
        <w:pageBreakBefore w:val="0"/>
        <w:kinsoku/>
        <w:wordWrap/>
        <w:overflowPunct/>
        <w:topLinePunct w:val="0"/>
        <w:bidi w:val="0"/>
        <w:snapToGrid/>
        <w:spacing w:line="560" w:lineRule="exact"/>
        <w:ind w:firstLine="720" w:firstLineChars="200"/>
        <w:jc w:val="left"/>
        <w:textAlignment w:val="auto"/>
        <w:rPr>
          <w:rFonts w:hint="eastAsia" w:ascii="仿宋_GB2312" w:hAnsi="仿宋_GB2312" w:eastAsia="仿宋_GB2312" w:cs="仿宋_GB2312"/>
          <w:spacing w:val="20"/>
          <w:position w:val="6"/>
          <w:sz w:val="32"/>
          <w:szCs w:val="32"/>
        </w:rPr>
      </w:pPr>
      <w:r>
        <w:rPr>
          <w:rFonts w:hint="eastAsia" w:ascii="仿宋_GB2312" w:hAnsi="仿宋_GB2312" w:eastAsia="仿宋_GB2312" w:cs="仿宋_GB2312"/>
          <w:spacing w:val="20"/>
          <w:position w:val="6"/>
          <w:sz w:val="32"/>
          <w:szCs w:val="32"/>
        </w:rPr>
        <w:t>1、投标报价</w:t>
      </w:r>
      <w:r>
        <w:rPr>
          <w:rFonts w:hint="eastAsia" w:ascii="仿宋_GB2312" w:hAnsi="仿宋_GB2312" w:eastAsia="仿宋_GB2312" w:cs="仿宋_GB2312"/>
          <w:spacing w:val="20"/>
          <w:position w:val="6"/>
          <w:sz w:val="32"/>
          <w:szCs w:val="32"/>
          <w:lang w:eastAsia="zh-CN"/>
        </w:rPr>
        <w:t>最低金额为第三方评估价金额（</w:t>
      </w:r>
      <w:r>
        <w:rPr>
          <w:rFonts w:hint="eastAsia" w:ascii="仿宋_GB2312" w:hAnsi="仿宋_GB2312" w:eastAsia="仿宋_GB2312" w:cs="仿宋_GB2312"/>
          <w:spacing w:val="20"/>
          <w:position w:val="6"/>
          <w:sz w:val="32"/>
          <w:szCs w:val="32"/>
          <w:lang w:val="en-US" w:eastAsia="zh-CN"/>
        </w:rPr>
        <w:t>3525元</w:t>
      </w:r>
      <w:r>
        <w:rPr>
          <w:rFonts w:hint="eastAsia" w:ascii="仿宋_GB2312" w:hAnsi="仿宋_GB2312" w:eastAsia="仿宋_GB2312" w:cs="仿宋_GB2312"/>
          <w:spacing w:val="20"/>
          <w:position w:val="6"/>
          <w:sz w:val="32"/>
          <w:szCs w:val="32"/>
          <w:lang w:eastAsia="zh-CN"/>
        </w:rPr>
        <w:t>）</w:t>
      </w:r>
      <w:r>
        <w:rPr>
          <w:rFonts w:hint="eastAsia" w:ascii="仿宋_GB2312" w:hAnsi="仿宋_GB2312" w:eastAsia="仿宋_GB2312" w:cs="仿宋_GB2312"/>
          <w:spacing w:val="20"/>
          <w:position w:val="6"/>
          <w:sz w:val="32"/>
          <w:szCs w:val="32"/>
        </w:rPr>
        <w:t>，</w:t>
      </w:r>
      <w:r>
        <w:rPr>
          <w:rFonts w:hint="eastAsia" w:ascii="仿宋_GB2312" w:hAnsi="仿宋_GB2312" w:eastAsia="仿宋_GB2312" w:cs="仿宋_GB2312"/>
          <w:spacing w:val="20"/>
          <w:position w:val="6"/>
          <w:sz w:val="32"/>
          <w:szCs w:val="32"/>
          <w:lang w:eastAsia="zh-CN"/>
        </w:rPr>
        <w:t>投标价低于此金额</w:t>
      </w:r>
      <w:r>
        <w:rPr>
          <w:rFonts w:hint="eastAsia" w:ascii="仿宋_GB2312" w:hAnsi="仿宋_GB2312" w:eastAsia="仿宋_GB2312" w:cs="仿宋_GB2312"/>
          <w:spacing w:val="20"/>
          <w:position w:val="6"/>
          <w:sz w:val="32"/>
          <w:szCs w:val="32"/>
        </w:rPr>
        <w:t>视为无效报价。</w:t>
      </w:r>
    </w:p>
    <w:p>
      <w:pPr>
        <w:keepNext w:val="0"/>
        <w:keepLines w:val="0"/>
        <w:pageBreakBefore w:val="0"/>
        <w:kinsoku/>
        <w:wordWrap/>
        <w:overflowPunct/>
        <w:topLinePunct w:val="0"/>
        <w:bidi w:val="0"/>
        <w:snapToGrid/>
        <w:spacing w:line="560" w:lineRule="exact"/>
        <w:ind w:firstLine="720" w:firstLineChars="200"/>
        <w:jc w:val="left"/>
        <w:textAlignment w:val="auto"/>
        <w:rPr>
          <w:rFonts w:hint="eastAsia" w:ascii="仿宋_GB2312" w:hAnsi="仿宋_GB2312" w:eastAsia="仿宋_GB2312" w:cs="仿宋_GB2312"/>
          <w:spacing w:val="20"/>
          <w:position w:val="6"/>
          <w:sz w:val="32"/>
          <w:szCs w:val="32"/>
        </w:rPr>
      </w:pPr>
      <w:r>
        <w:rPr>
          <w:rFonts w:hint="eastAsia" w:ascii="仿宋_GB2312" w:hAnsi="仿宋_GB2312" w:eastAsia="仿宋_GB2312" w:cs="仿宋_GB2312"/>
          <w:spacing w:val="20"/>
          <w:position w:val="6"/>
          <w:sz w:val="32"/>
          <w:szCs w:val="32"/>
        </w:rPr>
        <w:t>2、投标人凭有效</w:t>
      </w:r>
      <w:r>
        <w:rPr>
          <w:rFonts w:hint="eastAsia" w:ascii="仿宋_GB2312" w:hAnsi="仿宋_GB2312" w:eastAsia="仿宋_GB2312" w:cs="仿宋_GB2312"/>
          <w:spacing w:val="20"/>
          <w:position w:val="6"/>
          <w:sz w:val="32"/>
          <w:szCs w:val="32"/>
          <w:lang w:eastAsia="zh-CN"/>
        </w:rPr>
        <w:t>的</w:t>
      </w:r>
      <w:r>
        <w:rPr>
          <w:rFonts w:hint="eastAsia" w:ascii="仿宋_GB2312" w:hAnsi="仿宋_GB2312" w:eastAsia="仿宋_GB2312" w:cs="仿宋_GB2312"/>
          <w:spacing w:val="20"/>
          <w:position w:val="6"/>
          <w:sz w:val="32"/>
          <w:szCs w:val="32"/>
        </w:rPr>
        <w:t>营业执照副本</w:t>
      </w:r>
      <w:r>
        <w:rPr>
          <w:rFonts w:hint="eastAsia" w:ascii="仿宋_GB2312" w:hAnsi="仿宋_GB2312" w:eastAsia="仿宋_GB2312" w:cs="仿宋_GB2312"/>
          <w:spacing w:val="20"/>
          <w:position w:val="6"/>
          <w:sz w:val="32"/>
          <w:szCs w:val="32"/>
          <w:lang w:eastAsia="zh-CN"/>
        </w:rPr>
        <w:t>复印件（加盖公章）和</w:t>
      </w:r>
      <w:r>
        <w:rPr>
          <w:rFonts w:hint="eastAsia" w:ascii="仿宋_GB2312" w:hAnsi="仿宋_GB2312" w:eastAsia="仿宋_GB2312" w:cs="仿宋_GB2312"/>
          <w:b/>
          <w:bCs/>
          <w:color w:val="FF0000"/>
          <w:spacing w:val="20"/>
          <w:position w:val="6"/>
          <w:sz w:val="32"/>
          <w:szCs w:val="32"/>
          <w:lang w:val="en-US" w:eastAsia="zh-CN"/>
        </w:rPr>
        <w:t>废弃电器电子产品处理资质证明复印件</w:t>
      </w:r>
      <w:r>
        <w:rPr>
          <w:rFonts w:hint="eastAsia" w:ascii="仿宋_GB2312" w:hAnsi="仿宋_GB2312" w:eastAsia="仿宋_GB2312" w:cs="仿宋_GB2312"/>
          <w:spacing w:val="20"/>
          <w:position w:val="6"/>
          <w:sz w:val="32"/>
          <w:szCs w:val="32"/>
        </w:rPr>
        <w:t>至</w:t>
      </w:r>
      <w:r>
        <w:rPr>
          <w:rFonts w:hint="eastAsia" w:ascii="仿宋_GB2312" w:hAnsi="仿宋_GB2312" w:eastAsia="仿宋_GB2312" w:cs="仿宋_GB2312"/>
          <w:spacing w:val="20"/>
          <w:position w:val="6"/>
          <w:sz w:val="32"/>
          <w:szCs w:val="32"/>
          <w:lang w:eastAsia="zh-CN"/>
        </w:rPr>
        <w:t>南通市海门区正余镇卫生院</w:t>
      </w:r>
      <w:r>
        <w:rPr>
          <w:rFonts w:hint="eastAsia" w:ascii="仿宋_GB2312" w:hAnsi="仿宋_GB2312" w:eastAsia="仿宋_GB2312" w:cs="仿宋_GB2312"/>
          <w:spacing w:val="20"/>
          <w:position w:val="6"/>
          <w:sz w:val="32"/>
          <w:szCs w:val="32"/>
        </w:rPr>
        <w:t>进行实地看货。</w:t>
      </w:r>
    </w:p>
    <w:p>
      <w:pPr>
        <w:keepNext w:val="0"/>
        <w:keepLines w:val="0"/>
        <w:pageBreakBefore w:val="0"/>
        <w:kinsoku/>
        <w:wordWrap/>
        <w:overflowPunct/>
        <w:topLinePunct w:val="0"/>
        <w:bidi w:val="0"/>
        <w:snapToGrid/>
        <w:spacing w:line="560" w:lineRule="exact"/>
        <w:ind w:firstLine="720" w:firstLineChars="200"/>
        <w:jc w:val="left"/>
        <w:textAlignment w:val="auto"/>
        <w:rPr>
          <w:rFonts w:hint="eastAsia" w:ascii="仿宋_GB2312" w:hAnsi="仿宋_GB2312" w:eastAsia="仿宋_GB2312" w:cs="仿宋_GB2312"/>
          <w:spacing w:val="20"/>
          <w:position w:val="6"/>
          <w:sz w:val="32"/>
          <w:szCs w:val="32"/>
          <w:lang w:val="en-US" w:eastAsia="zh-CN"/>
        </w:rPr>
      </w:pPr>
      <w:r>
        <w:rPr>
          <w:rFonts w:hint="eastAsia" w:ascii="仿宋_GB2312" w:hAnsi="仿宋_GB2312" w:eastAsia="仿宋_GB2312" w:cs="仿宋_GB2312"/>
          <w:spacing w:val="20"/>
          <w:position w:val="6"/>
          <w:sz w:val="32"/>
          <w:szCs w:val="32"/>
        </w:rPr>
        <w:t>3、看货时间：202</w:t>
      </w:r>
      <w:r>
        <w:rPr>
          <w:rFonts w:hint="eastAsia" w:ascii="仿宋_GB2312" w:hAnsi="仿宋_GB2312" w:eastAsia="仿宋_GB2312" w:cs="仿宋_GB2312"/>
          <w:spacing w:val="20"/>
          <w:position w:val="6"/>
          <w:sz w:val="32"/>
          <w:szCs w:val="32"/>
          <w:lang w:val="en-US" w:eastAsia="zh-CN"/>
        </w:rPr>
        <w:t>5</w:t>
      </w:r>
      <w:r>
        <w:rPr>
          <w:rFonts w:hint="eastAsia" w:ascii="仿宋_GB2312" w:hAnsi="仿宋_GB2312" w:eastAsia="仿宋_GB2312" w:cs="仿宋_GB2312"/>
          <w:spacing w:val="20"/>
          <w:position w:val="6"/>
          <w:sz w:val="32"/>
          <w:szCs w:val="32"/>
        </w:rPr>
        <w:t>年</w:t>
      </w:r>
      <w:r>
        <w:rPr>
          <w:rFonts w:hint="eastAsia" w:ascii="仿宋_GB2312" w:hAnsi="仿宋_GB2312" w:eastAsia="仿宋_GB2312" w:cs="仿宋_GB2312"/>
          <w:spacing w:val="20"/>
          <w:position w:val="6"/>
          <w:sz w:val="32"/>
          <w:szCs w:val="32"/>
          <w:lang w:val="en-US" w:eastAsia="zh-CN"/>
        </w:rPr>
        <w:t>05</w:t>
      </w:r>
      <w:r>
        <w:rPr>
          <w:rFonts w:hint="eastAsia" w:ascii="仿宋_GB2312" w:hAnsi="仿宋_GB2312" w:eastAsia="仿宋_GB2312" w:cs="仿宋_GB2312"/>
          <w:spacing w:val="20"/>
          <w:position w:val="6"/>
          <w:sz w:val="32"/>
          <w:szCs w:val="32"/>
        </w:rPr>
        <w:t>月</w:t>
      </w:r>
      <w:r>
        <w:rPr>
          <w:rFonts w:hint="eastAsia" w:ascii="仿宋_GB2312" w:hAnsi="仿宋_GB2312" w:eastAsia="仿宋_GB2312" w:cs="仿宋_GB2312"/>
          <w:spacing w:val="20"/>
          <w:position w:val="6"/>
          <w:sz w:val="32"/>
          <w:szCs w:val="32"/>
          <w:lang w:val="en-US" w:eastAsia="zh-CN"/>
        </w:rPr>
        <w:t>14</w:t>
      </w:r>
      <w:r>
        <w:rPr>
          <w:rFonts w:hint="eastAsia" w:ascii="仿宋_GB2312" w:hAnsi="仿宋_GB2312" w:eastAsia="仿宋_GB2312" w:cs="仿宋_GB2312"/>
          <w:spacing w:val="20"/>
          <w:position w:val="6"/>
          <w:sz w:val="32"/>
          <w:szCs w:val="32"/>
        </w:rPr>
        <w:t>日</w:t>
      </w:r>
      <w:r>
        <w:rPr>
          <w:rFonts w:hint="eastAsia" w:ascii="仿宋_GB2312" w:hAnsi="仿宋_GB2312" w:eastAsia="仿宋_GB2312" w:cs="仿宋_GB2312"/>
          <w:spacing w:val="20"/>
          <w:position w:val="6"/>
          <w:sz w:val="32"/>
          <w:szCs w:val="32"/>
          <w:lang w:eastAsia="zh-CN"/>
        </w:rPr>
        <w:t>上午</w:t>
      </w:r>
      <w:r>
        <w:rPr>
          <w:rFonts w:hint="eastAsia" w:ascii="仿宋_GB2312" w:hAnsi="仿宋_GB2312" w:eastAsia="仿宋_GB2312" w:cs="仿宋_GB2312"/>
          <w:spacing w:val="20"/>
          <w:position w:val="6"/>
          <w:sz w:val="32"/>
          <w:szCs w:val="32"/>
          <w:lang w:val="en-US" w:eastAsia="zh-CN"/>
        </w:rPr>
        <w:t>8：00-11：00，下午13:30-16:30</w:t>
      </w:r>
    </w:p>
    <w:p>
      <w:pPr>
        <w:keepNext w:val="0"/>
        <w:keepLines w:val="0"/>
        <w:pageBreakBefore w:val="0"/>
        <w:kinsoku/>
        <w:wordWrap/>
        <w:overflowPunct/>
        <w:topLinePunct w:val="0"/>
        <w:bidi w:val="0"/>
        <w:snapToGrid/>
        <w:spacing w:line="560" w:lineRule="exact"/>
        <w:ind w:firstLine="720" w:firstLineChars="200"/>
        <w:jc w:val="left"/>
        <w:textAlignment w:val="auto"/>
        <w:rPr>
          <w:rFonts w:hint="eastAsia" w:ascii="仿宋_GB2312" w:hAnsi="仿宋_GB2312" w:eastAsia="仿宋_GB2312" w:cs="仿宋_GB2312"/>
          <w:spacing w:val="20"/>
          <w:position w:val="6"/>
          <w:sz w:val="32"/>
          <w:szCs w:val="32"/>
          <w:lang w:val="en-US" w:eastAsia="zh-CN"/>
        </w:rPr>
      </w:pPr>
      <w:r>
        <w:rPr>
          <w:rFonts w:hint="eastAsia" w:ascii="仿宋_GB2312" w:hAnsi="仿宋_GB2312" w:eastAsia="仿宋_GB2312" w:cs="仿宋_GB2312"/>
          <w:spacing w:val="20"/>
          <w:position w:val="6"/>
          <w:sz w:val="32"/>
          <w:szCs w:val="32"/>
        </w:rPr>
        <w:t>看货地点：</w:t>
      </w:r>
      <w:r>
        <w:rPr>
          <w:rFonts w:hint="eastAsia" w:ascii="仿宋_GB2312" w:hAnsi="仿宋_GB2312" w:eastAsia="仿宋_GB2312" w:cs="仿宋_GB2312"/>
          <w:spacing w:val="20"/>
          <w:position w:val="6"/>
          <w:sz w:val="32"/>
          <w:szCs w:val="32"/>
          <w:lang w:eastAsia="zh-CN"/>
        </w:rPr>
        <w:t>南通市海门区正余镇双烈村</w:t>
      </w:r>
      <w:r>
        <w:rPr>
          <w:rFonts w:hint="eastAsia" w:ascii="仿宋_GB2312" w:hAnsi="仿宋_GB2312" w:eastAsia="仿宋_GB2312" w:cs="仿宋_GB2312"/>
          <w:spacing w:val="20"/>
          <w:position w:val="6"/>
          <w:sz w:val="32"/>
          <w:szCs w:val="32"/>
          <w:lang w:val="en-US" w:eastAsia="zh-CN"/>
        </w:rPr>
        <w:t>33组120号、海门区正余镇健康路2号。</w:t>
      </w:r>
    </w:p>
    <w:p>
      <w:pPr>
        <w:pStyle w:val="2"/>
        <w:keepNext w:val="0"/>
        <w:keepLines w:val="0"/>
        <w:pageBreakBefore w:val="0"/>
        <w:kinsoku/>
        <w:wordWrap/>
        <w:overflowPunct/>
        <w:topLinePunct w:val="0"/>
        <w:bidi w:val="0"/>
        <w:snapToGrid/>
        <w:spacing w:line="560" w:lineRule="exact"/>
        <w:ind w:firstLine="723" w:firstLineChars="200"/>
        <w:textAlignment w:val="auto"/>
        <w:rPr>
          <w:rFonts w:hint="eastAsia" w:ascii="仿宋_GB2312" w:hAnsi="仿宋_GB2312" w:eastAsia="仿宋_GB2312" w:cs="仿宋_GB2312"/>
          <w:b/>
          <w:bCs/>
          <w:color w:val="FF0000"/>
          <w:spacing w:val="20"/>
          <w:kern w:val="2"/>
          <w:position w:val="6"/>
          <w:sz w:val="32"/>
          <w:szCs w:val="32"/>
          <w:lang w:val="en-US" w:eastAsia="zh-CN" w:bidi="ar-SA"/>
        </w:rPr>
      </w:pPr>
      <w:r>
        <w:rPr>
          <w:rFonts w:hint="eastAsia" w:ascii="仿宋_GB2312" w:hAnsi="仿宋_GB2312" w:eastAsia="仿宋_GB2312" w:cs="仿宋_GB2312"/>
          <w:b/>
          <w:bCs/>
          <w:color w:val="FF0000"/>
          <w:spacing w:val="20"/>
          <w:kern w:val="2"/>
          <w:position w:val="6"/>
          <w:sz w:val="32"/>
          <w:szCs w:val="32"/>
          <w:lang w:val="en-US" w:eastAsia="zh-CN" w:bidi="ar-SA"/>
        </w:rPr>
        <w:t>注意：看货时请携带回执并取得我院办公室人员签名。</w:t>
      </w:r>
    </w:p>
    <w:p>
      <w:pPr>
        <w:keepNext w:val="0"/>
        <w:keepLines w:val="0"/>
        <w:pageBreakBefore w:val="0"/>
        <w:kinsoku/>
        <w:wordWrap/>
        <w:overflowPunct/>
        <w:topLinePunct w:val="0"/>
        <w:bidi w:val="0"/>
        <w:snapToGrid/>
        <w:spacing w:line="560" w:lineRule="exact"/>
        <w:ind w:firstLine="720" w:firstLineChars="200"/>
        <w:jc w:val="left"/>
        <w:textAlignment w:val="auto"/>
        <w:rPr>
          <w:rFonts w:hint="eastAsia" w:ascii="仿宋_GB2312" w:hAnsi="仿宋_GB2312" w:eastAsia="仿宋_GB2312" w:cs="仿宋_GB2312"/>
          <w:spacing w:val="20"/>
          <w:position w:val="6"/>
          <w:sz w:val="32"/>
          <w:szCs w:val="32"/>
        </w:rPr>
      </w:pPr>
      <w:r>
        <w:rPr>
          <w:rFonts w:hint="eastAsia" w:ascii="仿宋_GB2312" w:hAnsi="仿宋_GB2312" w:eastAsia="仿宋_GB2312" w:cs="仿宋_GB2312"/>
          <w:spacing w:val="20"/>
          <w:position w:val="6"/>
          <w:sz w:val="32"/>
          <w:szCs w:val="32"/>
        </w:rPr>
        <w:t>4、开标时间及投标截止时间：202</w:t>
      </w:r>
      <w:r>
        <w:rPr>
          <w:rFonts w:hint="eastAsia" w:ascii="仿宋_GB2312" w:hAnsi="仿宋_GB2312" w:eastAsia="仿宋_GB2312" w:cs="仿宋_GB2312"/>
          <w:spacing w:val="20"/>
          <w:position w:val="6"/>
          <w:sz w:val="32"/>
          <w:szCs w:val="32"/>
          <w:lang w:val="en-US" w:eastAsia="zh-CN"/>
        </w:rPr>
        <w:t>5</w:t>
      </w:r>
      <w:r>
        <w:rPr>
          <w:rFonts w:hint="eastAsia" w:ascii="仿宋_GB2312" w:hAnsi="仿宋_GB2312" w:eastAsia="仿宋_GB2312" w:cs="仿宋_GB2312"/>
          <w:spacing w:val="20"/>
          <w:position w:val="6"/>
          <w:sz w:val="32"/>
          <w:szCs w:val="32"/>
        </w:rPr>
        <w:t>年</w:t>
      </w:r>
      <w:r>
        <w:rPr>
          <w:rFonts w:hint="eastAsia" w:ascii="仿宋_GB2312" w:hAnsi="仿宋_GB2312" w:eastAsia="仿宋_GB2312" w:cs="仿宋_GB2312"/>
          <w:spacing w:val="20"/>
          <w:position w:val="6"/>
          <w:sz w:val="32"/>
          <w:szCs w:val="32"/>
          <w:lang w:val="en-US" w:eastAsia="zh-CN"/>
        </w:rPr>
        <w:t>05</w:t>
      </w:r>
      <w:r>
        <w:rPr>
          <w:rFonts w:hint="eastAsia" w:ascii="仿宋_GB2312" w:hAnsi="仿宋_GB2312" w:eastAsia="仿宋_GB2312" w:cs="仿宋_GB2312"/>
          <w:spacing w:val="20"/>
          <w:position w:val="6"/>
          <w:sz w:val="32"/>
          <w:szCs w:val="32"/>
        </w:rPr>
        <w:t>月</w:t>
      </w:r>
      <w:r>
        <w:rPr>
          <w:rFonts w:hint="eastAsia" w:ascii="仿宋_GB2312" w:hAnsi="仿宋_GB2312" w:eastAsia="仿宋_GB2312" w:cs="仿宋_GB2312"/>
          <w:spacing w:val="20"/>
          <w:position w:val="6"/>
          <w:sz w:val="32"/>
          <w:szCs w:val="32"/>
          <w:lang w:val="en-US" w:eastAsia="zh-CN"/>
        </w:rPr>
        <w:t>19</w:t>
      </w:r>
      <w:r>
        <w:rPr>
          <w:rFonts w:hint="eastAsia" w:ascii="仿宋_GB2312" w:hAnsi="仿宋_GB2312" w:eastAsia="仿宋_GB2312" w:cs="仿宋_GB2312"/>
          <w:spacing w:val="20"/>
          <w:position w:val="6"/>
          <w:sz w:val="32"/>
          <w:szCs w:val="32"/>
        </w:rPr>
        <w:t>日下午</w:t>
      </w:r>
      <w:r>
        <w:rPr>
          <w:rFonts w:hint="eastAsia" w:ascii="仿宋_GB2312" w:hAnsi="仿宋_GB2312" w:eastAsia="仿宋_GB2312" w:cs="仿宋_GB2312"/>
          <w:spacing w:val="20"/>
          <w:position w:val="6"/>
          <w:sz w:val="32"/>
          <w:szCs w:val="32"/>
          <w:lang w:val="en-US" w:eastAsia="zh-CN"/>
        </w:rPr>
        <w:t>14</w:t>
      </w:r>
      <w:r>
        <w:rPr>
          <w:rFonts w:hint="eastAsia" w:ascii="仿宋_GB2312" w:hAnsi="仿宋_GB2312" w:eastAsia="仿宋_GB2312" w:cs="仿宋_GB2312"/>
          <w:spacing w:val="20"/>
          <w:position w:val="6"/>
          <w:sz w:val="32"/>
          <w:szCs w:val="32"/>
        </w:rPr>
        <w:t>:</w:t>
      </w:r>
      <w:r>
        <w:rPr>
          <w:rFonts w:hint="eastAsia" w:ascii="仿宋_GB2312" w:hAnsi="仿宋_GB2312" w:eastAsia="仿宋_GB2312" w:cs="仿宋_GB2312"/>
          <w:spacing w:val="20"/>
          <w:position w:val="6"/>
          <w:sz w:val="32"/>
          <w:szCs w:val="32"/>
          <w:lang w:val="en-US" w:eastAsia="zh-CN"/>
        </w:rPr>
        <w:t>3</w:t>
      </w:r>
      <w:r>
        <w:rPr>
          <w:rFonts w:hint="eastAsia" w:ascii="仿宋_GB2312" w:hAnsi="仿宋_GB2312" w:eastAsia="仿宋_GB2312" w:cs="仿宋_GB2312"/>
          <w:spacing w:val="20"/>
          <w:position w:val="6"/>
          <w:sz w:val="32"/>
          <w:szCs w:val="32"/>
        </w:rPr>
        <w:t>0</w:t>
      </w:r>
    </w:p>
    <w:p>
      <w:pPr>
        <w:keepNext w:val="0"/>
        <w:keepLines w:val="0"/>
        <w:pageBreakBefore w:val="0"/>
        <w:kinsoku/>
        <w:wordWrap/>
        <w:overflowPunct/>
        <w:topLinePunct w:val="0"/>
        <w:bidi w:val="0"/>
        <w:snapToGrid/>
        <w:spacing w:line="560" w:lineRule="exact"/>
        <w:ind w:firstLine="720" w:firstLineChars="200"/>
        <w:jc w:val="left"/>
        <w:textAlignment w:val="auto"/>
        <w:rPr>
          <w:rFonts w:hint="eastAsia" w:ascii="仿宋_GB2312" w:hAnsi="仿宋_GB2312" w:eastAsia="仿宋_GB2312" w:cs="仿宋_GB2312"/>
          <w:spacing w:val="20"/>
          <w:position w:val="6"/>
          <w:sz w:val="32"/>
          <w:szCs w:val="32"/>
          <w:lang w:val="en-US" w:eastAsia="zh-CN"/>
        </w:rPr>
      </w:pPr>
      <w:r>
        <w:rPr>
          <w:rFonts w:hint="eastAsia" w:ascii="仿宋_GB2312" w:hAnsi="仿宋_GB2312" w:eastAsia="仿宋_GB2312" w:cs="仿宋_GB2312"/>
          <w:spacing w:val="20"/>
          <w:position w:val="6"/>
          <w:sz w:val="32"/>
          <w:szCs w:val="32"/>
        </w:rPr>
        <w:t>5、开投标地点：</w:t>
      </w:r>
      <w:r>
        <w:rPr>
          <w:rFonts w:hint="eastAsia" w:ascii="仿宋_GB2312" w:hAnsi="仿宋_GB2312" w:eastAsia="仿宋_GB2312" w:cs="仿宋_GB2312"/>
          <w:spacing w:val="20"/>
          <w:position w:val="6"/>
          <w:sz w:val="32"/>
          <w:szCs w:val="32"/>
          <w:lang w:eastAsia="zh-CN"/>
        </w:rPr>
        <w:t>张謇大道</w:t>
      </w:r>
      <w:r>
        <w:rPr>
          <w:rFonts w:hint="eastAsia" w:ascii="仿宋_GB2312" w:hAnsi="仿宋_GB2312" w:eastAsia="仿宋_GB2312" w:cs="仿宋_GB2312"/>
          <w:spacing w:val="20"/>
          <w:position w:val="6"/>
          <w:sz w:val="32"/>
          <w:szCs w:val="32"/>
          <w:lang w:val="en-US" w:eastAsia="zh-CN"/>
        </w:rPr>
        <w:t>889号海门区公共卫生中心1419会议室</w:t>
      </w:r>
    </w:p>
    <w:p>
      <w:pPr>
        <w:keepNext w:val="0"/>
        <w:keepLines w:val="0"/>
        <w:pageBreakBefore w:val="0"/>
        <w:kinsoku/>
        <w:wordWrap/>
        <w:overflowPunct/>
        <w:topLinePunct w:val="0"/>
        <w:bidi w:val="0"/>
        <w:snapToGrid/>
        <w:spacing w:line="560" w:lineRule="exact"/>
        <w:ind w:firstLine="720" w:firstLineChars="200"/>
        <w:jc w:val="left"/>
        <w:textAlignment w:val="auto"/>
        <w:rPr>
          <w:rFonts w:hint="eastAsia" w:ascii="仿宋_GB2312" w:hAnsi="仿宋_GB2312" w:eastAsia="仿宋_GB2312" w:cs="仿宋_GB2312"/>
          <w:spacing w:val="20"/>
          <w:position w:val="6"/>
          <w:sz w:val="32"/>
          <w:szCs w:val="32"/>
          <w:lang w:eastAsia="zh-CN"/>
        </w:rPr>
      </w:pPr>
      <w:r>
        <w:rPr>
          <w:rFonts w:hint="eastAsia" w:ascii="仿宋_GB2312" w:hAnsi="仿宋_GB2312" w:eastAsia="仿宋_GB2312" w:cs="仿宋_GB2312"/>
          <w:spacing w:val="20"/>
          <w:position w:val="6"/>
          <w:sz w:val="32"/>
          <w:szCs w:val="32"/>
        </w:rPr>
        <w:t>6、标书制作：投标方需将营业执照副本复印件</w:t>
      </w:r>
      <w:r>
        <w:rPr>
          <w:rFonts w:hint="eastAsia" w:ascii="仿宋_GB2312" w:hAnsi="仿宋_GB2312" w:eastAsia="仿宋_GB2312" w:cs="仿宋_GB2312"/>
          <w:spacing w:val="20"/>
          <w:position w:val="6"/>
          <w:sz w:val="32"/>
          <w:szCs w:val="32"/>
          <w:lang w:eastAsia="zh-CN"/>
        </w:rPr>
        <w:t>（加盖公章）、投标人员</w:t>
      </w:r>
      <w:r>
        <w:rPr>
          <w:rFonts w:hint="eastAsia" w:ascii="仿宋_GB2312" w:hAnsi="仿宋_GB2312" w:eastAsia="仿宋_GB2312" w:cs="仿宋_GB2312"/>
          <w:spacing w:val="20"/>
          <w:position w:val="6"/>
          <w:sz w:val="32"/>
          <w:szCs w:val="32"/>
        </w:rPr>
        <w:t>身份证复印件</w:t>
      </w:r>
      <w:r>
        <w:rPr>
          <w:rFonts w:hint="eastAsia" w:ascii="仿宋_GB2312" w:hAnsi="仿宋_GB2312" w:eastAsia="仿宋_GB2312" w:cs="仿宋_GB2312"/>
          <w:spacing w:val="20"/>
          <w:position w:val="6"/>
          <w:sz w:val="32"/>
          <w:szCs w:val="32"/>
          <w:lang w:eastAsia="zh-CN"/>
        </w:rPr>
        <w:t>、</w:t>
      </w:r>
      <w:r>
        <w:rPr>
          <w:rFonts w:hint="eastAsia" w:ascii="仿宋_GB2312" w:hAnsi="仿宋_GB2312" w:eastAsia="仿宋_GB2312" w:cs="仿宋_GB2312"/>
          <w:spacing w:val="20"/>
          <w:position w:val="6"/>
          <w:sz w:val="32"/>
          <w:szCs w:val="32"/>
        </w:rPr>
        <w:t>投标文书</w:t>
      </w:r>
      <w:r>
        <w:rPr>
          <w:rFonts w:hint="eastAsia" w:ascii="仿宋_GB2312" w:hAnsi="仿宋_GB2312" w:eastAsia="仿宋_GB2312" w:cs="仿宋_GB2312"/>
          <w:spacing w:val="20"/>
          <w:position w:val="6"/>
          <w:sz w:val="32"/>
          <w:szCs w:val="32"/>
          <w:lang w:eastAsia="zh-CN"/>
        </w:rPr>
        <w:t>等</w:t>
      </w:r>
      <w:r>
        <w:rPr>
          <w:rFonts w:hint="eastAsia" w:ascii="仿宋_GB2312" w:hAnsi="仿宋_GB2312" w:eastAsia="仿宋_GB2312" w:cs="仿宋_GB2312"/>
          <w:spacing w:val="20"/>
          <w:position w:val="6"/>
          <w:sz w:val="32"/>
          <w:szCs w:val="32"/>
        </w:rPr>
        <w:t>一起密封，封套注明投标人的名称、联系方式等相关信息</w:t>
      </w:r>
      <w:r>
        <w:rPr>
          <w:rFonts w:hint="eastAsia" w:ascii="仿宋_GB2312" w:hAnsi="仿宋_GB2312" w:eastAsia="仿宋_GB2312" w:cs="仿宋_GB2312"/>
          <w:spacing w:val="20"/>
          <w:position w:val="6"/>
          <w:sz w:val="32"/>
          <w:szCs w:val="32"/>
          <w:lang w:eastAsia="zh-CN"/>
        </w:rPr>
        <w:t>并加盖公章。（详见附件</w:t>
      </w:r>
      <w:r>
        <w:rPr>
          <w:rFonts w:hint="eastAsia" w:ascii="仿宋_GB2312" w:hAnsi="仿宋_GB2312" w:eastAsia="仿宋_GB2312" w:cs="仿宋_GB2312"/>
          <w:spacing w:val="20"/>
          <w:position w:val="6"/>
          <w:sz w:val="32"/>
          <w:szCs w:val="32"/>
          <w:lang w:val="en-US" w:eastAsia="zh-CN"/>
        </w:rPr>
        <w:t>2</w:t>
      </w:r>
      <w:r>
        <w:rPr>
          <w:rFonts w:hint="eastAsia" w:ascii="仿宋_GB2312" w:hAnsi="仿宋_GB2312" w:eastAsia="仿宋_GB2312" w:cs="仿宋_GB2312"/>
          <w:spacing w:val="20"/>
          <w:position w:val="6"/>
          <w:sz w:val="32"/>
          <w:szCs w:val="32"/>
          <w:lang w:eastAsia="zh-CN"/>
        </w:rPr>
        <w:t>）</w:t>
      </w:r>
    </w:p>
    <w:p>
      <w:pPr>
        <w:keepNext w:val="0"/>
        <w:keepLines w:val="0"/>
        <w:pageBreakBefore w:val="0"/>
        <w:kinsoku/>
        <w:wordWrap/>
        <w:overflowPunct/>
        <w:topLinePunct w:val="0"/>
        <w:bidi w:val="0"/>
        <w:snapToGrid/>
        <w:spacing w:line="560" w:lineRule="exact"/>
        <w:ind w:firstLine="723" w:firstLineChars="200"/>
        <w:jc w:val="left"/>
        <w:textAlignment w:val="auto"/>
        <w:rPr>
          <w:rFonts w:hint="eastAsia" w:ascii="仿宋_GB2312" w:hAnsi="仿宋_GB2312" w:eastAsia="仿宋_GB2312" w:cs="仿宋_GB2312"/>
          <w:b/>
          <w:bCs/>
          <w:color w:val="FF0000"/>
          <w:spacing w:val="20"/>
          <w:position w:val="6"/>
          <w:sz w:val="32"/>
          <w:szCs w:val="32"/>
          <w:lang w:eastAsia="zh-CN"/>
        </w:rPr>
      </w:pPr>
      <w:r>
        <w:rPr>
          <w:rFonts w:hint="eastAsia" w:ascii="仿宋_GB2312" w:hAnsi="仿宋_GB2312" w:eastAsia="仿宋_GB2312" w:cs="仿宋_GB2312"/>
          <w:b/>
          <w:bCs/>
          <w:color w:val="FF0000"/>
          <w:spacing w:val="20"/>
          <w:position w:val="6"/>
          <w:sz w:val="32"/>
          <w:szCs w:val="32"/>
          <w:lang w:eastAsia="zh-CN"/>
        </w:rPr>
        <w:t>注意：不接受未经盖章封印或扫描的投标文件，投标文件中的内容如未加盖公章，视为无效投标。</w:t>
      </w:r>
    </w:p>
    <w:p>
      <w:pPr>
        <w:keepNext w:val="0"/>
        <w:keepLines w:val="0"/>
        <w:pageBreakBefore w:val="0"/>
        <w:kinsoku/>
        <w:wordWrap/>
        <w:overflowPunct/>
        <w:topLinePunct w:val="0"/>
        <w:bidi w:val="0"/>
        <w:snapToGrid/>
        <w:spacing w:line="560" w:lineRule="exact"/>
        <w:ind w:firstLine="720" w:firstLineChars="200"/>
        <w:jc w:val="left"/>
        <w:textAlignment w:val="auto"/>
        <w:rPr>
          <w:rFonts w:hint="eastAsia" w:ascii="仿宋_GB2312" w:hAnsi="仿宋_GB2312" w:eastAsia="仿宋_GB2312" w:cs="仿宋_GB2312"/>
          <w:spacing w:val="20"/>
          <w:position w:val="6"/>
          <w:sz w:val="32"/>
          <w:szCs w:val="32"/>
        </w:rPr>
      </w:pPr>
      <w:r>
        <w:rPr>
          <w:rFonts w:hint="eastAsia" w:ascii="仿宋_GB2312" w:hAnsi="仿宋_GB2312" w:eastAsia="仿宋_GB2312" w:cs="仿宋_GB2312"/>
          <w:spacing w:val="20"/>
          <w:position w:val="6"/>
          <w:sz w:val="32"/>
          <w:szCs w:val="32"/>
        </w:rPr>
        <w:t>7、投标人于投标截止时间前在开投标地点当面递交标书。</w:t>
      </w:r>
    </w:p>
    <w:p>
      <w:pPr>
        <w:keepNext w:val="0"/>
        <w:keepLines w:val="0"/>
        <w:pageBreakBefore w:val="0"/>
        <w:kinsoku/>
        <w:wordWrap/>
        <w:overflowPunct/>
        <w:topLinePunct w:val="0"/>
        <w:bidi w:val="0"/>
        <w:snapToGrid/>
        <w:spacing w:line="560" w:lineRule="exact"/>
        <w:ind w:firstLine="720" w:firstLineChars="200"/>
        <w:jc w:val="left"/>
        <w:textAlignment w:val="auto"/>
        <w:rPr>
          <w:rFonts w:hint="eastAsia" w:ascii="仿宋_GB2312" w:hAnsi="仿宋_GB2312" w:eastAsia="仿宋_GB2312" w:cs="仿宋_GB2312"/>
          <w:spacing w:val="20"/>
          <w:position w:val="6"/>
          <w:sz w:val="32"/>
          <w:szCs w:val="32"/>
          <w:lang w:val="en-US" w:eastAsia="zh-CN"/>
        </w:rPr>
      </w:pPr>
      <w:r>
        <w:rPr>
          <w:rFonts w:hint="eastAsia" w:ascii="仿宋_GB2312" w:hAnsi="仿宋_GB2312" w:eastAsia="仿宋_GB2312" w:cs="仿宋_GB2312"/>
          <w:spacing w:val="20"/>
          <w:position w:val="6"/>
          <w:sz w:val="32"/>
          <w:szCs w:val="32"/>
        </w:rPr>
        <w:t>8、开标评标：在</w:t>
      </w:r>
      <w:r>
        <w:rPr>
          <w:rFonts w:hint="eastAsia" w:ascii="仿宋_GB2312" w:hAnsi="仿宋_GB2312" w:eastAsia="仿宋_GB2312" w:cs="仿宋_GB2312"/>
          <w:spacing w:val="20"/>
          <w:position w:val="6"/>
          <w:sz w:val="32"/>
          <w:szCs w:val="32"/>
          <w:lang w:eastAsia="zh-CN"/>
        </w:rPr>
        <w:t>正余镇卫生院办公室</w:t>
      </w:r>
      <w:r>
        <w:rPr>
          <w:rFonts w:hint="eastAsia" w:ascii="仿宋_GB2312" w:hAnsi="仿宋_GB2312" w:eastAsia="仿宋_GB2312" w:cs="仿宋_GB2312"/>
          <w:spacing w:val="20"/>
          <w:position w:val="6"/>
          <w:sz w:val="32"/>
          <w:szCs w:val="32"/>
        </w:rPr>
        <w:t>等部门全程参与监督下，坚持公开、公正、公平、择优的原则，最高价为第一中标候选人</w:t>
      </w:r>
      <w:r>
        <w:rPr>
          <w:rFonts w:hint="eastAsia" w:ascii="仿宋_GB2312" w:hAnsi="仿宋_GB2312" w:eastAsia="仿宋_GB2312" w:cs="仿宋_GB2312"/>
          <w:spacing w:val="20"/>
          <w:position w:val="6"/>
          <w:sz w:val="32"/>
          <w:szCs w:val="32"/>
          <w:lang w:val="en-US" w:eastAsia="zh-CN"/>
        </w:rPr>
        <w:t>。</w:t>
      </w:r>
      <w:r>
        <w:rPr>
          <w:rFonts w:hint="eastAsia" w:ascii="仿宋_GB2312" w:hAnsi="仿宋_GB2312" w:eastAsia="仿宋_GB2312" w:cs="仿宋_GB2312"/>
          <w:spacing w:val="20"/>
          <w:position w:val="6"/>
          <w:sz w:val="32"/>
          <w:szCs w:val="32"/>
        </w:rPr>
        <w:t>中标结果一经公布，不做解释。</w:t>
      </w:r>
      <w:r>
        <w:rPr>
          <w:rFonts w:hint="eastAsia" w:ascii="仿宋_GB2312" w:hAnsi="仿宋_GB2312" w:eastAsia="仿宋_GB2312" w:cs="仿宋_GB2312"/>
          <w:spacing w:val="20"/>
          <w:position w:val="6"/>
          <w:sz w:val="32"/>
          <w:szCs w:val="32"/>
          <w:lang w:eastAsia="zh-CN"/>
        </w:rPr>
        <w:t>中标人现场缴纳</w:t>
      </w:r>
      <w:r>
        <w:rPr>
          <w:rFonts w:hint="eastAsia" w:ascii="仿宋_GB2312" w:hAnsi="仿宋_GB2312" w:eastAsia="仿宋_GB2312" w:cs="仿宋_GB2312"/>
          <w:spacing w:val="20"/>
          <w:position w:val="6"/>
          <w:sz w:val="32"/>
          <w:szCs w:val="32"/>
          <w:lang w:val="en-US" w:eastAsia="zh-CN"/>
        </w:rPr>
        <w:t>1000元，待公示结束后结算余款。</w:t>
      </w:r>
    </w:p>
    <w:p>
      <w:pPr>
        <w:keepNext w:val="0"/>
        <w:keepLines w:val="0"/>
        <w:pageBreakBefore w:val="0"/>
        <w:widowControl/>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val="en-US" w:eastAsia="zh-CN"/>
        </w:rPr>
        <w:t>9、</w:t>
      </w:r>
      <w:r>
        <w:rPr>
          <w:rFonts w:hint="eastAsia" w:ascii="仿宋_GB2312" w:hAnsi="仿宋_GB2312" w:eastAsia="仿宋_GB2312" w:cs="仿宋_GB2312"/>
          <w:color w:val="333333"/>
          <w:kern w:val="0"/>
          <w:sz w:val="32"/>
          <w:szCs w:val="32"/>
        </w:rPr>
        <w:t>每</w:t>
      </w:r>
      <w:r>
        <w:rPr>
          <w:rFonts w:hint="eastAsia" w:ascii="仿宋_GB2312" w:hAnsi="仿宋_GB2312" w:eastAsia="仿宋_GB2312" w:cs="仿宋_GB2312"/>
          <w:color w:val="333333"/>
          <w:kern w:val="0"/>
          <w:sz w:val="32"/>
          <w:szCs w:val="32"/>
          <w:lang w:eastAsia="zh-CN"/>
        </w:rPr>
        <w:t>家</w:t>
      </w:r>
      <w:r>
        <w:rPr>
          <w:rFonts w:hint="eastAsia" w:ascii="仿宋_GB2312" w:hAnsi="仿宋_GB2312" w:eastAsia="仿宋_GB2312" w:cs="仿宋_GB2312"/>
          <w:color w:val="333333"/>
          <w:kern w:val="0"/>
          <w:sz w:val="32"/>
          <w:szCs w:val="32"/>
        </w:rPr>
        <w:t>投标单位仅允许1人进入会议室参与投标。投标人在中标结果现场未宣布前，不得提前离场，中途离场者视为放弃投标资格。</w:t>
      </w:r>
    </w:p>
    <w:p>
      <w:pPr>
        <w:keepNext w:val="0"/>
        <w:keepLines w:val="0"/>
        <w:pageBreakBefore w:val="0"/>
        <w:widowControl/>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spacing w:val="20"/>
          <w:position w:val="6"/>
          <w:sz w:val="32"/>
          <w:szCs w:val="32"/>
        </w:rPr>
      </w:pPr>
      <w:r>
        <w:rPr>
          <w:rFonts w:hint="eastAsia" w:ascii="仿宋_GB2312" w:hAnsi="仿宋_GB2312" w:eastAsia="仿宋_GB2312" w:cs="仿宋_GB2312"/>
          <w:color w:val="333333"/>
          <w:kern w:val="0"/>
          <w:sz w:val="32"/>
          <w:szCs w:val="32"/>
          <w:lang w:val="en-US" w:eastAsia="zh-CN"/>
        </w:rPr>
        <w:t>10、</w:t>
      </w:r>
      <w:r>
        <w:rPr>
          <w:rFonts w:hint="eastAsia" w:ascii="仿宋_GB2312" w:hAnsi="仿宋_GB2312" w:eastAsia="仿宋_GB2312" w:cs="仿宋_GB2312"/>
          <w:color w:val="333333"/>
          <w:kern w:val="0"/>
          <w:sz w:val="32"/>
          <w:szCs w:val="32"/>
        </w:rPr>
        <w:t>中标结果在政府网站公示1天。公示结束后3个工作日内，中标人必须和医院办理相关手续完成收购</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rPr>
        <w:t>否则视为中标人自动放弃中标资格，</w:t>
      </w:r>
      <w:r>
        <w:rPr>
          <w:rFonts w:hint="eastAsia" w:ascii="仿宋_GB2312" w:hAnsi="仿宋_GB2312" w:eastAsia="仿宋_GB2312" w:cs="仿宋_GB2312"/>
          <w:color w:val="333333"/>
          <w:kern w:val="0"/>
          <w:sz w:val="32"/>
          <w:szCs w:val="32"/>
          <w:lang w:eastAsia="zh-CN"/>
        </w:rPr>
        <w:t>我院</w:t>
      </w:r>
      <w:r>
        <w:rPr>
          <w:rFonts w:hint="eastAsia" w:ascii="仿宋_GB2312" w:hAnsi="仿宋_GB2312" w:eastAsia="仿宋_GB2312" w:cs="仿宋_GB2312"/>
          <w:color w:val="333333"/>
          <w:kern w:val="0"/>
          <w:sz w:val="32"/>
          <w:szCs w:val="32"/>
        </w:rPr>
        <w:t>有权对按有效投标人报价由高到低顺序依次确定递补中标人</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rPr>
        <w:t>递补中标人不再进行网站公示。</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eastAsia" w:ascii="仿宋_GB2312" w:hAnsi="仿宋_GB2312" w:eastAsia="仿宋_GB2312" w:cs="仿宋_GB2312"/>
          <w:spacing w:val="20"/>
          <w:position w:val="6"/>
          <w:sz w:val="32"/>
          <w:szCs w:val="32"/>
          <w:lang w:eastAsia="zh-CN"/>
        </w:rPr>
      </w:pPr>
      <w:r>
        <w:rPr>
          <w:rFonts w:hint="eastAsia" w:ascii="仿宋_GB2312" w:hAnsi="仿宋_GB2312" w:eastAsia="仿宋_GB2312" w:cs="仿宋_GB2312"/>
          <w:spacing w:val="20"/>
          <w:position w:val="6"/>
          <w:sz w:val="32"/>
          <w:szCs w:val="32"/>
        </w:rPr>
        <w:t>五、联系方式</w:t>
      </w:r>
    </w:p>
    <w:p>
      <w:pPr>
        <w:keepNext w:val="0"/>
        <w:keepLines w:val="0"/>
        <w:pageBreakBefore w:val="0"/>
        <w:kinsoku/>
        <w:wordWrap/>
        <w:overflowPunct/>
        <w:topLinePunct w:val="0"/>
        <w:bidi w:val="0"/>
        <w:snapToGrid/>
        <w:spacing w:line="560" w:lineRule="exact"/>
        <w:ind w:firstLine="720" w:firstLineChars="200"/>
        <w:jc w:val="left"/>
        <w:textAlignment w:val="auto"/>
        <w:rPr>
          <w:rFonts w:hint="eastAsia" w:ascii="仿宋_GB2312" w:hAnsi="仿宋_GB2312" w:eastAsia="仿宋_GB2312" w:cs="仿宋_GB2312"/>
          <w:spacing w:val="20"/>
          <w:position w:val="6"/>
          <w:sz w:val="32"/>
          <w:szCs w:val="32"/>
          <w:lang w:eastAsia="zh-CN"/>
        </w:rPr>
      </w:pPr>
      <w:r>
        <w:rPr>
          <w:rFonts w:hint="eastAsia" w:ascii="仿宋_GB2312" w:hAnsi="仿宋_GB2312" w:eastAsia="仿宋_GB2312" w:cs="仿宋_GB2312"/>
          <w:spacing w:val="20"/>
          <w:position w:val="6"/>
          <w:sz w:val="32"/>
          <w:szCs w:val="32"/>
        </w:rPr>
        <w:t>联系人：</w:t>
      </w:r>
      <w:r>
        <w:rPr>
          <w:rFonts w:hint="eastAsia" w:ascii="仿宋_GB2312" w:hAnsi="仿宋_GB2312" w:eastAsia="仿宋_GB2312" w:cs="仿宋_GB2312"/>
          <w:spacing w:val="20"/>
          <w:position w:val="6"/>
          <w:sz w:val="32"/>
          <w:szCs w:val="32"/>
          <w:lang w:eastAsia="zh-CN"/>
        </w:rPr>
        <w:t>陆先生</w:t>
      </w:r>
    </w:p>
    <w:p>
      <w:pPr>
        <w:keepNext w:val="0"/>
        <w:keepLines w:val="0"/>
        <w:pageBreakBefore w:val="0"/>
        <w:kinsoku/>
        <w:wordWrap/>
        <w:overflowPunct/>
        <w:topLinePunct w:val="0"/>
        <w:bidi w:val="0"/>
        <w:snapToGrid/>
        <w:spacing w:line="560" w:lineRule="exact"/>
        <w:ind w:firstLine="720" w:firstLineChars="200"/>
        <w:jc w:val="left"/>
        <w:textAlignment w:val="auto"/>
        <w:rPr>
          <w:rFonts w:hint="eastAsia" w:ascii="仿宋_GB2312" w:hAnsi="仿宋_GB2312" w:eastAsia="仿宋_GB2312" w:cs="仿宋_GB2312"/>
          <w:spacing w:val="20"/>
          <w:position w:val="6"/>
          <w:sz w:val="32"/>
          <w:szCs w:val="32"/>
          <w:lang w:val="en-US" w:eastAsia="zh-CN"/>
        </w:rPr>
      </w:pPr>
      <w:r>
        <w:rPr>
          <w:rFonts w:hint="eastAsia" w:ascii="仿宋_GB2312" w:hAnsi="仿宋_GB2312" w:eastAsia="仿宋_GB2312" w:cs="仿宋_GB2312"/>
          <w:spacing w:val="20"/>
          <w:position w:val="6"/>
          <w:sz w:val="32"/>
          <w:szCs w:val="32"/>
        </w:rPr>
        <w:t>联系电话：</w:t>
      </w:r>
      <w:r>
        <w:rPr>
          <w:rFonts w:hint="eastAsia" w:ascii="仿宋_GB2312" w:hAnsi="仿宋_GB2312" w:eastAsia="仿宋_GB2312" w:cs="仿宋_GB2312"/>
          <w:spacing w:val="20"/>
          <w:position w:val="6"/>
          <w:sz w:val="32"/>
          <w:szCs w:val="32"/>
          <w:lang w:val="en-US" w:eastAsia="zh-CN"/>
        </w:rPr>
        <w:t>15706280188</w:t>
      </w:r>
    </w:p>
    <w:p>
      <w:pPr>
        <w:keepNext w:val="0"/>
        <w:keepLines w:val="0"/>
        <w:pageBreakBefore w:val="0"/>
        <w:kinsoku/>
        <w:wordWrap/>
        <w:overflowPunct/>
        <w:topLinePunct w:val="0"/>
        <w:bidi w:val="0"/>
        <w:snapToGrid/>
        <w:spacing w:line="560" w:lineRule="exact"/>
        <w:ind w:firstLine="720" w:firstLineChars="200"/>
        <w:jc w:val="left"/>
        <w:textAlignment w:val="auto"/>
        <w:rPr>
          <w:rFonts w:hint="eastAsia" w:ascii="仿宋_GB2312" w:hAnsi="仿宋_GB2312" w:eastAsia="仿宋_GB2312" w:cs="仿宋_GB2312"/>
          <w:spacing w:val="20"/>
          <w:position w:val="6"/>
          <w:sz w:val="32"/>
          <w:szCs w:val="32"/>
          <w:lang w:val="en-US" w:eastAsia="zh-CN"/>
        </w:rPr>
      </w:pPr>
      <w:r>
        <w:rPr>
          <w:rFonts w:hint="eastAsia" w:ascii="仿宋_GB2312" w:hAnsi="仿宋_GB2312" w:eastAsia="仿宋_GB2312" w:cs="仿宋_GB2312"/>
          <w:spacing w:val="20"/>
          <w:position w:val="6"/>
          <w:sz w:val="32"/>
          <w:szCs w:val="32"/>
        </w:rPr>
        <w:t>地址：</w:t>
      </w:r>
      <w:r>
        <w:rPr>
          <w:rFonts w:hint="eastAsia" w:ascii="仿宋_GB2312" w:hAnsi="仿宋_GB2312" w:eastAsia="仿宋_GB2312" w:cs="仿宋_GB2312"/>
          <w:spacing w:val="20"/>
          <w:position w:val="6"/>
          <w:sz w:val="32"/>
          <w:szCs w:val="32"/>
          <w:lang w:eastAsia="zh-CN"/>
        </w:rPr>
        <w:t>南通市海门区正余镇双烈村</w:t>
      </w:r>
      <w:r>
        <w:rPr>
          <w:rFonts w:hint="eastAsia" w:ascii="仿宋_GB2312" w:hAnsi="仿宋_GB2312" w:eastAsia="仿宋_GB2312" w:cs="仿宋_GB2312"/>
          <w:spacing w:val="20"/>
          <w:position w:val="6"/>
          <w:sz w:val="32"/>
          <w:szCs w:val="32"/>
          <w:lang w:val="en-US" w:eastAsia="zh-CN"/>
        </w:rPr>
        <w:t>33组120号</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eastAsia" w:ascii="仿宋_GB2312" w:hAnsi="仿宋_GB2312" w:eastAsia="仿宋_GB2312" w:cs="仿宋_GB2312"/>
          <w:spacing w:val="20"/>
          <w:position w:val="6"/>
          <w:sz w:val="32"/>
          <w:szCs w:val="32"/>
          <w:lang w:val="en-US" w:eastAsia="zh-CN"/>
        </w:rPr>
      </w:pPr>
      <w:r>
        <w:rPr>
          <w:rFonts w:hint="eastAsia" w:ascii="仿宋_GB2312" w:hAnsi="仿宋_GB2312" w:eastAsia="仿宋_GB2312" w:cs="仿宋_GB2312"/>
          <w:spacing w:val="20"/>
          <w:position w:val="6"/>
          <w:sz w:val="32"/>
          <w:szCs w:val="32"/>
        </w:rPr>
        <w:t>六、报废明细参见：附件1</w:t>
      </w:r>
    </w:p>
    <w:p>
      <w:pPr>
        <w:keepNext w:val="0"/>
        <w:keepLines w:val="0"/>
        <w:pageBreakBefore w:val="0"/>
        <w:kinsoku/>
        <w:wordWrap/>
        <w:overflowPunct/>
        <w:topLinePunct w:val="0"/>
        <w:bidi w:val="0"/>
        <w:snapToGrid/>
        <w:spacing w:line="560" w:lineRule="exact"/>
        <w:jc w:val="left"/>
        <w:textAlignment w:val="auto"/>
        <w:rPr>
          <w:rFonts w:hint="eastAsia" w:ascii="仿宋_GB2312" w:hAnsi="仿宋_GB2312" w:eastAsia="仿宋_GB2312" w:cs="仿宋_GB2312"/>
          <w:spacing w:val="20"/>
          <w:position w:val="6"/>
          <w:sz w:val="32"/>
          <w:szCs w:val="32"/>
        </w:rPr>
      </w:pPr>
      <w:r>
        <w:rPr>
          <w:rFonts w:hint="eastAsia" w:ascii="仿宋_GB2312" w:hAnsi="仿宋_GB2312" w:eastAsia="仿宋_GB2312" w:cs="仿宋_GB2312"/>
          <w:spacing w:val="20"/>
          <w:position w:val="6"/>
          <w:sz w:val="32"/>
          <w:szCs w:val="32"/>
        </w:rPr>
        <w:t>                           </w:t>
      </w:r>
    </w:p>
    <w:p>
      <w:pPr>
        <w:pStyle w:val="2"/>
        <w:rPr>
          <w:rFonts w:hint="eastAsia" w:ascii="仿宋_GB2312" w:hAnsi="仿宋_GB2312" w:eastAsia="仿宋_GB2312" w:cs="仿宋_GB2312"/>
          <w:spacing w:val="20"/>
          <w:position w:val="6"/>
          <w:sz w:val="32"/>
          <w:szCs w:val="32"/>
        </w:rPr>
      </w:pPr>
    </w:p>
    <w:p>
      <w:pPr>
        <w:pStyle w:val="2"/>
        <w:rPr>
          <w:rFonts w:hint="eastAsia" w:ascii="仿宋_GB2312" w:hAnsi="仿宋_GB2312" w:eastAsia="仿宋_GB2312" w:cs="仿宋_GB2312"/>
          <w:spacing w:val="20"/>
          <w:position w:val="6"/>
          <w:sz w:val="32"/>
          <w:szCs w:val="32"/>
        </w:rPr>
      </w:pPr>
    </w:p>
    <w:p>
      <w:pPr>
        <w:keepNext w:val="0"/>
        <w:keepLines w:val="0"/>
        <w:pageBreakBefore w:val="0"/>
        <w:kinsoku/>
        <w:wordWrap/>
        <w:overflowPunct/>
        <w:topLinePunct w:val="0"/>
        <w:bidi w:val="0"/>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pacing w:val="20"/>
          <w:position w:val="6"/>
          <w:sz w:val="32"/>
          <w:szCs w:val="32"/>
          <w:lang w:eastAsia="zh-CN"/>
        </w:rPr>
        <w:t>南通市海门区正余镇卫生院</w:t>
      </w:r>
    </w:p>
    <w:p>
      <w:pPr>
        <w:keepNext w:val="0"/>
        <w:keepLines w:val="0"/>
        <w:pageBreakBefore w:val="0"/>
        <w:kinsoku/>
        <w:wordWrap/>
        <w:overflowPunct/>
        <w:topLinePunct w:val="0"/>
        <w:bidi w:val="0"/>
        <w:snapToGrid/>
        <w:spacing w:line="560" w:lineRule="exact"/>
        <w:ind w:firstLine="4800" w:firstLineChars="15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2025年5月8日</w:t>
      </w:r>
    </w:p>
    <w:p>
      <w:pPr>
        <w:widowControl/>
        <w:snapToGrid w:val="0"/>
        <w:spacing w:line="360" w:lineRule="auto"/>
        <w:ind w:firstLine="560" w:firstLineChars="200"/>
        <w:rPr>
          <w:rFonts w:hint="eastAsia" w:ascii="宋体" w:hAnsi="宋体"/>
          <w:sz w:val="28"/>
          <w:szCs w:val="28"/>
        </w:rPr>
      </w:pPr>
    </w:p>
    <w:p>
      <w:pPr>
        <w:widowControl/>
        <w:snapToGrid w:val="0"/>
        <w:spacing w:line="360" w:lineRule="auto"/>
        <w:ind w:firstLine="560" w:firstLineChars="200"/>
        <w:rPr>
          <w:rFonts w:hint="eastAsia" w:ascii="宋体" w:hAnsi="宋体"/>
          <w:sz w:val="28"/>
          <w:szCs w:val="28"/>
        </w:rPr>
      </w:pPr>
    </w:p>
    <w:p>
      <w:pPr>
        <w:widowControl/>
        <w:snapToGrid w:val="0"/>
        <w:spacing w:line="360" w:lineRule="auto"/>
        <w:ind w:firstLine="480" w:firstLineChars="200"/>
        <w:rPr>
          <w:rFonts w:hint="eastAsia" w:ascii="宋体" w:hAnsi="宋体"/>
          <w:sz w:val="24"/>
          <w:szCs w:val="24"/>
        </w:rPr>
      </w:pPr>
      <w:bookmarkStart w:id="5" w:name="_GoBack"/>
      <w:bookmarkEnd w:id="5"/>
    </w:p>
    <w:p>
      <w:pPr>
        <w:widowControl/>
        <w:snapToGrid w:val="0"/>
        <w:spacing w:line="360" w:lineRule="auto"/>
        <w:ind w:firstLine="480" w:firstLineChars="200"/>
        <w:rPr>
          <w:rFonts w:hint="eastAsia" w:ascii="宋体" w:hAnsi="宋体"/>
          <w:sz w:val="24"/>
          <w:szCs w:val="24"/>
        </w:rPr>
      </w:pPr>
    </w:p>
    <w:p>
      <w:pPr>
        <w:widowControl/>
        <w:snapToGrid w:val="0"/>
        <w:spacing w:line="360" w:lineRule="auto"/>
        <w:ind w:firstLine="480" w:firstLineChars="200"/>
        <w:rPr>
          <w:rFonts w:hint="eastAsia" w:ascii="宋体" w:hAnsi="宋体"/>
          <w:sz w:val="24"/>
          <w:szCs w:val="24"/>
        </w:rPr>
      </w:pPr>
    </w:p>
    <w:p>
      <w:pPr>
        <w:widowControl/>
        <w:snapToGrid w:val="0"/>
        <w:spacing w:line="360" w:lineRule="auto"/>
        <w:ind w:firstLine="480" w:firstLineChars="200"/>
        <w:rPr>
          <w:rFonts w:hint="eastAsia" w:ascii="宋体" w:hAnsi="宋体"/>
          <w:sz w:val="24"/>
          <w:szCs w:val="24"/>
        </w:rPr>
      </w:pPr>
    </w:p>
    <w:p>
      <w:pPr>
        <w:widowControl/>
        <w:snapToGrid w:val="0"/>
        <w:spacing w:line="360" w:lineRule="auto"/>
        <w:ind w:firstLine="480" w:firstLineChars="200"/>
        <w:rPr>
          <w:rFonts w:hint="eastAsia" w:ascii="宋体" w:hAnsi="宋体"/>
          <w:sz w:val="24"/>
          <w:szCs w:val="24"/>
        </w:rPr>
      </w:pPr>
    </w:p>
    <w:p>
      <w:pPr>
        <w:pStyle w:val="2"/>
        <w:rPr>
          <w:rFonts w:hint="eastAsia" w:ascii="宋体" w:hAnsi="宋体"/>
          <w:sz w:val="24"/>
          <w:szCs w:val="24"/>
        </w:rPr>
      </w:pPr>
    </w:p>
    <w:p>
      <w:pPr>
        <w:pStyle w:val="2"/>
        <w:rPr>
          <w:rFonts w:hint="eastAsia" w:ascii="宋体" w:hAnsi="宋体"/>
          <w:sz w:val="24"/>
          <w:szCs w:val="24"/>
        </w:rPr>
      </w:pPr>
    </w:p>
    <w:p>
      <w:pPr>
        <w:pStyle w:val="2"/>
        <w:rPr>
          <w:rFonts w:hint="eastAsia" w:ascii="宋体" w:hAnsi="宋体"/>
          <w:sz w:val="24"/>
          <w:szCs w:val="24"/>
        </w:rPr>
      </w:pPr>
    </w:p>
    <w:p>
      <w:pPr>
        <w:widowControl/>
        <w:snapToGrid w:val="0"/>
        <w:spacing w:line="360" w:lineRule="auto"/>
        <w:ind w:firstLine="480" w:firstLineChars="200"/>
        <w:rPr>
          <w:rFonts w:ascii="宋体" w:hAnsi="宋体"/>
          <w:sz w:val="24"/>
          <w:szCs w:val="24"/>
        </w:rPr>
      </w:pPr>
      <w:r>
        <w:rPr>
          <w:rFonts w:hint="eastAsia" w:ascii="宋体" w:hAnsi="宋体"/>
          <w:sz w:val="24"/>
          <w:szCs w:val="24"/>
        </w:rPr>
        <w:t>附件2：</w:t>
      </w:r>
    </w:p>
    <w:p>
      <w:pPr>
        <w:widowControl/>
        <w:snapToGrid w:val="0"/>
        <w:spacing w:line="360" w:lineRule="auto"/>
        <w:jc w:val="center"/>
        <w:outlineLvl w:val="0"/>
        <w:rPr>
          <w:rFonts w:ascii="宋体" w:hAnsi="宋体"/>
          <w:b/>
          <w:bCs/>
          <w:sz w:val="32"/>
          <w:szCs w:val="32"/>
        </w:rPr>
      </w:pPr>
      <w:r>
        <w:rPr>
          <w:rFonts w:ascii="宋体" w:hAnsi="宋体" w:cs="宋体"/>
          <w:b/>
          <w:kern w:val="0"/>
          <w:sz w:val="32"/>
          <w:szCs w:val="32"/>
        </w:rPr>
        <w:t>投标文件</w:t>
      </w:r>
      <w:r>
        <w:rPr>
          <w:rFonts w:hint="eastAsia" w:ascii="宋体" w:hAnsi="宋体" w:cs="宋体"/>
          <w:b/>
          <w:kern w:val="0"/>
          <w:sz w:val="32"/>
          <w:szCs w:val="32"/>
        </w:rPr>
        <w:t>相关格式</w:t>
      </w:r>
    </w:p>
    <w:p>
      <w:pPr>
        <w:snapToGrid w:val="0"/>
        <w:spacing w:line="360" w:lineRule="auto"/>
        <w:jc w:val="center"/>
        <w:rPr>
          <w:rFonts w:ascii="宋体" w:hAnsi="宋体" w:cs="宋体"/>
          <w:b/>
          <w:sz w:val="28"/>
          <w:szCs w:val="28"/>
        </w:rPr>
      </w:pPr>
      <w:bookmarkStart w:id="0" w:name="_Toc42073476"/>
      <w:bookmarkStart w:id="1" w:name="_Toc45031220"/>
      <w:bookmarkStart w:id="2" w:name="_Toc42079450"/>
      <w:bookmarkStart w:id="3" w:name="_Toc45031854"/>
      <w:bookmarkStart w:id="4" w:name="_Toc36957723"/>
    </w:p>
    <w:p>
      <w:pPr>
        <w:snapToGrid w:val="0"/>
        <w:spacing w:line="360" w:lineRule="auto"/>
        <w:jc w:val="center"/>
        <w:outlineLvl w:val="1"/>
        <w:rPr>
          <w:rFonts w:ascii="宋体" w:hAnsi="宋体" w:cs="宋体"/>
          <w:b/>
          <w:sz w:val="28"/>
          <w:szCs w:val="28"/>
        </w:rPr>
      </w:pPr>
      <w:r>
        <w:rPr>
          <w:rFonts w:hint="eastAsia" w:ascii="宋体" w:hAnsi="宋体" w:cs="宋体"/>
          <w:b/>
          <w:sz w:val="28"/>
          <w:szCs w:val="28"/>
        </w:rPr>
        <w:t>法定代表人身份证明书</w:t>
      </w:r>
      <w:bookmarkEnd w:id="0"/>
      <w:bookmarkEnd w:id="1"/>
      <w:bookmarkEnd w:id="2"/>
      <w:bookmarkEnd w:id="3"/>
      <w:bookmarkEnd w:id="4"/>
    </w:p>
    <w:p>
      <w:pPr>
        <w:pStyle w:val="6"/>
        <w:adjustRightInd/>
        <w:snapToGrid w:val="0"/>
        <w:spacing w:line="360" w:lineRule="auto"/>
        <w:ind w:firstLine="480" w:firstLineChars="200"/>
        <w:rPr>
          <w:rFonts w:hAnsi="宋体" w:cs="宋体"/>
          <w:szCs w:val="24"/>
        </w:rPr>
      </w:pPr>
    </w:p>
    <w:p>
      <w:pPr>
        <w:pStyle w:val="6"/>
        <w:adjustRightInd/>
        <w:snapToGrid w:val="0"/>
        <w:spacing w:line="360" w:lineRule="auto"/>
        <w:ind w:firstLine="480" w:firstLineChars="200"/>
        <w:rPr>
          <w:rFonts w:hAnsi="宋体" w:cs="宋体"/>
          <w:szCs w:val="24"/>
        </w:rPr>
      </w:pPr>
      <w:r>
        <w:rPr>
          <w:rFonts w:hint="eastAsia" w:hAnsi="宋体" w:cs="宋体"/>
          <w:szCs w:val="24"/>
        </w:rPr>
        <w:t>单位名称：</w:t>
      </w:r>
      <w:r>
        <w:rPr>
          <w:rFonts w:hint="eastAsia" w:hAnsi="宋体" w:cs="宋体"/>
          <w:szCs w:val="24"/>
          <w:u w:val="single"/>
        </w:rPr>
        <w:tab/>
      </w:r>
      <w:r>
        <w:rPr>
          <w:rFonts w:hint="eastAsia" w:hAnsi="宋体" w:cs="宋体"/>
          <w:szCs w:val="24"/>
          <w:u w:val="single"/>
        </w:rPr>
        <w:tab/>
      </w:r>
      <w:r>
        <w:rPr>
          <w:rFonts w:hint="eastAsia" w:hAnsi="宋体" w:cs="宋体"/>
          <w:szCs w:val="24"/>
          <w:u w:val="single"/>
        </w:rPr>
        <w:tab/>
      </w:r>
      <w:r>
        <w:rPr>
          <w:rFonts w:hint="eastAsia" w:hAnsi="宋体" w:cs="宋体"/>
          <w:szCs w:val="24"/>
          <w:u w:val="single"/>
        </w:rPr>
        <w:tab/>
      </w:r>
      <w:r>
        <w:rPr>
          <w:rFonts w:hint="eastAsia" w:hAnsi="宋体" w:cs="宋体"/>
          <w:szCs w:val="24"/>
          <w:u w:val="single"/>
        </w:rPr>
        <w:tab/>
      </w:r>
      <w:r>
        <w:rPr>
          <w:rFonts w:hint="eastAsia" w:hAnsi="宋体" w:cs="宋体"/>
          <w:szCs w:val="24"/>
          <w:u w:val="single"/>
        </w:rPr>
        <w:tab/>
      </w:r>
      <w:r>
        <w:rPr>
          <w:rFonts w:hint="eastAsia" w:hAnsi="宋体" w:cs="宋体"/>
          <w:szCs w:val="24"/>
          <w:u w:val="single"/>
        </w:rPr>
        <w:tab/>
      </w:r>
      <w:r>
        <w:rPr>
          <w:rFonts w:hint="eastAsia" w:hAnsi="宋体" w:cs="宋体"/>
          <w:szCs w:val="24"/>
          <w:u w:val="single"/>
        </w:rPr>
        <w:tab/>
      </w:r>
      <w:r>
        <w:rPr>
          <w:rFonts w:hint="eastAsia" w:hAnsi="宋体" w:cs="宋体"/>
          <w:szCs w:val="24"/>
          <w:u w:val="single"/>
        </w:rPr>
        <w:t xml:space="preserve">             </w:t>
      </w:r>
      <w:r>
        <w:rPr>
          <w:rFonts w:hint="eastAsia" w:hAnsi="宋体" w:cs="宋体"/>
          <w:szCs w:val="24"/>
          <w:u w:val="single"/>
        </w:rPr>
        <w:tab/>
      </w:r>
      <w:r>
        <w:rPr>
          <w:rFonts w:hint="eastAsia" w:hAnsi="宋体" w:cs="宋体"/>
          <w:szCs w:val="24"/>
          <w:u w:val="single"/>
        </w:rPr>
        <w:tab/>
      </w:r>
    </w:p>
    <w:p>
      <w:pPr>
        <w:pStyle w:val="6"/>
        <w:adjustRightInd/>
        <w:snapToGrid w:val="0"/>
        <w:spacing w:line="360" w:lineRule="auto"/>
        <w:ind w:firstLine="480" w:firstLineChars="200"/>
        <w:rPr>
          <w:rFonts w:hAnsi="宋体" w:cs="宋体"/>
          <w:szCs w:val="24"/>
          <w:u w:val="single"/>
        </w:rPr>
      </w:pPr>
      <w:r>
        <w:rPr>
          <w:rFonts w:hint="eastAsia" w:hAnsi="宋体" w:cs="宋体"/>
          <w:szCs w:val="24"/>
        </w:rPr>
        <w:t>单位性质：</w:t>
      </w:r>
      <w:r>
        <w:rPr>
          <w:rFonts w:hint="eastAsia" w:hAnsi="宋体" w:cs="宋体"/>
          <w:szCs w:val="24"/>
          <w:u w:val="single"/>
        </w:rPr>
        <w:tab/>
      </w:r>
      <w:r>
        <w:rPr>
          <w:rFonts w:hint="eastAsia" w:hAnsi="宋体" w:cs="宋体"/>
          <w:szCs w:val="24"/>
          <w:u w:val="single"/>
        </w:rPr>
        <w:tab/>
      </w:r>
      <w:r>
        <w:rPr>
          <w:rFonts w:hint="eastAsia" w:hAnsi="宋体" w:cs="宋体"/>
          <w:szCs w:val="24"/>
          <w:u w:val="single"/>
        </w:rPr>
        <w:tab/>
      </w:r>
      <w:r>
        <w:rPr>
          <w:rFonts w:hint="eastAsia" w:hAnsi="宋体" w:cs="宋体"/>
          <w:szCs w:val="24"/>
          <w:u w:val="single"/>
        </w:rPr>
        <w:tab/>
      </w:r>
      <w:r>
        <w:rPr>
          <w:rFonts w:hint="eastAsia" w:hAnsi="宋体" w:cs="宋体"/>
          <w:szCs w:val="24"/>
          <w:u w:val="single"/>
        </w:rPr>
        <w:tab/>
      </w:r>
      <w:r>
        <w:rPr>
          <w:rFonts w:hint="eastAsia" w:hAnsi="宋体" w:cs="宋体"/>
          <w:szCs w:val="24"/>
          <w:u w:val="single"/>
        </w:rPr>
        <w:tab/>
      </w:r>
      <w:r>
        <w:rPr>
          <w:rFonts w:hint="eastAsia" w:hAnsi="宋体" w:cs="宋体"/>
          <w:szCs w:val="24"/>
          <w:u w:val="single"/>
        </w:rPr>
        <w:tab/>
      </w:r>
      <w:r>
        <w:rPr>
          <w:rFonts w:hint="eastAsia" w:hAnsi="宋体" w:cs="宋体"/>
          <w:szCs w:val="24"/>
          <w:u w:val="single"/>
        </w:rPr>
        <w:t xml:space="preserve">             </w:t>
      </w:r>
      <w:r>
        <w:rPr>
          <w:rFonts w:hint="eastAsia" w:hAnsi="宋体" w:cs="宋体"/>
          <w:szCs w:val="24"/>
          <w:u w:val="single"/>
        </w:rPr>
        <w:tab/>
      </w:r>
      <w:r>
        <w:rPr>
          <w:rFonts w:hint="eastAsia" w:hAnsi="宋体" w:cs="宋体"/>
          <w:szCs w:val="24"/>
          <w:u w:val="single"/>
        </w:rPr>
        <w:tab/>
      </w:r>
      <w:r>
        <w:rPr>
          <w:rFonts w:hint="eastAsia" w:hAnsi="宋体" w:cs="宋体"/>
          <w:szCs w:val="24"/>
          <w:u w:val="single"/>
        </w:rPr>
        <w:tab/>
      </w:r>
    </w:p>
    <w:p>
      <w:pPr>
        <w:pStyle w:val="6"/>
        <w:adjustRightInd/>
        <w:snapToGrid w:val="0"/>
        <w:spacing w:line="360" w:lineRule="auto"/>
        <w:ind w:firstLine="480" w:firstLineChars="200"/>
        <w:rPr>
          <w:rFonts w:hAnsi="宋体" w:cs="宋体"/>
          <w:szCs w:val="24"/>
          <w:u w:val="single"/>
        </w:rPr>
      </w:pPr>
      <w:r>
        <w:rPr>
          <w:rFonts w:hint="eastAsia" w:hAnsi="宋体" w:cs="宋体"/>
          <w:szCs w:val="24"/>
        </w:rPr>
        <w:t>地    址：</w:t>
      </w:r>
      <w:r>
        <w:rPr>
          <w:rFonts w:hint="eastAsia" w:hAnsi="宋体" w:cs="宋体"/>
          <w:szCs w:val="24"/>
          <w:u w:val="single"/>
        </w:rPr>
        <w:tab/>
      </w:r>
      <w:r>
        <w:rPr>
          <w:rFonts w:hint="eastAsia" w:hAnsi="宋体" w:cs="宋体"/>
          <w:szCs w:val="24"/>
          <w:u w:val="single"/>
        </w:rPr>
        <w:tab/>
      </w:r>
      <w:r>
        <w:rPr>
          <w:rFonts w:hint="eastAsia" w:hAnsi="宋体" w:cs="宋体"/>
          <w:szCs w:val="24"/>
          <w:u w:val="single"/>
        </w:rPr>
        <w:t xml:space="preserve">  </w:t>
      </w:r>
      <w:r>
        <w:rPr>
          <w:rFonts w:hint="eastAsia" w:hAnsi="宋体" w:cs="宋体"/>
          <w:szCs w:val="24"/>
          <w:u w:val="single"/>
        </w:rPr>
        <w:tab/>
      </w:r>
      <w:r>
        <w:rPr>
          <w:rFonts w:hint="eastAsia" w:hAnsi="宋体" w:cs="宋体"/>
          <w:szCs w:val="24"/>
          <w:u w:val="single"/>
        </w:rPr>
        <w:tab/>
      </w:r>
      <w:r>
        <w:rPr>
          <w:rFonts w:hint="eastAsia" w:hAnsi="宋体" w:cs="宋体"/>
          <w:szCs w:val="24"/>
          <w:u w:val="single"/>
        </w:rPr>
        <w:tab/>
      </w:r>
      <w:r>
        <w:rPr>
          <w:rFonts w:hint="eastAsia" w:hAnsi="宋体" w:cs="宋体"/>
          <w:szCs w:val="24"/>
          <w:u w:val="single"/>
        </w:rPr>
        <w:t xml:space="preserve">              </w:t>
      </w:r>
      <w:r>
        <w:rPr>
          <w:rFonts w:hint="eastAsia" w:hAnsi="宋体" w:cs="宋体"/>
          <w:szCs w:val="24"/>
          <w:u w:val="single"/>
        </w:rPr>
        <w:tab/>
      </w:r>
      <w:r>
        <w:rPr>
          <w:rFonts w:hint="eastAsia" w:hAnsi="宋体" w:cs="宋体"/>
          <w:szCs w:val="24"/>
          <w:u w:val="single"/>
        </w:rPr>
        <w:tab/>
      </w:r>
      <w:r>
        <w:rPr>
          <w:rFonts w:hint="eastAsia" w:hAnsi="宋体" w:cs="宋体"/>
          <w:szCs w:val="24"/>
          <w:u w:val="single"/>
        </w:rPr>
        <w:tab/>
      </w:r>
      <w:r>
        <w:rPr>
          <w:rFonts w:hint="eastAsia" w:hAnsi="宋体" w:cs="宋体"/>
          <w:szCs w:val="24"/>
          <w:u w:val="single"/>
        </w:rPr>
        <w:tab/>
      </w:r>
    </w:p>
    <w:p>
      <w:pPr>
        <w:pStyle w:val="6"/>
        <w:adjustRightInd/>
        <w:snapToGrid w:val="0"/>
        <w:spacing w:line="360" w:lineRule="auto"/>
        <w:ind w:firstLine="480" w:firstLineChars="200"/>
        <w:rPr>
          <w:rFonts w:hAnsi="宋体" w:cs="宋体"/>
          <w:szCs w:val="24"/>
        </w:rPr>
      </w:pPr>
      <w:r>
        <w:rPr>
          <w:rFonts w:hint="eastAsia" w:hAnsi="宋体" w:cs="宋体"/>
          <w:szCs w:val="24"/>
        </w:rPr>
        <w:t>成立时间：</w:t>
      </w:r>
      <w:r>
        <w:rPr>
          <w:rFonts w:hint="eastAsia" w:hAnsi="宋体" w:cs="宋体"/>
          <w:szCs w:val="24"/>
          <w:u w:val="single"/>
        </w:rPr>
        <w:t xml:space="preserve">          </w:t>
      </w:r>
      <w:r>
        <w:rPr>
          <w:rFonts w:hint="eastAsia" w:hAnsi="宋体" w:cs="宋体"/>
          <w:szCs w:val="24"/>
        </w:rPr>
        <w:t>年</w:t>
      </w:r>
      <w:r>
        <w:rPr>
          <w:rFonts w:hint="eastAsia" w:hAnsi="宋体" w:cs="宋体"/>
          <w:szCs w:val="24"/>
          <w:u w:val="single"/>
        </w:rPr>
        <w:t xml:space="preserve">          </w:t>
      </w:r>
      <w:r>
        <w:rPr>
          <w:rFonts w:hint="eastAsia" w:hAnsi="宋体" w:cs="宋体"/>
          <w:szCs w:val="24"/>
        </w:rPr>
        <w:t>月</w:t>
      </w:r>
      <w:r>
        <w:rPr>
          <w:rFonts w:hint="eastAsia" w:hAnsi="宋体" w:cs="宋体"/>
          <w:szCs w:val="24"/>
          <w:u w:val="single"/>
        </w:rPr>
        <w:t xml:space="preserve">           </w:t>
      </w:r>
      <w:r>
        <w:rPr>
          <w:rFonts w:hint="eastAsia" w:hAnsi="宋体" w:cs="宋体"/>
          <w:szCs w:val="24"/>
        </w:rPr>
        <w:t>日</w:t>
      </w:r>
    </w:p>
    <w:p>
      <w:pPr>
        <w:pStyle w:val="6"/>
        <w:adjustRightInd/>
        <w:snapToGrid w:val="0"/>
        <w:spacing w:line="360" w:lineRule="auto"/>
        <w:ind w:firstLine="480" w:firstLineChars="200"/>
        <w:rPr>
          <w:rFonts w:hAnsi="宋体" w:cs="宋体"/>
          <w:szCs w:val="24"/>
          <w:u w:val="single"/>
        </w:rPr>
      </w:pPr>
      <w:r>
        <w:rPr>
          <w:rFonts w:hint="eastAsia" w:hAnsi="宋体" w:cs="宋体"/>
          <w:szCs w:val="24"/>
        </w:rPr>
        <w:t>经营期限：</w:t>
      </w:r>
      <w:r>
        <w:rPr>
          <w:rFonts w:hint="eastAsia" w:hAnsi="宋体" w:cs="宋体"/>
          <w:szCs w:val="24"/>
          <w:u w:val="single"/>
        </w:rPr>
        <w:tab/>
      </w:r>
      <w:r>
        <w:rPr>
          <w:rFonts w:hint="eastAsia" w:hAnsi="宋体" w:cs="宋体"/>
          <w:szCs w:val="24"/>
          <w:u w:val="single"/>
        </w:rPr>
        <w:t xml:space="preserve">                                 </w:t>
      </w:r>
      <w:r>
        <w:rPr>
          <w:rFonts w:hAnsi="宋体" w:cs="宋体"/>
          <w:szCs w:val="24"/>
          <w:u w:val="single"/>
        </w:rPr>
        <w:t xml:space="preserve"> </w:t>
      </w:r>
    </w:p>
    <w:p>
      <w:pPr>
        <w:pStyle w:val="6"/>
        <w:adjustRightInd/>
        <w:snapToGrid w:val="0"/>
        <w:spacing w:line="360" w:lineRule="auto"/>
        <w:ind w:firstLine="480" w:firstLineChars="200"/>
        <w:rPr>
          <w:rFonts w:hAnsi="宋体" w:cs="宋体"/>
          <w:szCs w:val="24"/>
          <w:u w:val="single"/>
        </w:rPr>
      </w:pPr>
      <w:r>
        <w:rPr>
          <w:rFonts w:hint="eastAsia" w:hAnsi="宋体" w:cs="宋体"/>
          <w:szCs w:val="24"/>
        </w:rPr>
        <w:t>姓    名：</w:t>
      </w:r>
      <w:r>
        <w:rPr>
          <w:rFonts w:hint="eastAsia" w:hAnsi="宋体" w:cs="宋体"/>
          <w:szCs w:val="24"/>
          <w:u w:val="single"/>
        </w:rPr>
        <w:t xml:space="preserve">        </w:t>
      </w:r>
      <w:r>
        <w:rPr>
          <w:rFonts w:hint="eastAsia" w:hAnsi="宋体" w:cs="宋体"/>
          <w:szCs w:val="24"/>
        </w:rPr>
        <w:t xml:space="preserve"> 性别：</w:t>
      </w:r>
      <w:r>
        <w:rPr>
          <w:rFonts w:hint="eastAsia" w:hAnsi="宋体" w:cs="宋体"/>
          <w:szCs w:val="24"/>
          <w:u w:val="single"/>
        </w:rPr>
        <w:t xml:space="preserve">     </w:t>
      </w:r>
      <w:r>
        <w:rPr>
          <w:rFonts w:hint="eastAsia" w:hAnsi="宋体" w:cs="宋体"/>
          <w:szCs w:val="24"/>
        </w:rPr>
        <w:t>年龄：</w:t>
      </w:r>
      <w:r>
        <w:rPr>
          <w:rFonts w:hint="eastAsia" w:hAnsi="宋体" w:cs="宋体"/>
          <w:szCs w:val="24"/>
          <w:u w:val="single"/>
        </w:rPr>
        <w:t xml:space="preserve">      </w:t>
      </w:r>
      <w:r>
        <w:rPr>
          <w:rFonts w:hint="eastAsia" w:hAnsi="宋体" w:cs="宋体"/>
          <w:szCs w:val="24"/>
        </w:rPr>
        <w:t xml:space="preserve"> 职务：</w:t>
      </w:r>
      <w:r>
        <w:rPr>
          <w:rFonts w:hint="eastAsia" w:hAnsi="宋体" w:cs="宋体"/>
          <w:szCs w:val="24"/>
          <w:u w:val="single"/>
        </w:rPr>
        <w:t xml:space="preserve">       </w:t>
      </w:r>
    </w:p>
    <w:p>
      <w:pPr>
        <w:pStyle w:val="6"/>
        <w:adjustRightInd/>
        <w:snapToGrid w:val="0"/>
        <w:spacing w:line="360" w:lineRule="auto"/>
        <w:ind w:firstLine="480" w:firstLineChars="200"/>
        <w:rPr>
          <w:rFonts w:hAnsi="宋体" w:cs="宋体"/>
          <w:szCs w:val="24"/>
        </w:rPr>
      </w:pPr>
      <w:r>
        <w:rPr>
          <w:rFonts w:hint="eastAsia" w:hAnsi="宋体" w:cs="宋体"/>
          <w:szCs w:val="24"/>
        </w:rPr>
        <w:t>系</w:t>
      </w:r>
      <w:r>
        <w:rPr>
          <w:rFonts w:hint="eastAsia" w:hAnsi="宋体" w:cs="宋体"/>
          <w:szCs w:val="24"/>
          <w:u w:val="single"/>
        </w:rPr>
        <w:t xml:space="preserve">          （竞价人单位名称）       </w:t>
      </w:r>
      <w:r>
        <w:rPr>
          <w:rFonts w:hint="eastAsia" w:hAnsi="宋体" w:cs="宋体"/>
          <w:szCs w:val="24"/>
        </w:rPr>
        <w:t>的法定代表人。</w:t>
      </w:r>
    </w:p>
    <w:p>
      <w:pPr>
        <w:pStyle w:val="6"/>
        <w:adjustRightInd/>
        <w:snapToGrid w:val="0"/>
        <w:spacing w:line="360" w:lineRule="auto"/>
        <w:ind w:firstLine="480" w:firstLineChars="200"/>
        <w:rPr>
          <w:rFonts w:hAnsi="宋体" w:cs="宋体"/>
          <w:szCs w:val="24"/>
        </w:rPr>
      </w:pPr>
    </w:p>
    <w:p>
      <w:pPr>
        <w:pStyle w:val="6"/>
        <w:adjustRightInd/>
        <w:snapToGrid w:val="0"/>
        <w:spacing w:line="360" w:lineRule="auto"/>
        <w:ind w:firstLine="480" w:firstLineChars="200"/>
        <w:rPr>
          <w:rFonts w:hAnsi="宋体" w:cs="宋体"/>
          <w:szCs w:val="24"/>
        </w:rPr>
      </w:pPr>
      <w:r>
        <w:rPr>
          <w:rFonts w:hint="eastAsia" w:hAnsi="宋体" w:cs="宋体"/>
          <w:szCs w:val="24"/>
        </w:rPr>
        <w:t>特此证明。</w:t>
      </w:r>
    </w:p>
    <w:p>
      <w:pPr>
        <w:pStyle w:val="6"/>
        <w:adjustRightInd/>
        <w:snapToGrid w:val="0"/>
        <w:spacing w:line="360" w:lineRule="auto"/>
        <w:ind w:firstLine="480" w:firstLineChars="200"/>
        <w:rPr>
          <w:rFonts w:hAnsi="宋体" w:cs="宋体"/>
          <w:szCs w:val="24"/>
        </w:rPr>
      </w:pPr>
    </w:p>
    <w:p>
      <w:pPr>
        <w:pStyle w:val="6"/>
        <w:adjustRightInd/>
        <w:snapToGrid w:val="0"/>
        <w:spacing w:line="360" w:lineRule="auto"/>
        <w:ind w:firstLine="480" w:firstLineChars="200"/>
        <w:rPr>
          <w:rFonts w:hAnsi="宋体" w:cs="宋体"/>
          <w:szCs w:val="24"/>
        </w:rPr>
      </w:pPr>
    </w:p>
    <w:p>
      <w:pPr>
        <w:pStyle w:val="6"/>
        <w:adjustRightInd/>
        <w:snapToGrid w:val="0"/>
        <w:spacing w:line="360" w:lineRule="auto"/>
        <w:ind w:firstLine="480" w:firstLineChars="200"/>
        <w:jc w:val="center"/>
        <w:rPr>
          <w:rFonts w:hAnsi="宋体" w:cs="宋体"/>
          <w:szCs w:val="24"/>
        </w:rPr>
      </w:pPr>
      <w:r>
        <w:rPr>
          <w:rFonts w:hint="eastAsia" w:hAnsi="宋体" w:cs="宋体"/>
          <w:szCs w:val="24"/>
          <w:lang w:val="en-US" w:eastAsia="zh-CN"/>
        </w:rPr>
        <w:t xml:space="preserve">                               </w:t>
      </w:r>
      <w:r>
        <w:rPr>
          <w:rFonts w:hint="eastAsia" w:hAnsi="宋体" w:cs="宋体"/>
          <w:szCs w:val="24"/>
        </w:rPr>
        <w:t>单位名称（盖章）：</w:t>
      </w:r>
    </w:p>
    <w:p>
      <w:pPr>
        <w:pStyle w:val="6"/>
        <w:adjustRightInd/>
        <w:snapToGrid w:val="0"/>
        <w:spacing w:line="360" w:lineRule="auto"/>
        <w:ind w:firstLine="480" w:firstLineChars="200"/>
        <w:jc w:val="center"/>
        <w:rPr>
          <w:rFonts w:hAnsi="宋体" w:cs="宋体"/>
          <w:szCs w:val="24"/>
        </w:rPr>
      </w:pPr>
      <w:r>
        <w:rPr>
          <w:rFonts w:hint="eastAsia" w:hAnsi="宋体" w:cs="宋体"/>
          <w:szCs w:val="24"/>
          <w:lang w:val="en-US" w:eastAsia="zh-CN"/>
        </w:rPr>
        <w:t xml:space="preserve">                                       </w:t>
      </w:r>
      <w:r>
        <w:rPr>
          <w:rFonts w:hint="eastAsia" w:hAnsi="宋体" w:cs="宋体"/>
          <w:szCs w:val="24"/>
        </w:rPr>
        <w:t>法定代表人（签字或盖章）：</w:t>
      </w:r>
    </w:p>
    <w:p>
      <w:pPr>
        <w:pStyle w:val="6"/>
        <w:adjustRightInd/>
        <w:snapToGrid w:val="0"/>
        <w:spacing w:line="360" w:lineRule="auto"/>
        <w:ind w:firstLine="480" w:firstLineChars="200"/>
        <w:jc w:val="center"/>
        <w:rPr>
          <w:rFonts w:hAnsi="宋体" w:cs="宋体"/>
          <w:szCs w:val="24"/>
        </w:rPr>
      </w:pPr>
      <w:r>
        <w:rPr>
          <w:rFonts w:hint="eastAsia" w:hAnsi="宋体" w:cs="宋体"/>
          <w:szCs w:val="24"/>
          <w:lang w:val="en-US" w:eastAsia="zh-CN"/>
        </w:rPr>
        <w:t xml:space="preserve">                    </w:t>
      </w:r>
      <w:r>
        <w:rPr>
          <w:rFonts w:hint="eastAsia" w:hAnsi="宋体" w:cs="宋体"/>
          <w:szCs w:val="24"/>
        </w:rPr>
        <w:t>日期：</w:t>
      </w:r>
    </w:p>
    <w:p>
      <w:pPr>
        <w:pStyle w:val="6"/>
        <w:adjustRightInd/>
        <w:snapToGrid w:val="0"/>
        <w:spacing w:line="360" w:lineRule="auto"/>
        <w:ind w:firstLine="480" w:firstLineChars="200"/>
        <w:rPr>
          <w:rFonts w:hAnsi="宋体" w:cs="宋体"/>
          <w:szCs w:val="24"/>
        </w:rPr>
      </w:pPr>
    </w:p>
    <w:p>
      <w:pPr>
        <w:snapToGrid w:val="0"/>
        <w:spacing w:line="360" w:lineRule="auto"/>
        <w:jc w:val="center"/>
        <w:outlineLvl w:val="1"/>
        <w:rPr>
          <w:rFonts w:hint="eastAsia" w:ascii="宋体" w:hAnsi="宋体" w:cs="宋体"/>
          <w:b/>
          <w:bCs/>
          <w:sz w:val="24"/>
        </w:rPr>
      </w:pPr>
    </w:p>
    <w:p>
      <w:pPr>
        <w:snapToGrid w:val="0"/>
        <w:spacing w:line="360" w:lineRule="auto"/>
        <w:jc w:val="center"/>
        <w:outlineLvl w:val="1"/>
        <w:rPr>
          <w:rFonts w:hint="eastAsia" w:ascii="宋体" w:hAnsi="宋体" w:cs="宋体"/>
          <w:b/>
          <w:bCs/>
          <w:sz w:val="24"/>
        </w:rPr>
      </w:pPr>
      <w:r>
        <w:rPr>
          <w:rFonts w:hint="eastAsia" w:ascii="宋体" w:hAnsi="宋体" w:cs="宋体"/>
          <w:b/>
          <w:bCs/>
          <w:sz w:val="24"/>
        </w:rPr>
        <w:br w:type="page"/>
      </w:r>
    </w:p>
    <w:p>
      <w:pPr>
        <w:snapToGrid w:val="0"/>
        <w:spacing w:line="360" w:lineRule="auto"/>
        <w:jc w:val="center"/>
        <w:outlineLvl w:val="1"/>
        <w:rPr>
          <w:rFonts w:ascii="宋体" w:hAnsi="宋体" w:cs="宋体"/>
          <w:b/>
          <w:sz w:val="28"/>
          <w:szCs w:val="28"/>
        </w:rPr>
      </w:pPr>
      <w:r>
        <w:rPr>
          <w:rFonts w:hint="eastAsia" w:ascii="宋体" w:hAnsi="宋体" w:cs="宋体"/>
          <w:b/>
          <w:sz w:val="28"/>
          <w:szCs w:val="28"/>
        </w:rPr>
        <w:t>授权委托书</w:t>
      </w:r>
    </w:p>
    <w:p>
      <w:pPr>
        <w:pStyle w:val="6"/>
        <w:adjustRightInd/>
        <w:snapToGrid w:val="0"/>
        <w:spacing w:line="360" w:lineRule="auto"/>
        <w:ind w:firstLine="480" w:firstLineChars="200"/>
        <w:rPr>
          <w:rFonts w:hAnsi="宋体" w:cs="宋体"/>
          <w:szCs w:val="24"/>
        </w:rPr>
      </w:pPr>
    </w:p>
    <w:p>
      <w:pPr>
        <w:pStyle w:val="6"/>
        <w:adjustRightInd/>
        <w:snapToGrid w:val="0"/>
        <w:spacing w:line="360" w:lineRule="auto"/>
        <w:ind w:firstLine="480" w:firstLineChars="200"/>
        <w:rPr>
          <w:rFonts w:hAnsi="宋体" w:cs="宋体"/>
          <w:szCs w:val="24"/>
        </w:rPr>
      </w:pPr>
      <w:r>
        <w:rPr>
          <w:rFonts w:hint="eastAsia" w:hAnsi="宋体" w:cs="宋体"/>
          <w:szCs w:val="24"/>
        </w:rPr>
        <w:t>本授权委托书声明：我</w:t>
      </w:r>
      <w:r>
        <w:rPr>
          <w:rFonts w:hint="eastAsia" w:hAnsi="宋体" w:cs="宋体"/>
          <w:szCs w:val="24"/>
          <w:u w:val="single"/>
        </w:rPr>
        <w:t xml:space="preserve">             </w:t>
      </w:r>
      <w:r>
        <w:rPr>
          <w:rFonts w:hint="eastAsia" w:hAnsi="宋体" w:cs="宋体"/>
          <w:szCs w:val="24"/>
        </w:rPr>
        <w:t>（姓名）系</w:t>
      </w:r>
      <w:r>
        <w:rPr>
          <w:rFonts w:hint="eastAsia" w:hAnsi="宋体" w:cs="宋体"/>
          <w:szCs w:val="24"/>
          <w:u w:val="single"/>
        </w:rPr>
        <w:t xml:space="preserve">  （竞价人名称）</w:t>
      </w:r>
      <w:r>
        <w:rPr>
          <w:rFonts w:hint="eastAsia" w:hAnsi="宋体" w:cs="宋体"/>
          <w:szCs w:val="24"/>
        </w:rPr>
        <w:t>的法定代表人，现授权委托</w:t>
      </w:r>
      <w:r>
        <w:rPr>
          <w:rFonts w:hint="eastAsia" w:hAnsi="宋体" w:cs="宋体"/>
          <w:szCs w:val="24"/>
          <w:u w:val="single"/>
        </w:rPr>
        <w:t xml:space="preserve">      （单位名称）   </w:t>
      </w:r>
      <w:r>
        <w:rPr>
          <w:rFonts w:hint="eastAsia" w:hAnsi="宋体" w:cs="宋体"/>
          <w:szCs w:val="24"/>
        </w:rPr>
        <w:t>的</w:t>
      </w:r>
      <w:r>
        <w:rPr>
          <w:rFonts w:hint="eastAsia" w:hAnsi="宋体" w:cs="宋体"/>
          <w:szCs w:val="24"/>
          <w:u w:val="single"/>
        </w:rPr>
        <w:t xml:space="preserve">    （姓名）    </w:t>
      </w:r>
      <w:r>
        <w:rPr>
          <w:rFonts w:hint="eastAsia" w:hAnsi="宋体" w:cs="宋体"/>
          <w:szCs w:val="24"/>
        </w:rPr>
        <w:t>为我公司签署本</w:t>
      </w:r>
      <w:r>
        <w:rPr>
          <w:rFonts w:hint="eastAsia" w:hAnsi="宋体" w:cs="宋体"/>
          <w:szCs w:val="24"/>
          <w:lang w:eastAsia="zh-CN"/>
        </w:rPr>
        <w:t>项目</w:t>
      </w:r>
      <w:r>
        <w:rPr>
          <w:rFonts w:hint="eastAsia" w:hAnsi="宋体" w:cs="宋体"/>
          <w:szCs w:val="24"/>
        </w:rPr>
        <w:t>的竞价响应文件的法定代表人授权委托代理人，我承认代理人全权代表我所签署的本</w:t>
      </w:r>
      <w:r>
        <w:rPr>
          <w:rFonts w:hint="eastAsia" w:hAnsi="宋体" w:cs="宋体"/>
          <w:szCs w:val="24"/>
          <w:lang w:eastAsia="zh-CN"/>
        </w:rPr>
        <w:t>项目</w:t>
      </w:r>
      <w:r>
        <w:rPr>
          <w:rFonts w:hint="eastAsia" w:hAnsi="宋体" w:cs="宋体"/>
          <w:szCs w:val="24"/>
        </w:rPr>
        <w:t>的竞价响应文件的内容。</w:t>
      </w:r>
    </w:p>
    <w:p>
      <w:pPr>
        <w:pStyle w:val="6"/>
        <w:adjustRightInd/>
        <w:snapToGrid w:val="0"/>
        <w:spacing w:line="360" w:lineRule="auto"/>
        <w:ind w:firstLine="480" w:firstLineChars="200"/>
        <w:rPr>
          <w:rFonts w:hAnsi="宋体" w:cs="宋体"/>
          <w:szCs w:val="24"/>
        </w:rPr>
      </w:pPr>
    </w:p>
    <w:p>
      <w:pPr>
        <w:pStyle w:val="6"/>
        <w:adjustRightInd/>
        <w:snapToGrid w:val="0"/>
        <w:spacing w:line="360" w:lineRule="auto"/>
        <w:ind w:firstLine="480" w:firstLineChars="200"/>
        <w:rPr>
          <w:rFonts w:hAnsi="宋体" w:cs="宋体"/>
          <w:szCs w:val="24"/>
        </w:rPr>
      </w:pPr>
      <w:r>
        <w:rPr>
          <w:rFonts w:hint="eastAsia" w:hAnsi="宋体" w:cs="宋体"/>
          <w:szCs w:val="24"/>
        </w:rPr>
        <w:t>代理人无转委托权，特此委托。</w:t>
      </w:r>
    </w:p>
    <w:p>
      <w:pPr>
        <w:pStyle w:val="6"/>
        <w:adjustRightInd/>
        <w:snapToGrid w:val="0"/>
        <w:spacing w:line="360" w:lineRule="auto"/>
        <w:ind w:firstLine="480" w:firstLineChars="200"/>
        <w:rPr>
          <w:rFonts w:hAnsi="宋体" w:cs="宋体"/>
          <w:szCs w:val="24"/>
        </w:rPr>
      </w:pPr>
    </w:p>
    <w:p>
      <w:pPr>
        <w:pStyle w:val="6"/>
        <w:adjustRightInd/>
        <w:snapToGrid w:val="0"/>
        <w:spacing w:line="360" w:lineRule="auto"/>
        <w:ind w:firstLine="480" w:firstLineChars="200"/>
        <w:rPr>
          <w:rFonts w:hAnsi="宋体" w:cs="宋体"/>
          <w:szCs w:val="24"/>
          <w:u w:val="single"/>
        </w:rPr>
      </w:pPr>
      <w:r>
        <w:rPr>
          <w:rFonts w:hint="eastAsia" w:hAnsi="宋体" w:cs="宋体"/>
          <w:szCs w:val="24"/>
        </w:rPr>
        <w:t>代理人：</w:t>
      </w:r>
      <w:r>
        <w:rPr>
          <w:rFonts w:hint="eastAsia" w:hAnsi="宋体" w:cs="宋体"/>
          <w:szCs w:val="24"/>
          <w:u w:val="single"/>
        </w:rPr>
        <w:t xml:space="preserve">   （签字）   </w:t>
      </w:r>
      <w:r>
        <w:rPr>
          <w:rFonts w:hint="eastAsia" w:hAnsi="宋体" w:cs="宋体"/>
          <w:szCs w:val="24"/>
        </w:rPr>
        <w:t>性别 ：</w:t>
      </w:r>
      <w:r>
        <w:rPr>
          <w:rFonts w:hint="eastAsia" w:hAnsi="宋体" w:cs="宋体"/>
          <w:szCs w:val="24"/>
          <w:u w:val="single"/>
        </w:rPr>
        <w:t xml:space="preserve">            </w:t>
      </w:r>
      <w:r>
        <w:rPr>
          <w:rFonts w:hint="eastAsia" w:hAnsi="宋体" w:cs="宋体"/>
          <w:szCs w:val="24"/>
        </w:rPr>
        <w:t>年龄：</w:t>
      </w:r>
      <w:r>
        <w:rPr>
          <w:rFonts w:hint="eastAsia" w:hAnsi="宋体" w:cs="宋体"/>
          <w:szCs w:val="24"/>
          <w:u w:val="single"/>
        </w:rPr>
        <w:t xml:space="preserve">       </w:t>
      </w:r>
    </w:p>
    <w:p>
      <w:pPr>
        <w:pStyle w:val="6"/>
        <w:adjustRightInd/>
        <w:snapToGrid w:val="0"/>
        <w:spacing w:line="360" w:lineRule="auto"/>
        <w:ind w:firstLine="480" w:firstLineChars="200"/>
        <w:rPr>
          <w:rFonts w:hAnsi="宋体" w:cs="宋体"/>
          <w:szCs w:val="24"/>
        </w:rPr>
      </w:pPr>
      <w:r>
        <w:rPr>
          <w:rFonts w:hint="eastAsia" w:hAnsi="宋体" w:cs="宋体"/>
          <w:szCs w:val="24"/>
        </w:rPr>
        <w:t>身份证号码：</w:t>
      </w:r>
      <w:r>
        <w:rPr>
          <w:rFonts w:hint="eastAsia" w:hAnsi="宋体" w:cs="宋体"/>
          <w:szCs w:val="24"/>
          <w:u w:val="single"/>
        </w:rPr>
        <w:t xml:space="preserve">                    </w:t>
      </w:r>
      <w:r>
        <w:rPr>
          <w:rFonts w:hint="eastAsia" w:hAnsi="宋体" w:cs="宋体"/>
          <w:szCs w:val="24"/>
        </w:rPr>
        <w:t>职务：</w:t>
      </w:r>
      <w:r>
        <w:rPr>
          <w:rFonts w:hint="eastAsia" w:hAnsi="宋体" w:cs="宋体"/>
          <w:szCs w:val="24"/>
          <w:u w:val="single"/>
        </w:rPr>
        <w:t xml:space="preserve">               </w:t>
      </w:r>
      <w:r>
        <w:rPr>
          <w:rFonts w:hint="eastAsia" w:hAnsi="宋体" w:cs="宋体"/>
          <w:szCs w:val="24"/>
        </w:rPr>
        <w:t xml:space="preserve"> </w:t>
      </w:r>
    </w:p>
    <w:p>
      <w:pPr>
        <w:pStyle w:val="6"/>
        <w:adjustRightInd/>
        <w:snapToGrid w:val="0"/>
        <w:spacing w:line="360" w:lineRule="auto"/>
        <w:ind w:firstLine="480" w:firstLineChars="200"/>
        <w:rPr>
          <w:rFonts w:hAnsi="宋体" w:cs="宋体"/>
          <w:szCs w:val="24"/>
        </w:rPr>
      </w:pPr>
    </w:p>
    <w:p>
      <w:pPr>
        <w:pStyle w:val="6"/>
        <w:adjustRightInd/>
        <w:snapToGrid w:val="0"/>
        <w:spacing w:line="360" w:lineRule="auto"/>
        <w:ind w:firstLine="480" w:firstLineChars="200"/>
        <w:jc w:val="center"/>
        <w:rPr>
          <w:rFonts w:hAnsi="宋体" w:cs="宋体"/>
          <w:szCs w:val="24"/>
        </w:rPr>
      </w:pPr>
      <w:r>
        <w:rPr>
          <w:rFonts w:hint="eastAsia" w:hAnsi="宋体" w:cs="宋体"/>
          <w:szCs w:val="24"/>
          <w:lang w:val="en-US" w:eastAsia="zh-CN"/>
        </w:rPr>
        <w:t xml:space="preserve">                                </w:t>
      </w:r>
      <w:r>
        <w:rPr>
          <w:rFonts w:hint="eastAsia" w:hAnsi="宋体" w:cs="宋体"/>
          <w:szCs w:val="24"/>
        </w:rPr>
        <w:t>单位名称（盖章）：</w:t>
      </w:r>
    </w:p>
    <w:p>
      <w:pPr>
        <w:pStyle w:val="6"/>
        <w:adjustRightInd/>
        <w:snapToGrid w:val="0"/>
        <w:spacing w:line="360" w:lineRule="auto"/>
        <w:ind w:firstLine="480" w:firstLineChars="200"/>
        <w:jc w:val="center"/>
        <w:rPr>
          <w:rFonts w:hAnsi="宋体" w:cs="宋体"/>
          <w:szCs w:val="24"/>
        </w:rPr>
      </w:pPr>
      <w:r>
        <w:rPr>
          <w:rFonts w:hint="eastAsia" w:hAnsi="宋体" w:cs="宋体"/>
          <w:szCs w:val="24"/>
          <w:lang w:val="en-US" w:eastAsia="zh-CN"/>
        </w:rPr>
        <w:t xml:space="preserve">                                        </w:t>
      </w:r>
      <w:r>
        <w:rPr>
          <w:rFonts w:hint="eastAsia" w:hAnsi="宋体" w:cs="宋体"/>
          <w:szCs w:val="24"/>
        </w:rPr>
        <w:t>法定代表人（签字或盖章）：</w:t>
      </w:r>
    </w:p>
    <w:p>
      <w:pPr>
        <w:pStyle w:val="6"/>
        <w:adjustRightInd/>
        <w:snapToGrid w:val="0"/>
        <w:spacing w:line="360" w:lineRule="auto"/>
        <w:ind w:firstLine="480" w:firstLineChars="200"/>
        <w:jc w:val="center"/>
        <w:rPr>
          <w:rFonts w:hAnsi="宋体" w:cs="宋体"/>
          <w:szCs w:val="24"/>
        </w:rPr>
      </w:pPr>
      <w:r>
        <w:rPr>
          <w:rFonts w:hint="eastAsia" w:hAnsi="宋体" w:cs="宋体"/>
          <w:szCs w:val="24"/>
          <w:lang w:val="en-US" w:eastAsia="zh-CN"/>
        </w:rPr>
        <w:t xml:space="preserve">                    </w:t>
      </w:r>
      <w:r>
        <w:rPr>
          <w:rFonts w:hint="eastAsia" w:hAnsi="宋体" w:cs="宋体"/>
          <w:szCs w:val="24"/>
        </w:rPr>
        <w:t>日期：</w:t>
      </w: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2" w:firstLineChars="200"/>
        <w:rPr>
          <w:rFonts w:ascii="宋体" w:hAnsi="宋体" w:cs="宋体"/>
          <w:sz w:val="24"/>
        </w:rPr>
      </w:pPr>
      <w:r>
        <w:rPr>
          <w:rFonts w:hint="eastAsia" w:ascii="宋体" w:hAnsi="宋体" w:cs="宋体"/>
          <w:b/>
          <w:bCs/>
          <w:sz w:val="24"/>
        </w:rPr>
        <w:t>注：如为委托代理人参加投标时，将身份证原件带至开标现场备查</w:t>
      </w:r>
      <w:r>
        <w:rPr>
          <w:rFonts w:hint="eastAsia" w:ascii="宋体" w:hAnsi="宋体" w:cs="宋体"/>
          <w:sz w:val="24"/>
        </w:rPr>
        <w:t>。</w:t>
      </w:r>
    </w:p>
    <w:p>
      <w:pPr>
        <w:snapToGrid w:val="0"/>
        <w:spacing w:line="360" w:lineRule="auto"/>
        <w:ind w:firstLine="480" w:firstLineChars="200"/>
        <w:rPr>
          <w:rFonts w:ascii="宋体" w:hAnsi="宋体" w:cs="宋体"/>
          <w:sz w:val="24"/>
        </w:rPr>
      </w:pPr>
    </w:p>
    <w:p>
      <w:pPr>
        <w:snapToGrid w:val="0"/>
        <w:spacing w:line="320" w:lineRule="exact"/>
        <w:jc w:val="left"/>
        <w:rPr>
          <w:rFonts w:ascii="宋体" w:hAnsi="宋体" w:cs="宋体"/>
          <w:b/>
          <w:sz w:val="24"/>
        </w:rPr>
        <w:sectPr>
          <w:pgSz w:w="11906" w:h="16838"/>
          <w:pgMar w:top="1440" w:right="1531" w:bottom="1440" w:left="1531" w:header="851" w:footer="992" w:gutter="0"/>
          <w:cols w:space="720" w:num="1"/>
          <w:titlePg/>
          <w:docGrid w:type="lines" w:linePitch="312" w:charSpace="0"/>
        </w:sectPr>
      </w:pPr>
    </w:p>
    <w:p>
      <w:pPr>
        <w:snapToGrid w:val="0"/>
        <w:spacing w:line="360" w:lineRule="auto"/>
        <w:jc w:val="center"/>
        <w:outlineLvl w:val="1"/>
        <w:rPr>
          <w:rFonts w:hint="eastAsia" w:ascii="宋体" w:hAnsi="宋体" w:cs="宋体"/>
          <w:b/>
          <w:sz w:val="28"/>
          <w:szCs w:val="28"/>
        </w:rPr>
      </w:pPr>
    </w:p>
    <w:p>
      <w:pPr>
        <w:snapToGrid w:val="0"/>
        <w:spacing w:line="360" w:lineRule="auto"/>
        <w:jc w:val="center"/>
        <w:outlineLvl w:val="1"/>
        <w:rPr>
          <w:rFonts w:ascii="宋体" w:hAnsi="宋体" w:cs="宋体"/>
          <w:b/>
          <w:bCs/>
          <w:sz w:val="24"/>
        </w:rPr>
      </w:pPr>
      <w:r>
        <w:rPr>
          <w:rFonts w:hint="eastAsia" w:ascii="宋体" w:hAnsi="宋体" w:cs="宋体"/>
          <w:b/>
          <w:sz w:val="28"/>
          <w:szCs w:val="28"/>
        </w:rPr>
        <w:t>具备履行合同所必需的设备和专业技术能力的书面声明</w:t>
      </w:r>
    </w:p>
    <w:p>
      <w:pPr>
        <w:snapToGrid w:val="0"/>
        <w:spacing w:line="360" w:lineRule="auto"/>
        <w:ind w:firstLine="480" w:firstLineChars="200"/>
        <w:rPr>
          <w:rFonts w:ascii="宋体" w:hAnsi="宋体" w:cs="仿宋"/>
          <w:sz w:val="24"/>
        </w:rPr>
      </w:pPr>
    </w:p>
    <w:p>
      <w:pPr>
        <w:jc w:val="left"/>
        <w:rPr>
          <w:rFonts w:hint="eastAsia" w:ascii="宋体" w:hAnsi="宋体" w:cs="仿宋"/>
          <w:sz w:val="24"/>
          <w:u w:val="single"/>
          <w:lang w:eastAsia="zh-CN"/>
        </w:rPr>
      </w:pPr>
    </w:p>
    <w:p>
      <w:pPr>
        <w:jc w:val="left"/>
        <w:rPr>
          <w:rFonts w:hint="default" w:ascii="仿宋" w:hAnsi="仿宋" w:eastAsia="仿宋" w:cs="仿宋"/>
          <w:sz w:val="28"/>
          <w:szCs w:val="28"/>
          <w:u w:val="none"/>
          <w:lang w:val="en-US" w:eastAsia="zh-CN"/>
        </w:rPr>
      </w:pPr>
      <w:r>
        <w:rPr>
          <w:rFonts w:hint="eastAsia" w:ascii="宋体" w:hAnsi="宋体" w:cs="仿宋"/>
          <w:sz w:val="24"/>
          <w:u w:val="single"/>
          <w:lang w:eastAsia="zh-CN"/>
        </w:rPr>
        <w:t>南通市海门区正余镇卫生院</w:t>
      </w:r>
      <w:r>
        <w:rPr>
          <w:rFonts w:hint="eastAsia" w:ascii="宋体" w:hAnsi="宋体" w:cs="仿宋"/>
          <w:sz w:val="24"/>
          <w:u w:val="single"/>
          <w:lang w:val="en-US" w:eastAsia="zh-CN"/>
        </w:rPr>
        <w:t xml:space="preserve"> </w:t>
      </w:r>
      <w:r>
        <w:rPr>
          <w:rFonts w:hint="eastAsia" w:ascii="宋体" w:hAnsi="宋体" w:cs="仿宋"/>
          <w:sz w:val="24"/>
          <w:u w:val="none"/>
          <w:lang w:val="en-US" w:eastAsia="zh-CN"/>
        </w:rPr>
        <w:t>：</w:t>
      </w:r>
    </w:p>
    <w:p>
      <w:pPr>
        <w:snapToGrid w:val="0"/>
        <w:spacing w:line="360" w:lineRule="auto"/>
        <w:ind w:firstLine="480" w:firstLineChars="200"/>
        <w:rPr>
          <w:rFonts w:ascii="宋体" w:hAnsi="宋体" w:cs="仿宋"/>
          <w:sz w:val="24"/>
        </w:rPr>
      </w:pPr>
      <w:r>
        <w:rPr>
          <w:rFonts w:hint="eastAsia" w:ascii="宋体" w:hAnsi="宋体" w:cs="仿宋"/>
          <w:sz w:val="24"/>
        </w:rPr>
        <w:t>我单位</w:t>
      </w:r>
      <w:r>
        <w:rPr>
          <w:rFonts w:hint="eastAsia" w:ascii="宋体" w:hAnsi="宋体" w:cs="仿宋"/>
          <w:sz w:val="24"/>
          <w:u w:val="single"/>
        </w:rPr>
        <w:t xml:space="preserve"> （竞价单位名称）</w:t>
      </w:r>
      <w:r>
        <w:rPr>
          <w:rFonts w:ascii="宋体" w:hAnsi="宋体" w:cs="仿宋"/>
          <w:sz w:val="24"/>
          <w:u w:val="single"/>
        </w:rPr>
        <w:t xml:space="preserve"> </w:t>
      </w:r>
      <w:r>
        <w:rPr>
          <w:rFonts w:hint="eastAsia" w:ascii="宋体" w:hAnsi="宋体" w:cs="仿宋"/>
          <w:sz w:val="24"/>
        </w:rPr>
        <w:t>郑重承诺：</w:t>
      </w:r>
    </w:p>
    <w:p>
      <w:pPr>
        <w:snapToGrid w:val="0"/>
        <w:spacing w:line="360" w:lineRule="auto"/>
        <w:ind w:firstLine="480" w:firstLineChars="200"/>
        <w:rPr>
          <w:rFonts w:ascii="宋体" w:hAnsi="宋体" w:cs="仿宋"/>
          <w:sz w:val="24"/>
        </w:rPr>
      </w:pPr>
      <w:r>
        <w:rPr>
          <w:rFonts w:hint="eastAsia" w:ascii="宋体" w:hAnsi="宋体" w:cs="仿宋"/>
          <w:sz w:val="24"/>
        </w:rPr>
        <w:t>贵方组织的</w:t>
      </w:r>
      <w:r>
        <w:rPr>
          <w:rFonts w:hint="eastAsia" w:ascii="宋体" w:hAnsi="宋体" w:cs="仿宋"/>
          <w:sz w:val="24"/>
          <w:u w:val="single"/>
        </w:rPr>
        <w:t xml:space="preserve"> （项目名称）</w:t>
      </w:r>
      <w:r>
        <w:rPr>
          <w:rFonts w:ascii="宋体" w:hAnsi="宋体" w:cs="仿宋"/>
          <w:sz w:val="24"/>
          <w:u w:val="single"/>
        </w:rPr>
        <w:t xml:space="preserve"> </w:t>
      </w:r>
      <w:r>
        <w:rPr>
          <w:rFonts w:hint="eastAsia" w:ascii="宋体" w:hAnsi="宋体" w:cs="仿宋"/>
          <w:sz w:val="24"/>
        </w:rPr>
        <w:t>，我单位</w:t>
      </w:r>
      <w:r>
        <w:rPr>
          <w:rFonts w:hint="eastAsia" w:ascii="宋体" w:hAnsi="宋体" w:cs="仿宋"/>
          <w:sz w:val="24"/>
          <w:u w:val="single"/>
        </w:rPr>
        <w:t xml:space="preserve"> （在下划线上如实填写：有或没有）</w:t>
      </w:r>
      <w:r>
        <w:rPr>
          <w:rFonts w:hint="eastAsia" w:ascii="宋体" w:hAnsi="宋体" w:cs="仿宋"/>
          <w:sz w:val="24"/>
        </w:rPr>
        <w:t>履行合同所必需的设备和专业技术能力。</w:t>
      </w:r>
    </w:p>
    <w:p>
      <w:pPr>
        <w:snapToGrid w:val="0"/>
        <w:spacing w:line="360" w:lineRule="auto"/>
        <w:ind w:firstLine="480" w:firstLineChars="200"/>
        <w:rPr>
          <w:rFonts w:ascii="宋体" w:hAnsi="宋体" w:cs="仿宋"/>
          <w:sz w:val="24"/>
        </w:rPr>
      </w:pPr>
    </w:p>
    <w:p>
      <w:pPr>
        <w:snapToGrid w:val="0"/>
        <w:spacing w:line="360" w:lineRule="auto"/>
        <w:rPr>
          <w:rFonts w:ascii="宋体" w:hAnsi="宋体" w:cs="仿宋"/>
          <w:sz w:val="24"/>
        </w:rPr>
      </w:pPr>
    </w:p>
    <w:p>
      <w:pPr>
        <w:pStyle w:val="6"/>
        <w:adjustRightInd/>
        <w:snapToGrid w:val="0"/>
        <w:spacing w:line="360" w:lineRule="auto"/>
        <w:ind w:firstLine="480" w:firstLineChars="200"/>
        <w:jc w:val="center"/>
        <w:rPr>
          <w:rFonts w:hAnsi="宋体" w:cs="宋体"/>
          <w:szCs w:val="24"/>
        </w:rPr>
      </w:pPr>
      <w:r>
        <w:rPr>
          <w:rFonts w:hint="eastAsia" w:hAnsi="宋体" w:cs="宋体"/>
          <w:szCs w:val="24"/>
          <w:lang w:val="en-US" w:eastAsia="zh-CN"/>
        </w:rPr>
        <w:t xml:space="preserve">                  </w:t>
      </w:r>
      <w:r>
        <w:rPr>
          <w:rFonts w:hint="eastAsia" w:hAnsi="宋体" w:cs="宋体"/>
          <w:szCs w:val="24"/>
        </w:rPr>
        <w:t>单位名称（盖章）：</w:t>
      </w:r>
    </w:p>
    <w:p>
      <w:pPr>
        <w:pStyle w:val="6"/>
        <w:adjustRightInd/>
        <w:snapToGrid w:val="0"/>
        <w:spacing w:line="360" w:lineRule="auto"/>
        <w:ind w:firstLine="480" w:firstLineChars="200"/>
        <w:jc w:val="right"/>
        <w:rPr>
          <w:rFonts w:hAnsi="宋体" w:cs="宋体"/>
          <w:szCs w:val="24"/>
        </w:rPr>
      </w:pPr>
      <w:r>
        <w:rPr>
          <w:rFonts w:hint="eastAsia" w:hAnsi="宋体" w:cs="宋体"/>
          <w:szCs w:val="24"/>
        </w:rPr>
        <w:t>法人或授权委托人（签字或盖章）：</w:t>
      </w:r>
    </w:p>
    <w:p>
      <w:pPr>
        <w:pStyle w:val="6"/>
        <w:adjustRightInd/>
        <w:snapToGrid w:val="0"/>
        <w:spacing w:line="360" w:lineRule="auto"/>
        <w:ind w:firstLine="480" w:firstLineChars="200"/>
        <w:jc w:val="center"/>
        <w:rPr>
          <w:rFonts w:hAnsi="宋体" w:cs="宋体"/>
          <w:szCs w:val="24"/>
        </w:rPr>
      </w:pPr>
      <w:r>
        <w:rPr>
          <w:rFonts w:hint="eastAsia" w:hAnsi="宋体" w:cs="宋体"/>
          <w:szCs w:val="24"/>
          <w:lang w:val="en-US" w:eastAsia="zh-CN"/>
        </w:rPr>
        <w:t xml:space="preserve">        </w:t>
      </w:r>
      <w:r>
        <w:rPr>
          <w:rFonts w:hint="eastAsia" w:hAnsi="宋体" w:cs="宋体"/>
          <w:szCs w:val="24"/>
        </w:rPr>
        <w:t>日期：</w:t>
      </w:r>
    </w:p>
    <w:p>
      <w:pPr>
        <w:snapToGrid w:val="0"/>
        <w:spacing w:line="360" w:lineRule="auto"/>
        <w:rPr>
          <w:rFonts w:ascii="宋体" w:hAnsi="宋体" w:cs="仿宋"/>
          <w:sz w:val="24"/>
        </w:rPr>
      </w:pPr>
    </w:p>
    <w:p>
      <w:pPr>
        <w:snapToGrid w:val="0"/>
        <w:spacing w:line="360" w:lineRule="auto"/>
        <w:jc w:val="center"/>
        <w:outlineLvl w:val="1"/>
        <w:rPr>
          <w:rFonts w:ascii="宋体" w:hAnsi="宋体" w:cs="宋体"/>
          <w:b/>
          <w:sz w:val="28"/>
          <w:szCs w:val="28"/>
        </w:rPr>
      </w:pPr>
    </w:p>
    <w:p>
      <w:pPr>
        <w:snapToGrid w:val="0"/>
        <w:spacing w:line="360" w:lineRule="auto"/>
        <w:jc w:val="center"/>
        <w:outlineLvl w:val="1"/>
        <w:rPr>
          <w:rFonts w:ascii="宋体" w:hAnsi="宋体" w:cs="宋体"/>
          <w:b/>
          <w:sz w:val="28"/>
          <w:szCs w:val="28"/>
        </w:rPr>
      </w:pPr>
      <w:r>
        <w:rPr>
          <w:rFonts w:hint="eastAsia" w:ascii="宋体" w:hAnsi="宋体" w:cs="宋体"/>
          <w:b/>
          <w:sz w:val="28"/>
          <w:szCs w:val="28"/>
        </w:rPr>
        <w:t>无重大违法记录的书面声明</w:t>
      </w:r>
    </w:p>
    <w:p>
      <w:pPr>
        <w:snapToGrid w:val="0"/>
        <w:spacing w:line="360" w:lineRule="auto"/>
        <w:ind w:firstLine="480" w:firstLineChars="200"/>
        <w:rPr>
          <w:rFonts w:ascii="宋体" w:hAnsi="宋体" w:cs="仿宋"/>
          <w:sz w:val="24"/>
        </w:rPr>
      </w:pPr>
    </w:p>
    <w:p>
      <w:pPr>
        <w:snapToGrid w:val="0"/>
        <w:spacing w:line="360" w:lineRule="auto"/>
        <w:ind w:firstLine="480" w:firstLineChars="200"/>
        <w:rPr>
          <w:rFonts w:ascii="宋体" w:hAnsi="宋体" w:cs="仿宋"/>
          <w:sz w:val="24"/>
        </w:rPr>
      </w:pPr>
      <w:r>
        <w:rPr>
          <w:rFonts w:hint="eastAsia" w:ascii="宋体" w:hAnsi="宋体" w:cs="仿宋"/>
          <w:sz w:val="24"/>
        </w:rPr>
        <w:t>我公司郑重声明：参加本次政府采购活动前 3 年内，我公司在经营活动中没有因违法经营受到刑事处罚或者责令停产停业、吊销许可证或者执照、较大数额罚款等行政处罚。</w:t>
      </w:r>
    </w:p>
    <w:p>
      <w:pPr>
        <w:wordWrap w:val="0"/>
        <w:snapToGrid w:val="0"/>
        <w:spacing w:line="360" w:lineRule="auto"/>
        <w:ind w:firstLine="480" w:firstLineChars="200"/>
        <w:rPr>
          <w:rFonts w:ascii="宋体" w:hAnsi="宋体" w:cs="仿宋"/>
          <w:sz w:val="24"/>
        </w:rPr>
      </w:pPr>
      <w:r>
        <w:rPr>
          <w:rFonts w:hint="eastAsia" w:ascii="宋体" w:hAnsi="宋体" w:cs="仿宋"/>
          <w:sz w:val="24"/>
        </w:rPr>
        <w:t>在投标截止时间节点，没有被“信用中国”（www.creditchina.gov.cn）、“中国政府采购网”（www.ccgp.gov.cn）、“信用江苏”（www.jscredit.cn/index.htm）网站列入失信被执行人、重大税收违法案件当事人名单、政府采购严重违法失信行为记录名单。</w:t>
      </w:r>
    </w:p>
    <w:p>
      <w:pPr>
        <w:wordWrap w:val="0"/>
        <w:snapToGrid w:val="0"/>
        <w:spacing w:line="360" w:lineRule="auto"/>
        <w:ind w:firstLine="480" w:firstLineChars="200"/>
        <w:rPr>
          <w:rFonts w:ascii="宋体" w:hAnsi="宋体" w:cs="仿宋"/>
          <w:sz w:val="24"/>
        </w:rPr>
      </w:pPr>
    </w:p>
    <w:p>
      <w:pPr>
        <w:pStyle w:val="6"/>
        <w:adjustRightInd/>
        <w:snapToGrid w:val="0"/>
        <w:spacing w:line="360" w:lineRule="auto"/>
        <w:ind w:firstLine="480" w:firstLineChars="200"/>
        <w:jc w:val="center"/>
        <w:rPr>
          <w:rFonts w:hAnsi="宋体" w:cs="宋体"/>
          <w:szCs w:val="24"/>
        </w:rPr>
      </w:pPr>
      <w:r>
        <w:rPr>
          <w:rFonts w:hint="eastAsia" w:hAnsi="宋体" w:cs="宋体"/>
          <w:szCs w:val="24"/>
          <w:lang w:val="en-US" w:eastAsia="zh-CN"/>
        </w:rPr>
        <w:t xml:space="preserve">        </w:t>
      </w:r>
      <w:r>
        <w:rPr>
          <w:rFonts w:hint="eastAsia" w:hAnsi="宋体" w:cs="宋体"/>
          <w:szCs w:val="24"/>
        </w:rPr>
        <w:t>单位名称（盖章）：</w:t>
      </w:r>
    </w:p>
    <w:p>
      <w:pPr>
        <w:pStyle w:val="6"/>
        <w:adjustRightInd/>
        <w:snapToGrid w:val="0"/>
        <w:spacing w:line="360" w:lineRule="auto"/>
        <w:ind w:firstLine="3840" w:firstLineChars="1600"/>
        <w:jc w:val="both"/>
        <w:rPr>
          <w:rFonts w:hAnsi="宋体" w:cs="宋体"/>
          <w:szCs w:val="24"/>
        </w:rPr>
      </w:pPr>
      <w:r>
        <w:rPr>
          <w:rFonts w:hint="eastAsia" w:hAnsi="宋体" w:cs="宋体"/>
          <w:szCs w:val="24"/>
        </w:rPr>
        <w:t>法人或授权委托人（签字或盖章）：</w:t>
      </w:r>
    </w:p>
    <w:p>
      <w:pPr>
        <w:pStyle w:val="6"/>
        <w:adjustRightInd/>
        <w:snapToGrid w:val="0"/>
        <w:spacing w:line="360" w:lineRule="auto"/>
        <w:ind w:firstLine="3840" w:firstLineChars="1600"/>
        <w:jc w:val="both"/>
        <w:rPr>
          <w:rFonts w:hAnsi="宋体" w:cs="宋体"/>
          <w:szCs w:val="24"/>
        </w:rPr>
      </w:pPr>
      <w:r>
        <w:rPr>
          <w:rFonts w:hint="eastAsia" w:hAnsi="宋体" w:cs="宋体"/>
          <w:szCs w:val="24"/>
        </w:rPr>
        <w:t>日期：</w:t>
      </w:r>
    </w:p>
    <w:p>
      <w:pPr>
        <w:snapToGrid w:val="0"/>
        <w:spacing w:line="360" w:lineRule="auto"/>
        <w:ind w:firstLine="480" w:firstLineChars="200"/>
        <w:rPr>
          <w:rFonts w:ascii="宋体" w:hAnsi="宋体" w:cs="仿宋"/>
          <w:sz w:val="24"/>
        </w:rPr>
      </w:pPr>
    </w:p>
    <w:p>
      <w:pPr>
        <w:snapToGrid w:val="0"/>
        <w:spacing w:line="360" w:lineRule="auto"/>
        <w:rPr>
          <w:rFonts w:ascii="宋体" w:hAnsi="宋体" w:cs="仿宋"/>
          <w:sz w:val="24"/>
        </w:rPr>
        <w:sectPr>
          <w:pgSz w:w="11906" w:h="16838"/>
          <w:pgMar w:top="1440" w:right="1800" w:bottom="1440" w:left="1800" w:header="851" w:footer="992" w:gutter="0"/>
          <w:cols w:space="720" w:num="1"/>
          <w:titlePg/>
          <w:docGrid w:type="lines" w:linePitch="312" w:charSpace="0"/>
        </w:sectPr>
      </w:pPr>
    </w:p>
    <w:p>
      <w:pPr>
        <w:snapToGrid w:val="0"/>
        <w:spacing w:line="360" w:lineRule="auto"/>
        <w:jc w:val="center"/>
        <w:outlineLvl w:val="1"/>
        <w:rPr>
          <w:rFonts w:hint="eastAsia" w:ascii="宋体" w:hAnsi="宋体" w:cs="宋体"/>
          <w:b/>
          <w:sz w:val="28"/>
          <w:szCs w:val="28"/>
        </w:rPr>
      </w:pPr>
    </w:p>
    <w:p>
      <w:pPr>
        <w:snapToGrid w:val="0"/>
        <w:spacing w:line="360" w:lineRule="auto"/>
        <w:jc w:val="center"/>
        <w:outlineLvl w:val="1"/>
        <w:rPr>
          <w:rFonts w:ascii="宋体" w:hAnsi="宋体" w:cs="宋体"/>
          <w:b/>
          <w:sz w:val="28"/>
          <w:szCs w:val="28"/>
        </w:rPr>
      </w:pPr>
      <w:r>
        <w:rPr>
          <w:rFonts w:hint="eastAsia" w:ascii="宋体" w:hAnsi="宋体" w:cs="宋体"/>
          <w:b/>
          <w:sz w:val="28"/>
          <w:szCs w:val="28"/>
        </w:rPr>
        <w:t>投标承诺书</w:t>
      </w:r>
    </w:p>
    <w:p>
      <w:pPr>
        <w:snapToGrid w:val="0"/>
        <w:spacing w:line="360" w:lineRule="auto"/>
        <w:rPr>
          <w:rFonts w:ascii="宋体" w:hAnsi="宋体" w:cs="仿宋"/>
          <w:sz w:val="24"/>
        </w:rPr>
      </w:pPr>
      <w:r>
        <w:rPr>
          <w:rFonts w:hint="eastAsia" w:ascii="宋体" w:hAnsi="宋体" w:cs="仿宋"/>
          <w:sz w:val="24"/>
          <w:lang w:eastAsia="zh-CN"/>
        </w:rPr>
        <w:t>南通市海门区正余镇卫生院：</w:t>
      </w:r>
    </w:p>
    <w:p>
      <w:pPr>
        <w:snapToGrid w:val="0"/>
        <w:spacing w:line="360" w:lineRule="auto"/>
        <w:ind w:firstLine="480" w:firstLineChars="200"/>
        <w:rPr>
          <w:rFonts w:ascii="宋体" w:hAnsi="宋体" w:cs="仿宋"/>
          <w:sz w:val="24"/>
        </w:rPr>
      </w:pPr>
      <w:r>
        <w:rPr>
          <w:rFonts w:hint="eastAsia" w:ascii="宋体" w:hAnsi="宋体" w:cs="仿宋"/>
          <w:sz w:val="24"/>
        </w:rPr>
        <w:t>我公司自愿参加贵院报废</w:t>
      </w:r>
      <w:r>
        <w:rPr>
          <w:rFonts w:hint="eastAsia" w:ascii="宋体" w:hAnsi="宋体" w:cs="仿宋"/>
          <w:sz w:val="24"/>
          <w:lang w:eastAsia="zh-CN"/>
        </w:rPr>
        <w:t>固定资产</w:t>
      </w:r>
      <w:r>
        <w:rPr>
          <w:rFonts w:hint="eastAsia" w:ascii="宋体" w:hAnsi="宋体" w:cs="仿宋"/>
          <w:sz w:val="24"/>
        </w:rPr>
        <w:t>处置项目的招标活动，完全遵守</w:t>
      </w:r>
      <w:r>
        <w:rPr>
          <w:rFonts w:hint="eastAsia" w:ascii="宋体" w:hAnsi="宋体" w:cs="仿宋"/>
          <w:sz w:val="24"/>
          <w:lang w:eastAsia="zh-CN"/>
        </w:rPr>
        <w:t>卫生院</w:t>
      </w:r>
      <w:r>
        <w:rPr>
          <w:rFonts w:hint="eastAsia" w:ascii="宋体" w:hAnsi="宋体" w:cs="仿宋"/>
          <w:sz w:val="24"/>
        </w:rPr>
        <w:t>的相关规定，并作如下承诺：</w:t>
      </w:r>
    </w:p>
    <w:p>
      <w:pPr>
        <w:snapToGrid w:val="0"/>
        <w:spacing w:line="360" w:lineRule="auto"/>
        <w:ind w:firstLine="480" w:firstLineChars="200"/>
        <w:rPr>
          <w:rFonts w:ascii="宋体" w:hAnsi="宋体" w:cs="仿宋"/>
          <w:sz w:val="24"/>
        </w:rPr>
      </w:pPr>
      <w:r>
        <w:rPr>
          <w:rFonts w:hint="eastAsia" w:ascii="宋体" w:hAnsi="宋体" w:cs="仿宋"/>
          <w:sz w:val="24"/>
        </w:rPr>
        <w:t>贵院的</w:t>
      </w:r>
      <w:r>
        <w:rPr>
          <w:rFonts w:hint="eastAsia" w:ascii="宋体" w:hAnsi="宋体" w:cs="仿宋"/>
          <w:sz w:val="24"/>
          <w:u w:val="single"/>
        </w:rPr>
        <w:t xml:space="preserve">  </w:t>
      </w:r>
      <w:r>
        <w:rPr>
          <w:rFonts w:hint="eastAsia" w:ascii="宋体" w:hAnsi="宋体" w:cs="仿宋"/>
          <w:sz w:val="24"/>
          <w:u w:val="single"/>
          <w:lang w:eastAsia="zh-CN"/>
        </w:rPr>
        <w:t>附件</w:t>
      </w:r>
      <w:r>
        <w:rPr>
          <w:rFonts w:hint="eastAsia" w:ascii="宋体" w:hAnsi="宋体" w:cs="仿宋"/>
          <w:sz w:val="24"/>
          <w:u w:val="single"/>
          <w:lang w:val="en-US" w:eastAsia="zh-CN"/>
        </w:rPr>
        <w:t>1中固定资产</w:t>
      </w:r>
      <w:r>
        <w:rPr>
          <w:rFonts w:hint="eastAsia" w:ascii="宋体" w:hAnsi="宋体" w:cs="仿宋"/>
          <w:sz w:val="24"/>
          <w:u w:val="single"/>
        </w:rPr>
        <w:t xml:space="preserve">  </w:t>
      </w:r>
      <w:r>
        <w:rPr>
          <w:rFonts w:hint="eastAsia" w:ascii="宋体" w:hAnsi="宋体" w:cs="仿宋"/>
          <w:sz w:val="24"/>
        </w:rPr>
        <w:t>为报废</w:t>
      </w:r>
      <w:r>
        <w:rPr>
          <w:rFonts w:hint="eastAsia" w:ascii="宋体" w:hAnsi="宋体" w:cs="仿宋"/>
          <w:sz w:val="24"/>
          <w:lang w:eastAsia="zh-CN"/>
        </w:rPr>
        <w:t>固定资产</w:t>
      </w:r>
      <w:r>
        <w:rPr>
          <w:rFonts w:hint="eastAsia" w:ascii="宋体" w:hAnsi="宋体" w:cs="仿宋"/>
          <w:sz w:val="24"/>
        </w:rPr>
        <w:t>，本单位承诺将该批</w:t>
      </w:r>
      <w:r>
        <w:rPr>
          <w:rFonts w:hint="eastAsia" w:ascii="宋体" w:hAnsi="宋体" w:cs="仿宋"/>
          <w:sz w:val="24"/>
          <w:lang w:eastAsia="zh-CN"/>
        </w:rPr>
        <w:t>资产</w:t>
      </w:r>
      <w:r>
        <w:rPr>
          <w:rFonts w:hint="eastAsia" w:ascii="宋体" w:hAnsi="宋体" w:cs="仿宋"/>
          <w:sz w:val="24"/>
        </w:rPr>
        <w:t>按照报废处置的相关法规及规定处置。如果发生任何后果，一切责任由我公司承担。</w:t>
      </w:r>
    </w:p>
    <w:p>
      <w:pPr>
        <w:snapToGrid w:val="0"/>
        <w:spacing w:line="360" w:lineRule="auto"/>
        <w:ind w:firstLine="480" w:firstLineChars="200"/>
        <w:rPr>
          <w:rFonts w:ascii="宋体" w:hAnsi="宋体" w:cs="仿宋"/>
          <w:sz w:val="24"/>
        </w:rPr>
      </w:pPr>
      <w:r>
        <w:rPr>
          <w:rFonts w:hint="eastAsia" w:ascii="宋体" w:hAnsi="宋体" w:cs="仿宋"/>
          <w:sz w:val="24"/>
        </w:rPr>
        <w:t>特此承诺!</w:t>
      </w:r>
    </w:p>
    <w:p>
      <w:pPr>
        <w:snapToGrid w:val="0"/>
        <w:spacing w:line="360" w:lineRule="auto"/>
        <w:ind w:firstLine="480" w:firstLineChars="200"/>
        <w:rPr>
          <w:rFonts w:ascii="宋体" w:hAnsi="宋体" w:cs="仿宋"/>
          <w:sz w:val="24"/>
        </w:rPr>
      </w:pPr>
    </w:p>
    <w:p>
      <w:pPr>
        <w:snapToGrid w:val="0"/>
        <w:spacing w:line="360" w:lineRule="auto"/>
        <w:ind w:firstLine="480" w:firstLineChars="200"/>
        <w:rPr>
          <w:rFonts w:ascii="宋体" w:hAnsi="宋体" w:cs="仿宋"/>
          <w:sz w:val="24"/>
        </w:rPr>
      </w:pPr>
    </w:p>
    <w:p>
      <w:pPr>
        <w:pStyle w:val="6"/>
        <w:adjustRightInd/>
        <w:snapToGrid w:val="0"/>
        <w:spacing w:line="360" w:lineRule="auto"/>
        <w:ind w:firstLine="480" w:firstLineChars="200"/>
        <w:jc w:val="center"/>
        <w:rPr>
          <w:rFonts w:hAnsi="宋体" w:cs="宋体"/>
          <w:szCs w:val="24"/>
        </w:rPr>
      </w:pPr>
      <w:r>
        <w:rPr>
          <w:rFonts w:hint="eastAsia" w:hAnsi="宋体" w:cs="宋体"/>
          <w:szCs w:val="24"/>
          <w:lang w:val="en-US" w:eastAsia="zh-CN"/>
        </w:rPr>
        <w:t xml:space="preserve">                    </w:t>
      </w:r>
      <w:r>
        <w:rPr>
          <w:rFonts w:hint="eastAsia" w:hAnsi="宋体" w:cs="宋体"/>
          <w:szCs w:val="24"/>
        </w:rPr>
        <w:t>单位名称（盖章）：</w:t>
      </w:r>
    </w:p>
    <w:p>
      <w:pPr>
        <w:pStyle w:val="6"/>
        <w:adjustRightInd/>
        <w:snapToGrid w:val="0"/>
        <w:spacing w:line="360" w:lineRule="auto"/>
        <w:ind w:firstLine="480" w:firstLineChars="200"/>
        <w:jc w:val="right"/>
        <w:rPr>
          <w:rFonts w:hAnsi="宋体" w:cs="宋体"/>
          <w:szCs w:val="24"/>
        </w:rPr>
      </w:pPr>
      <w:r>
        <w:rPr>
          <w:rFonts w:hint="eastAsia" w:hAnsi="宋体" w:cs="宋体"/>
          <w:szCs w:val="24"/>
        </w:rPr>
        <w:t>法人或授权委托人（签字或盖章）：</w:t>
      </w:r>
    </w:p>
    <w:p>
      <w:pPr>
        <w:pStyle w:val="6"/>
        <w:adjustRightInd/>
        <w:snapToGrid w:val="0"/>
        <w:spacing w:line="360" w:lineRule="auto"/>
        <w:ind w:firstLine="480" w:firstLineChars="200"/>
        <w:jc w:val="center"/>
        <w:rPr>
          <w:rFonts w:hAnsi="宋体" w:cs="宋体"/>
          <w:szCs w:val="24"/>
        </w:rPr>
      </w:pPr>
      <w:r>
        <w:rPr>
          <w:rFonts w:hint="eastAsia" w:hAnsi="宋体" w:cs="宋体"/>
          <w:szCs w:val="24"/>
          <w:lang w:val="en-US" w:eastAsia="zh-CN"/>
        </w:rPr>
        <w:t xml:space="preserve">       </w:t>
      </w:r>
      <w:r>
        <w:rPr>
          <w:rFonts w:hint="eastAsia" w:hAnsi="宋体" w:cs="宋体"/>
          <w:szCs w:val="24"/>
        </w:rPr>
        <w:t>日期：</w:t>
      </w:r>
    </w:p>
    <w:p>
      <w:pPr>
        <w:snapToGrid w:val="0"/>
        <w:spacing w:line="360" w:lineRule="auto"/>
        <w:ind w:firstLine="480" w:firstLineChars="200"/>
        <w:rPr>
          <w:rFonts w:ascii="宋体" w:hAnsi="宋体" w:cs="仿宋"/>
          <w:sz w:val="24"/>
        </w:rPr>
      </w:pPr>
    </w:p>
    <w:p>
      <w:pPr>
        <w:snapToGrid w:val="0"/>
        <w:spacing w:line="360" w:lineRule="auto"/>
        <w:ind w:firstLine="480" w:firstLineChars="200"/>
        <w:rPr>
          <w:rFonts w:ascii="宋体" w:hAnsi="宋体" w:cs="仿宋"/>
          <w:sz w:val="24"/>
        </w:rPr>
      </w:pPr>
    </w:p>
    <w:p>
      <w:pPr>
        <w:snapToGrid w:val="0"/>
        <w:spacing w:line="360" w:lineRule="auto"/>
        <w:ind w:firstLine="482" w:firstLineChars="200"/>
        <w:rPr>
          <w:rFonts w:ascii="宋体" w:hAnsi="宋体" w:cs="宋体"/>
          <w:b/>
          <w:sz w:val="24"/>
        </w:rPr>
        <w:sectPr>
          <w:pgSz w:w="11906" w:h="16838"/>
          <w:pgMar w:top="1440" w:right="1800" w:bottom="1440" w:left="1800" w:header="851" w:footer="992" w:gutter="0"/>
          <w:cols w:space="720" w:num="1"/>
          <w:titlePg/>
          <w:docGrid w:type="lines" w:linePitch="312" w:charSpace="0"/>
        </w:sectPr>
      </w:pPr>
    </w:p>
    <w:p>
      <w:pPr>
        <w:snapToGrid w:val="0"/>
        <w:spacing w:line="360" w:lineRule="auto"/>
        <w:jc w:val="center"/>
        <w:outlineLvl w:val="1"/>
        <w:rPr>
          <w:rFonts w:ascii="宋体" w:hAnsi="宋体" w:cs="宋体"/>
          <w:b/>
          <w:sz w:val="28"/>
          <w:szCs w:val="28"/>
        </w:rPr>
      </w:pPr>
      <w:r>
        <w:rPr>
          <w:rFonts w:hint="eastAsia" w:ascii="宋体" w:hAnsi="宋体" w:cs="宋体"/>
          <w:b/>
          <w:sz w:val="28"/>
          <w:szCs w:val="28"/>
        </w:rPr>
        <w:t>投 标 函</w:t>
      </w:r>
    </w:p>
    <w:p>
      <w:pPr>
        <w:snapToGrid w:val="0"/>
        <w:spacing w:line="360" w:lineRule="auto"/>
        <w:rPr>
          <w:rFonts w:ascii="宋体" w:hAnsi="宋体" w:cs="仿宋"/>
          <w:sz w:val="24"/>
        </w:rPr>
      </w:pPr>
      <w:r>
        <w:rPr>
          <w:rFonts w:hint="eastAsia" w:ascii="宋体" w:hAnsi="宋体" w:cs="仿宋"/>
          <w:sz w:val="24"/>
        </w:rPr>
        <w:t>南通市</w:t>
      </w:r>
      <w:r>
        <w:rPr>
          <w:rFonts w:hint="eastAsia" w:ascii="宋体" w:hAnsi="宋体" w:cs="仿宋"/>
          <w:sz w:val="24"/>
          <w:lang w:eastAsia="zh-CN"/>
        </w:rPr>
        <w:t>海门区正余镇卫生院</w:t>
      </w:r>
      <w:r>
        <w:rPr>
          <w:rFonts w:hint="eastAsia" w:ascii="宋体" w:hAnsi="宋体" w:cs="仿宋"/>
          <w:sz w:val="24"/>
        </w:rPr>
        <w:t>：</w:t>
      </w:r>
    </w:p>
    <w:p>
      <w:pPr>
        <w:snapToGrid w:val="0"/>
        <w:spacing w:line="360" w:lineRule="auto"/>
        <w:ind w:firstLine="480" w:firstLineChars="200"/>
        <w:rPr>
          <w:rFonts w:ascii="宋体" w:hAnsi="宋体" w:cs="仿宋"/>
          <w:sz w:val="24"/>
        </w:rPr>
      </w:pPr>
      <w:r>
        <w:rPr>
          <w:rFonts w:hint="eastAsia" w:ascii="宋体" w:hAnsi="宋体" w:cs="仿宋"/>
          <w:sz w:val="24"/>
        </w:rPr>
        <w:t>我公司认真研究了贵院报废</w:t>
      </w:r>
      <w:r>
        <w:rPr>
          <w:rFonts w:hint="eastAsia" w:ascii="宋体" w:hAnsi="宋体" w:cs="仿宋"/>
          <w:sz w:val="24"/>
          <w:lang w:eastAsia="zh-CN"/>
        </w:rPr>
        <w:t>固定资产</w:t>
      </w:r>
      <w:r>
        <w:rPr>
          <w:rFonts w:hint="eastAsia" w:ascii="宋体" w:hAnsi="宋体" w:cs="仿宋"/>
          <w:sz w:val="24"/>
        </w:rPr>
        <w:t>公开处置的招标文件，原意遵守招标文件的所有要求，承担招标文件规定的中标单位的全部责任和义务。</w:t>
      </w:r>
    </w:p>
    <w:p>
      <w:pPr>
        <w:snapToGrid w:val="0"/>
        <w:spacing w:line="360" w:lineRule="auto"/>
        <w:ind w:firstLine="480" w:firstLineChars="200"/>
        <w:rPr>
          <w:rFonts w:ascii="宋体" w:hAnsi="宋体" w:cs="仿宋"/>
          <w:sz w:val="24"/>
        </w:rPr>
      </w:pPr>
      <w:r>
        <w:rPr>
          <w:rFonts w:hint="eastAsia" w:ascii="宋体" w:hAnsi="宋体" w:cs="仿宋"/>
          <w:sz w:val="24"/>
        </w:rPr>
        <w:t>我单位愿意以</w:t>
      </w:r>
      <w:r>
        <w:rPr>
          <w:rFonts w:ascii="宋体" w:hAnsi="宋体" w:cs="仿宋"/>
          <w:b/>
          <w:bCs/>
          <w:sz w:val="24"/>
          <w:u w:val="single"/>
        </w:rPr>
        <w:t xml:space="preserve">       </w:t>
      </w:r>
      <w:r>
        <w:rPr>
          <w:rFonts w:hint="eastAsia" w:ascii="宋体" w:hAnsi="宋体" w:cs="仿宋"/>
          <w:b/>
          <w:bCs/>
          <w:sz w:val="24"/>
          <w:u w:val="single"/>
          <w:lang w:val="en-US" w:eastAsia="zh-CN"/>
        </w:rPr>
        <w:t xml:space="preserve">     </w:t>
      </w:r>
      <w:r>
        <w:rPr>
          <w:rFonts w:ascii="宋体" w:hAnsi="宋体" w:cs="仿宋"/>
          <w:b/>
          <w:bCs/>
          <w:sz w:val="24"/>
          <w:u w:val="single"/>
        </w:rPr>
        <w:t xml:space="preserve">        </w:t>
      </w:r>
      <w:r>
        <w:rPr>
          <w:rFonts w:hint="eastAsia" w:ascii="宋体" w:hAnsi="宋体" w:cs="仿宋"/>
          <w:sz w:val="24"/>
        </w:rPr>
        <w:t>元人民币 (¥</w:t>
      </w:r>
      <w:r>
        <w:rPr>
          <w:rFonts w:ascii="宋体" w:hAnsi="宋体" w:cs="仿宋"/>
          <w:b/>
          <w:bCs/>
          <w:sz w:val="24"/>
          <w:u w:val="single"/>
        </w:rPr>
        <w:t xml:space="preserve">            </w:t>
      </w:r>
      <w:r>
        <w:rPr>
          <w:rFonts w:hint="eastAsia" w:ascii="宋体" w:hAnsi="宋体" w:cs="仿宋"/>
          <w:sz w:val="24"/>
        </w:rPr>
        <w:t>元)收购这批报废</w:t>
      </w:r>
      <w:r>
        <w:rPr>
          <w:rFonts w:hint="eastAsia" w:ascii="宋体" w:hAnsi="宋体" w:cs="仿宋"/>
          <w:sz w:val="24"/>
          <w:lang w:eastAsia="zh-CN"/>
        </w:rPr>
        <w:t>固定资产</w:t>
      </w:r>
      <w:r>
        <w:rPr>
          <w:rFonts w:hint="eastAsia" w:ascii="宋体" w:hAnsi="宋体" w:cs="仿宋"/>
          <w:sz w:val="24"/>
        </w:rPr>
        <w:t>。</w:t>
      </w:r>
    </w:p>
    <w:p>
      <w:pPr>
        <w:snapToGrid w:val="0"/>
        <w:spacing w:line="360" w:lineRule="auto"/>
        <w:ind w:firstLine="480" w:firstLineChars="200"/>
        <w:rPr>
          <w:rFonts w:ascii="宋体" w:hAnsi="宋体" w:cs="仿宋"/>
          <w:sz w:val="24"/>
        </w:rPr>
      </w:pPr>
      <w:r>
        <w:rPr>
          <w:rFonts w:hint="eastAsia" w:ascii="宋体" w:hAnsi="宋体" w:cs="仿宋"/>
          <w:sz w:val="24"/>
        </w:rPr>
        <w:t>我公司承诺：</w:t>
      </w:r>
    </w:p>
    <w:p>
      <w:pPr>
        <w:snapToGrid w:val="0"/>
        <w:spacing w:line="360" w:lineRule="auto"/>
        <w:ind w:firstLine="480" w:firstLineChars="200"/>
        <w:rPr>
          <w:rFonts w:ascii="宋体" w:hAnsi="宋体" w:cs="仿宋"/>
          <w:sz w:val="24"/>
        </w:rPr>
      </w:pPr>
      <w:r>
        <w:rPr>
          <w:rFonts w:hint="eastAsia" w:ascii="宋体" w:hAnsi="宋体" w:cs="仿宋"/>
          <w:sz w:val="24"/>
        </w:rPr>
        <w:t>1、一旦我（公司）中标，我方保证在中标后</w:t>
      </w:r>
      <w:r>
        <w:rPr>
          <w:rFonts w:hint="eastAsia" w:ascii="宋体" w:hAnsi="宋体" w:cs="仿宋"/>
          <w:b/>
          <w:bCs/>
          <w:sz w:val="24"/>
          <w:u w:val="single"/>
        </w:rPr>
        <w:t xml:space="preserve">       </w:t>
      </w:r>
      <w:r>
        <w:rPr>
          <w:rFonts w:hint="eastAsia" w:ascii="宋体" w:hAnsi="宋体" w:cs="仿宋"/>
          <w:sz w:val="24"/>
        </w:rPr>
        <w:t>天运走这批设备，并清理完现场，现场清理状况需经</w:t>
      </w:r>
      <w:r>
        <w:rPr>
          <w:rFonts w:hint="eastAsia" w:ascii="宋体" w:hAnsi="宋体" w:cs="仿宋"/>
          <w:sz w:val="24"/>
          <w:lang w:eastAsia="zh-CN"/>
        </w:rPr>
        <w:t>院方相关人员</w:t>
      </w:r>
      <w:r>
        <w:rPr>
          <w:rFonts w:hint="eastAsia" w:ascii="宋体" w:hAnsi="宋体" w:cs="仿宋"/>
          <w:sz w:val="24"/>
        </w:rPr>
        <w:t>签字确认。</w:t>
      </w:r>
    </w:p>
    <w:p>
      <w:pPr>
        <w:snapToGrid w:val="0"/>
        <w:spacing w:line="360" w:lineRule="auto"/>
        <w:ind w:firstLine="480" w:firstLineChars="200"/>
        <w:rPr>
          <w:rFonts w:ascii="宋体" w:hAnsi="宋体" w:cs="仿宋"/>
          <w:sz w:val="24"/>
        </w:rPr>
      </w:pPr>
      <w:r>
        <w:rPr>
          <w:rFonts w:hint="eastAsia" w:ascii="宋体" w:hAnsi="宋体" w:cs="仿宋"/>
          <w:sz w:val="24"/>
        </w:rPr>
        <w:t>2、如果我（公司）中标，我方将按照要求缴纳货款，严格履行合同义务。</w:t>
      </w:r>
    </w:p>
    <w:p>
      <w:pPr>
        <w:snapToGrid w:val="0"/>
        <w:spacing w:line="360" w:lineRule="auto"/>
        <w:ind w:firstLine="480" w:firstLineChars="200"/>
        <w:rPr>
          <w:rFonts w:ascii="宋体" w:hAnsi="宋体" w:cs="仿宋"/>
          <w:sz w:val="24"/>
        </w:rPr>
      </w:pPr>
      <w:r>
        <w:rPr>
          <w:rFonts w:hint="eastAsia" w:ascii="宋体" w:hAnsi="宋体" w:cs="仿宋"/>
          <w:sz w:val="24"/>
        </w:rPr>
        <w:t>3、</w:t>
      </w:r>
      <w:r>
        <w:rPr>
          <w:rFonts w:hint="eastAsia" w:ascii="宋体" w:hAnsi="宋体" w:cs="仿宋"/>
          <w:sz w:val="24"/>
          <w:lang w:eastAsia="zh-CN"/>
        </w:rPr>
        <w:t>若</w:t>
      </w:r>
      <w:r>
        <w:rPr>
          <w:rFonts w:hint="eastAsia" w:ascii="宋体" w:hAnsi="宋体" w:cs="仿宋"/>
          <w:sz w:val="24"/>
        </w:rPr>
        <w:t>我（公司）</w:t>
      </w:r>
      <w:r>
        <w:rPr>
          <w:rFonts w:hint="eastAsia" w:ascii="宋体" w:hAnsi="宋体" w:cs="仿宋"/>
          <w:sz w:val="24"/>
          <w:lang w:eastAsia="zh-CN"/>
        </w:rPr>
        <w:t>中标，现场缴纳</w:t>
      </w:r>
      <w:r>
        <w:rPr>
          <w:rFonts w:hint="eastAsia" w:ascii="宋体" w:hAnsi="宋体" w:cs="仿宋"/>
          <w:sz w:val="24"/>
          <w:lang w:val="en-US" w:eastAsia="zh-CN"/>
        </w:rPr>
        <w:t>1000</w:t>
      </w:r>
      <w:r>
        <w:rPr>
          <w:rFonts w:hint="eastAsia" w:ascii="宋体" w:hAnsi="宋体" w:cs="仿宋"/>
          <w:sz w:val="24"/>
        </w:rPr>
        <w:t>元人民币，一旦发生下述行为，我（公司）同意</w:t>
      </w:r>
      <w:r>
        <w:rPr>
          <w:rFonts w:hint="eastAsia" w:ascii="宋体" w:hAnsi="宋体" w:cs="仿宋"/>
          <w:sz w:val="24"/>
          <w:lang w:eastAsia="zh-CN"/>
        </w:rPr>
        <w:t>院方</w:t>
      </w:r>
      <w:r>
        <w:rPr>
          <w:rFonts w:hint="eastAsia" w:ascii="宋体" w:hAnsi="宋体" w:cs="仿宋"/>
          <w:sz w:val="24"/>
        </w:rPr>
        <w:t>取消我（公司）投标资格并没收</w:t>
      </w:r>
      <w:r>
        <w:rPr>
          <w:rFonts w:hint="eastAsia" w:ascii="宋体" w:hAnsi="宋体" w:cs="仿宋"/>
          <w:sz w:val="24"/>
          <w:lang w:eastAsia="zh-CN"/>
        </w:rPr>
        <w:t>此</w:t>
      </w:r>
      <w:r>
        <w:rPr>
          <w:rFonts w:hint="eastAsia" w:ascii="宋体" w:hAnsi="宋体" w:cs="仿宋"/>
          <w:sz w:val="24"/>
          <w:lang w:val="en-US" w:eastAsia="zh-CN"/>
        </w:rPr>
        <w:t>1000元</w:t>
      </w:r>
      <w:r>
        <w:rPr>
          <w:rFonts w:hint="eastAsia" w:ascii="宋体" w:hAnsi="宋体" w:cs="仿宋"/>
          <w:sz w:val="24"/>
        </w:rPr>
        <w:t>。</w:t>
      </w:r>
    </w:p>
    <w:p>
      <w:pPr>
        <w:snapToGrid w:val="0"/>
        <w:spacing w:line="360" w:lineRule="auto"/>
        <w:ind w:firstLine="480" w:firstLineChars="200"/>
        <w:rPr>
          <w:rFonts w:ascii="宋体" w:hAnsi="宋体" w:cs="仿宋"/>
          <w:sz w:val="24"/>
        </w:rPr>
      </w:pPr>
      <w:r>
        <w:rPr>
          <w:rFonts w:hint="eastAsia" w:ascii="宋体" w:hAnsi="宋体" w:cs="仿宋"/>
          <w:sz w:val="24"/>
        </w:rPr>
        <w:t>（一）中标后反悔不愿收购的行为；</w:t>
      </w:r>
    </w:p>
    <w:p>
      <w:pPr>
        <w:snapToGrid w:val="0"/>
        <w:spacing w:line="360" w:lineRule="auto"/>
        <w:ind w:firstLine="480" w:firstLineChars="200"/>
        <w:rPr>
          <w:rFonts w:ascii="宋体" w:hAnsi="宋体" w:cs="仿宋"/>
          <w:sz w:val="24"/>
        </w:rPr>
      </w:pPr>
      <w:r>
        <w:rPr>
          <w:rFonts w:hint="eastAsia" w:ascii="宋体" w:hAnsi="宋体" w:cs="仿宋"/>
          <w:sz w:val="24"/>
        </w:rPr>
        <w:t>（二）投标、开标期间发生违反招标要求的行为；</w:t>
      </w:r>
    </w:p>
    <w:p>
      <w:pPr>
        <w:snapToGrid w:val="0"/>
        <w:spacing w:line="360" w:lineRule="auto"/>
        <w:ind w:firstLine="480" w:firstLineChars="200"/>
        <w:rPr>
          <w:rFonts w:ascii="宋体" w:hAnsi="宋体" w:cs="仿宋"/>
          <w:sz w:val="24"/>
        </w:rPr>
      </w:pPr>
      <w:r>
        <w:rPr>
          <w:rFonts w:hint="eastAsia" w:ascii="宋体" w:hAnsi="宋体" w:cs="仿宋"/>
          <w:sz w:val="24"/>
        </w:rPr>
        <w:t>（三）中标以后未及时缴纳费用并运走相关设备的；</w:t>
      </w:r>
    </w:p>
    <w:p>
      <w:pPr>
        <w:snapToGrid w:val="0"/>
        <w:spacing w:line="360" w:lineRule="auto"/>
        <w:ind w:firstLine="480" w:firstLineChars="200"/>
        <w:rPr>
          <w:rFonts w:ascii="宋体" w:hAnsi="宋体" w:cs="仿宋"/>
          <w:sz w:val="24"/>
        </w:rPr>
      </w:pPr>
      <w:r>
        <w:rPr>
          <w:rFonts w:hint="eastAsia" w:ascii="宋体" w:hAnsi="宋体" w:cs="仿宋"/>
          <w:sz w:val="24"/>
        </w:rPr>
        <w:t>（四）报废设备未清理现场，或清理现场后未获得</w:t>
      </w:r>
      <w:r>
        <w:rPr>
          <w:rFonts w:hint="eastAsia" w:ascii="宋体" w:hAnsi="宋体" w:cs="仿宋"/>
          <w:sz w:val="24"/>
          <w:lang w:eastAsia="zh-CN"/>
        </w:rPr>
        <w:t>院方人员</w:t>
      </w:r>
      <w:r>
        <w:rPr>
          <w:rFonts w:hint="eastAsia" w:ascii="宋体" w:hAnsi="宋体" w:cs="仿宋"/>
          <w:sz w:val="24"/>
        </w:rPr>
        <w:t>签字确认；</w:t>
      </w:r>
    </w:p>
    <w:p>
      <w:pPr>
        <w:snapToGrid w:val="0"/>
        <w:spacing w:line="360" w:lineRule="auto"/>
        <w:ind w:firstLine="480" w:firstLineChars="200"/>
        <w:rPr>
          <w:rFonts w:ascii="宋体" w:hAnsi="宋体" w:cs="仿宋"/>
          <w:sz w:val="24"/>
        </w:rPr>
      </w:pPr>
      <w:r>
        <w:rPr>
          <w:rFonts w:hint="eastAsia" w:ascii="宋体" w:hAnsi="宋体" w:cs="仿宋"/>
          <w:sz w:val="24"/>
        </w:rPr>
        <w:t>（五）未提供处置完成后的图片以供院方存档。</w:t>
      </w:r>
    </w:p>
    <w:p>
      <w:pPr>
        <w:snapToGrid w:val="0"/>
        <w:spacing w:line="360" w:lineRule="auto"/>
        <w:ind w:firstLine="480" w:firstLineChars="200"/>
        <w:rPr>
          <w:rFonts w:ascii="宋体" w:hAnsi="宋体" w:cs="仿宋"/>
          <w:sz w:val="24"/>
        </w:rPr>
      </w:pPr>
      <w:r>
        <w:rPr>
          <w:rFonts w:hint="eastAsia" w:ascii="宋体" w:hAnsi="宋体" w:cs="仿宋"/>
          <w:sz w:val="24"/>
        </w:rPr>
        <w:t>4、我公司承诺以现场存放物资（院方确认部分）为准，不以清单要求院方。不以任何理由提出异议或索赔。</w:t>
      </w:r>
    </w:p>
    <w:p>
      <w:pPr>
        <w:snapToGrid w:val="0"/>
        <w:spacing w:line="360" w:lineRule="auto"/>
        <w:ind w:firstLine="480" w:firstLineChars="200"/>
        <w:rPr>
          <w:rFonts w:ascii="宋体" w:hAnsi="宋体" w:cs="仿宋"/>
          <w:sz w:val="24"/>
        </w:rPr>
      </w:pPr>
      <w:r>
        <w:rPr>
          <w:rFonts w:hint="eastAsia" w:ascii="宋体" w:hAnsi="宋体" w:cs="仿宋"/>
          <w:sz w:val="24"/>
        </w:rPr>
        <w:t>5、我公司负责对报废医疗设备的装卸、运输、分解、处置等劳务活动，所有报废</w:t>
      </w:r>
      <w:r>
        <w:rPr>
          <w:rFonts w:hint="eastAsia" w:ascii="宋体" w:hAnsi="宋体" w:cs="仿宋"/>
          <w:sz w:val="24"/>
          <w:lang w:eastAsia="zh-CN"/>
        </w:rPr>
        <w:t>固定资产</w:t>
      </w:r>
      <w:r>
        <w:rPr>
          <w:rFonts w:hint="eastAsia" w:ascii="宋体" w:hAnsi="宋体" w:cs="仿宋"/>
          <w:sz w:val="24"/>
        </w:rPr>
        <w:t>均应专项分解以后再进行规范处置，</w:t>
      </w:r>
      <w:r>
        <w:rPr>
          <w:rFonts w:hint="eastAsia" w:ascii="宋体" w:hAnsi="宋体" w:cs="仿宋"/>
          <w:sz w:val="24"/>
          <w:lang w:eastAsia="zh-CN"/>
        </w:rPr>
        <w:t>并出具证明，</w:t>
      </w:r>
      <w:r>
        <w:rPr>
          <w:rFonts w:hint="eastAsia" w:ascii="宋体" w:hAnsi="宋体" w:cs="仿宋"/>
          <w:sz w:val="24"/>
        </w:rPr>
        <w:t>严禁整机出售。</w:t>
      </w:r>
    </w:p>
    <w:p>
      <w:pPr>
        <w:snapToGrid w:val="0"/>
        <w:spacing w:line="360" w:lineRule="auto"/>
        <w:ind w:firstLine="480" w:firstLineChars="200"/>
        <w:rPr>
          <w:rFonts w:ascii="宋体" w:hAnsi="宋体" w:cs="仿宋"/>
          <w:sz w:val="24"/>
        </w:rPr>
      </w:pPr>
      <w:r>
        <w:rPr>
          <w:rFonts w:hint="eastAsia" w:ascii="宋体" w:hAnsi="宋体" w:cs="仿宋"/>
          <w:sz w:val="24"/>
        </w:rPr>
        <w:t>6、我公司在报废处置过程中对相关设备的安全和数量负责，不会另行收取仓库场地等费用。</w:t>
      </w:r>
    </w:p>
    <w:p>
      <w:pPr>
        <w:snapToGrid w:val="0"/>
        <w:spacing w:line="360" w:lineRule="auto"/>
        <w:ind w:firstLine="480" w:firstLineChars="200"/>
        <w:rPr>
          <w:rFonts w:ascii="宋体" w:hAnsi="宋体" w:cs="仿宋"/>
          <w:sz w:val="24"/>
        </w:rPr>
      </w:pPr>
    </w:p>
    <w:p>
      <w:pPr>
        <w:snapToGrid w:val="0"/>
        <w:spacing w:line="360" w:lineRule="auto"/>
        <w:ind w:firstLine="4320" w:firstLineChars="1800"/>
        <w:jc w:val="both"/>
        <w:rPr>
          <w:rFonts w:ascii="宋体" w:hAnsi="宋体" w:cs="仿宋"/>
          <w:sz w:val="24"/>
        </w:rPr>
      </w:pPr>
      <w:r>
        <w:rPr>
          <w:rFonts w:hint="eastAsia" w:ascii="宋体" w:hAnsi="宋体" w:cs="仿宋"/>
          <w:sz w:val="24"/>
        </w:rPr>
        <w:t>单位名称（盖章）：</w:t>
      </w:r>
    </w:p>
    <w:p>
      <w:pPr>
        <w:snapToGrid w:val="0"/>
        <w:spacing w:line="360" w:lineRule="auto"/>
        <w:ind w:firstLine="480" w:firstLineChars="200"/>
        <w:jc w:val="center"/>
        <w:rPr>
          <w:rFonts w:ascii="宋体" w:hAnsi="宋体" w:cs="仿宋"/>
          <w:sz w:val="24"/>
        </w:rPr>
      </w:pPr>
      <w:r>
        <w:rPr>
          <w:rFonts w:hint="eastAsia" w:ascii="宋体" w:hAnsi="宋体" w:cs="仿宋"/>
          <w:sz w:val="24"/>
          <w:lang w:val="en-US" w:eastAsia="zh-CN"/>
        </w:rPr>
        <w:t xml:space="preserve">                               </w:t>
      </w:r>
      <w:r>
        <w:rPr>
          <w:rFonts w:hint="eastAsia" w:ascii="宋体" w:hAnsi="宋体" w:cs="仿宋"/>
          <w:sz w:val="24"/>
        </w:rPr>
        <w:t>法人或授权委托人（签字或盖章）：</w:t>
      </w:r>
    </w:p>
    <w:p>
      <w:pPr>
        <w:snapToGrid w:val="0"/>
        <w:spacing w:line="360" w:lineRule="auto"/>
        <w:ind w:firstLine="4320" w:firstLineChars="1800"/>
        <w:jc w:val="both"/>
        <w:rPr>
          <w:rFonts w:ascii="宋体" w:hAnsi="宋体" w:cs="仿宋"/>
          <w:sz w:val="24"/>
        </w:rPr>
      </w:pPr>
      <w:r>
        <w:rPr>
          <w:rFonts w:hint="eastAsia" w:ascii="宋体" w:hAnsi="宋体" w:cs="仿宋"/>
          <w:sz w:val="24"/>
        </w:rPr>
        <w:t>日期：</w:t>
      </w:r>
    </w:p>
    <w:p>
      <w:pPr>
        <w:snapToGrid w:val="0"/>
        <w:spacing w:line="360" w:lineRule="auto"/>
        <w:ind w:firstLine="480" w:firstLineChars="200"/>
        <w:rPr>
          <w:rFonts w:ascii="宋体" w:hAnsi="宋体" w:cs="仿宋"/>
          <w:sz w:val="24"/>
        </w:rPr>
      </w:pPr>
    </w:p>
    <w:p>
      <w:pPr>
        <w:snapToGrid w:val="0"/>
        <w:spacing w:line="360" w:lineRule="auto"/>
        <w:ind w:firstLine="480" w:firstLineChars="200"/>
        <w:rPr>
          <w:rFonts w:ascii="宋体" w:hAnsi="宋体" w:cs="仿宋"/>
          <w:sz w:val="24"/>
        </w:rPr>
      </w:pPr>
    </w:p>
    <w:p>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回  执</w:t>
      </w:r>
    </w:p>
    <w:p>
      <w:pPr>
        <w:widowControl/>
        <w:spacing w:line="560" w:lineRule="exact"/>
        <w:rPr>
          <w:rFonts w:ascii="仿宋_GB2312" w:hAnsi="仿宋_GB2312" w:eastAsia="仿宋_GB2312" w:cs="仿宋_GB2312"/>
          <w:sz w:val="30"/>
          <w:szCs w:val="30"/>
        </w:rPr>
      </w:pPr>
    </w:p>
    <w:p>
      <w:pPr>
        <w:widowControl/>
        <w:spacing w:line="640" w:lineRule="exact"/>
        <w:ind w:firstLine="640" w:firstLineChars="200"/>
        <w:rPr>
          <w:rFonts w:ascii="仿宋_GB2312" w:hAnsi="仿宋_GB2312" w:eastAsia="仿宋_GB2312" w:cs="仿宋_GB2312"/>
          <w:sz w:val="32"/>
          <w:szCs w:val="32"/>
        </w:rPr>
      </w:pPr>
    </w:p>
    <w:p>
      <w:pPr>
        <w:widowControl/>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 xml:space="preserve">                 公司（个人）</w:t>
      </w:r>
      <w:r>
        <w:rPr>
          <w:rFonts w:hint="eastAsia" w:ascii="仿宋_GB2312" w:hAnsi="仿宋_GB2312" w:eastAsia="仿宋_GB2312" w:cs="仿宋_GB2312"/>
          <w:sz w:val="32"/>
          <w:szCs w:val="32"/>
        </w:rPr>
        <w:t xml:space="preserve"> 已就我院</w:t>
      </w:r>
      <w:r>
        <w:rPr>
          <w:rFonts w:hint="eastAsia" w:ascii="仿宋_GB2312" w:hAnsi="仿宋_GB2312" w:eastAsia="仿宋_GB2312" w:cs="仿宋_GB2312"/>
          <w:sz w:val="32"/>
          <w:szCs w:val="32"/>
          <w:u w:val="single"/>
        </w:rPr>
        <w:t>固定资产公开招标出售项目</w:t>
      </w:r>
      <w:r>
        <w:rPr>
          <w:rFonts w:hint="eastAsia" w:ascii="仿宋_GB2312" w:hAnsi="仿宋_GB2312" w:eastAsia="仿宋_GB2312" w:cs="仿宋_GB2312"/>
          <w:sz w:val="32"/>
          <w:szCs w:val="32"/>
        </w:rPr>
        <w:t>到我院实地察看。</w:t>
      </w:r>
    </w:p>
    <w:p>
      <w:pPr>
        <w:widowControl/>
        <w:spacing w:line="500" w:lineRule="exact"/>
        <w:rPr>
          <w:rFonts w:ascii="仿宋_GB2312" w:hAnsi="仿宋_GB2312" w:eastAsia="仿宋_GB2312" w:cs="仿宋_GB2312"/>
          <w:sz w:val="32"/>
          <w:szCs w:val="32"/>
        </w:rPr>
      </w:pPr>
    </w:p>
    <w:p>
      <w:pPr>
        <w:widowControl/>
        <w:spacing w:line="500" w:lineRule="exact"/>
        <w:ind w:firstLine="640" w:firstLineChars="200"/>
        <w:rPr>
          <w:rFonts w:ascii="仿宋_GB2312" w:hAnsi="仿宋_GB2312" w:eastAsia="仿宋_GB2312" w:cs="仿宋_GB2312"/>
          <w:sz w:val="32"/>
          <w:szCs w:val="32"/>
        </w:rPr>
      </w:pPr>
    </w:p>
    <w:p>
      <w:pPr>
        <w:widowControl/>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南通市海门区</w:t>
      </w:r>
      <w:r>
        <w:rPr>
          <w:rFonts w:hint="eastAsia" w:ascii="仿宋_GB2312" w:hAnsi="仿宋_GB2312" w:eastAsia="仿宋_GB2312" w:cs="仿宋_GB2312"/>
          <w:sz w:val="32"/>
          <w:szCs w:val="32"/>
          <w:lang w:eastAsia="zh-CN"/>
        </w:rPr>
        <w:t>正余镇卫生院</w:t>
      </w:r>
      <w:r>
        <w:rPr>
          <w:rFonts w:hint="eastAsia" w:ascii="仿宋_GB2312" w:hAnsi="仿宋_GB2312" w:eastAsia="仿宋_GB2312" w:cs="仿宋_GB2312"/>
          <w:sz w:val="32"/>
          <w:szCs w:val="32"/>
        </w:rPr>
        <w:t>（签字）</w:t>
      </w:r>
    </w:p>
    <w:p>
      <w:pPr>
        <w:widowControl/>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日</w:t>
      </w:r>
    </w:p>
    <w:p>
      <w:pPr>
        <w:ind w:firstLine="105"/>
        <w:rPr>
          <w:rFonts w:ascii="宋体" w:hAnsi="宋体"/>
        </w:rPr>
      </w:pPr>
    </w:p>
    <w:p>
      <w:pPr>
        <w:rPr>
          <w:rFonts w:ascii="宋体" w:hAnsi="宋体"/>
        </w:rPr>
      </w:pPr>
    </w:p>
    <w:p>
      <w:pPr>
        <w:pStyle w:val="2"/>
      </w:pPr>
    </w:p>
    <w:p>
      <w:pPr>
        <w:ind w:firstLine="105"/>
        <w:rPr>
          <w:rFonts w:ascii="宋体" w:hAnsi="宋体"/>
        </w:rPr>
      </w:pPr>
    </w:p>
    <w:p>
      <w:pPr>
        <w:ind w:firstLine="105"/>
        <w:rPr>
          <w:rFonts w:ascii="宋体" w:hAnsi="宋体"/>
        </w:rPr>
      </w:pPr>
    </w:p>
    <w:p>
      <w:pPr>
        <w:ind w:firstLine="105"/>
        <w:jc w:val="center"/>
        <w:rPr>
          <w:rFonts w:ascii="宋体" w:hAnsi="宋体"/>
          <w:b/>
          <w:sz w:val="44"/>
          <w:szCs w:val="44"/>
        </w:rPr>
      </w:pPr>
      <w:r>
        <w:rPr>
          <w:rFonts w:hint="eastAsia" w:ascii="宋体" w:hAnsi="宋体"/>
          <w:b/>
          <w:sz w:val="44"/>
          <w:szCs w:val="44"/>
        </w:rPr>
        <w:t>看货确认单</w:t>
      </w:r>
    </w:p>
    <w:p>
      <w:pPr>
        <w:ind w:firstLine="105"/>
        <w:rPr>
          <w:rFonts w:ascii="宋体" w:hAnsi="宋体"/>
        </w:rPr>
      </w:pPr>
    </w:p>
    <w:p>
      <w:pPr>
        <w:rPr>
          <w:rFonts w:ascii="宋体" w:hAnsi="宋体"/>
        </w:rPr>
      </w:pPr>
      <w:r>
        <w:rPr>
          <w:rFonts w:hint="eastAsia" w:ascii="仿宋_GB2312" w:hAnsi="仿宋_GB2312" w:eastAsia="仿宋_GB2312" w:cs="仿宋_GB2312"/>
          <w:sz w:val="32"/>
          <w:szCs w:val="32"/>
        </w:rPr>
        <w:t>南通市海门区</w:t>
      </w:r>
      <w:r>
        <w:rPr>
          <w:rFonts w:hint="eastAsia" w:ascii="仿宋_GB2312" w:hAnsi="仿宋_GB2312" w:eastAsia="仿宋_GB2312" w:cs="仿宋_GB2312"/>
          <w:sz w:val="32"/>
          <w:szCs w:val="32"/>
          <w:lang w:eastAsia="zh-CN"/>
        </w:rPr>
        <w:t>正余镇卫生院</w:t>
      </w:r>
      <w:r>
        <w:rPr>
          <w:rFonts w:hint="eastAsia" w:ascii="仿宋_GB2312" w:hAnsi="仿宋_GB2312" w:eastAsia="仿宋_GB2312" w:cs="仿宋_GB2312"/>
          <w:sz w:val="32"/>
          <w:szCs w:val="32"/>
        </w:rPr>
        <w:t>：</w:t>
      </w:r>
    </w:p>
    <w:p>
      <w:pPr>
        <w:ind w:firstLine="105"/>
        <w:rPr>
          <w:rFonts w:ascii="宋体" w:hAnsi="宋体"/>
        </w:rPr>
      </w:pPr>
    </w:p>
    <w:p>
      <w:pPr>
        <w:ind w:firstLine="1280" w:firstLineChars="400"/>
        <w:rPr>
          <w:rFonts w:ascii="宋体" w:hAnsi="宋体"/>
        </w:rPr>
      </w:pPr>
      <w:r>
        <w:rPr>
          <w:rFonts w:hint="eastAsia" w:ascii="仿宋_GB2312" w:hAnsi="仿宋_GB2312" w:eastAsia="仿宋_GB2312" w:cs="仿宋_GB2312"/>
          <w:sz w:val="32"/>
          <w:szCs w:val="32"/>
          <w:u w:val="single"/>
        </w:rPr>
        <w:t xml:space="preserve">                （单位）</w:t>
      </w:r>
      <w:r>
        <w:rPr>
          <w:rFonts w:hint="eastAsia" w:ascii="仿宋_GB2312" w:hAnsi="仿宋_GB2312" w:eastAsia="仿宋_GB2312" w:cs="仿宋_GB2312"/>
          <w:sz w:val="32"/>
          <w:szCs w:val="32"/>
        </w:rPr>
        <w:t xml:space="preserve"> 已就贵院</w:t>
      </w:r>
      <w:r>
        <w:rPr>
          <w:rFonts w:hint="eastAsia" w:ascii="仿宋_GB2312" w:hAnsi="仿宋_GB2312" w:eastAsia="仿宋_GB2312" w:cs="仿宋_GB2312"/>
          <w:sz w:val="32"/>
          <w:szCs w:val="32"/>
          <w:u w:val="single"/>
        </w:rPr>
        <w:t>固定资产公开招标出售项目</w:t>
      </w:r>
      <w:r>
        <w:rPr>
          <w:rFonts w:hint="eastAsia" w:ascii="仿宋_GB2312" w:hAnsi="仿宋_GB2312" w:eastAsia="仿宋_GB2312" w:cs="仿宋_GB2312"/>
          <w:sz w:val="32"/>
          <w:szCs w:val="32"/>
        </w:rPr>
        <w:t>进行实地察看，且已知晓本次公开招标出售资产实际内容。</w:t>
      </w:r>
    </w:p>
    <w:p>
      <w:pPr>
        <w:ind w:firstLine="105"/>
        <w:rPr>
          <w:rFonts w:ascii="宋体" w:hAnsi="宋体"/>
        </w:rPr>
      </w:pPr>
    </w:p>
    <w:p>
      <w:pPr>
        <w:rPr>
          <w:rFonts w:ascii="仿宋_GB2312" w:hAnsi="仿宋_GB2312" w:eastAsia="仿宋_GB2312" w:cs="仿宋_GB2312"/>
          <w:sz w:val="32"/>
          <w:szCs w:val="32"/>
        </w:rPr>
      </w:pPr>
    </w:p>
    <w:p>
      <w:pPr>
        <w:ind w:firstLine="105"/>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签名：</w:t>
      </w:r>
    </w:p>
    <w:p>
      <w:pPr>
        <w:ind w:firstLine="105"/>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日</w:t>
      </w:r>
    </w:p>
    <w:p/>
    <w:p>
      <w:pPr>
        <w:pStyle w:val="2"/>
      </w:pPr>
    </w:p>
    <w:p>
      <w:pPr>
        <w:pStyle w:val="2"/>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Bold">
    <w:altName w:val="Arial"/>
    <w:panose1 w:val="00000000000000000000"/>
    <w:charset w:val="00"/>
    <w:family w:val="swiss"/>
    <w:pitch w:val="default"/>
    <w:sig w:usb0="00000000" w:usb1="00000000" w:usb2="00000000" w:usb3="00000000" w:csb0="00000001" w:csb1="00000000"/>
  </w:font>
  <w:font w:name="PMingLiU">
    <w:panose1 w:val="02020500000000000000"/>
    <w:charset w:val="88"/>
    <w:family w:val="auto"/>
    <w:pitch w:val="default"/>
    <w:sig w:usb0="A00002FF" w:usb1="28CFFCFA" w:usb2="00000016" w:usb3="00000000" w:csb0="0010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0OGEwNGFjMDc5NzRlZjJmMWVmY2M2MDI4YTEwMzgifQ=="/>
    <w:docVar w:name="KSO_WPS_MARK_KEY" w:val="bc8bd5e2-09df-4587-b14c-a4136266a294"/>
  </w:docVars>
  <w:rsids>
    <w:rsidRoot w:val="00000000"/>
    <w:rsid w:val="01093EF9"/>
    <w:rsid w:val="063E12F0"/>
    <w:rsid w:val="0BFC5617"/>
    <w:rsid w:val="0FB952C9"/>
    <w:rsid w:val="14223EDA"/>
    <w:rsid w:val="14E07884"/>
    <w:rsid w:val="15B16BFD"/>
    <w:rsid w:val="15B825AF"/>
    <w:rsid w:val="19062D83"/>
    <w:rsid w:val="1D2E61D3"/>
    <w:rsid w:val="20605D1D"/>
    <w:rsid w:val="223D27B3"/>
    <w:rsid w:val="256A48D4"/>
    <w:rsid w:val="29E304C1"/>
    <w:rsid w:val="2A8A3772"/>
    <w:rsid w:val="31AB3BFD"/>
    <w:rsid w:val="333D5DB6"/>
    <w:rsid w:val="34F776CF"/>
    <w:rsid w:val="392E1CD5"/>
    <w:rsid w:val="3AC0768C"/>
    <w:rsid w:val="40234BD5"/>
    <w:rsid w:val="40CB6450"/>
    <w:rsid w:val="46F36A3A"/>
    <w:rsid w:val="49B519F8"/>
    <w:rsid w:val="52B07B8F"/>
    <w:rsid w:val="52FD0C40"/>
    <w:rsid w:val="5D4F45A0"/>
    <w:rsid w:val="5EE25574"/>
    <w:rsid w:val="610B18C6"/>
    <w:rsid w:val="707D6EAA"/>
    <w:rsid w:val="70BD2F03"/>
    <w:rsid w:val="731F693F"/>
    <w:rsid w:val="741A2264"/>
    <w:rsid w:val="77F15FDD"/>
    <w:rsid w:val="78EF0AF3"/>
    <w:rsid w:val="790851BE"/>
    <w:rsid w:val="7D081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1"/>
    </w:pPr>
    <w:rPr>
      <w:rFonts w:hint="eastAsia" w:ascii="宋体" w:hAnsi="宋体" w:eastAsia="宋体" w:cs="宋体"/>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Arial,Bold" w:hAnsi="Arial,Bold" w:eastAsia="PMingLiU" w:cs="Times New Roman"/>
      <w:lang w:val="en-US" w:eastAsia="en-US" w:bidi="ar-SA"/>
    </w:rPr>
  </w:style>
  <w:style w:type="paragraph" w:customStyle="1" w:styleId="6">
    <w:name w:val="正文1"/>
    <w:qFormat/>
    <w:uiPriority w:val="0"/>
    <w:pPr>
      <w:widowControl w:val="0"/>
      <w:adjustRightInd w:val="0"/>
      <w:spacing w:line="315" w:lineRule="atLeast"/>
      <w:jc w:val="both"/>
      <w:textAlignment w:val="baseline"/>
    </w:pPr>
    <w:rPr>
      <w:rFonts w:ascii="宋体" w:hAnsi="Calibri" w:eastAsia="宋体" w:cs="Times New Roman"/>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2479</Words>
  <Characters>2616</Characters>
  <Lines>0</Lines>
  <Paragraphs>0</Paragraphs>
  <TotalTime>92</TotalTime>
  <ScaleCrop>false</ScaleCrop>
  <LinksUpToDate>false</LinksUpToDate>
  <CharactersWithSpaces>3431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2024-01-29T00:30:00Z</dcterms:created>
  <dc:creator>Administrator</dc:creator>
  <cp:lastModifiedBy>徐锡华</cp:lastModifiedBy>
  <dcterms:modified xsi:type="dcterms:W3CDTF">2025-05-08T01:10:19Z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A44495AC84F246CFB2CE573435E3450D_13</vt:lpwstr>
  </property>
  <property fmtid="{D5CDD505-2E9C-101B-9397-08002B2CF9AE}" pid="4" name="KSOTemplateDocerSaveRecord">
    <vt:lpwstr>eyJoZGlkIjoiMGRkZThhODdhYjM0MDlmYWFmOTU2YWQ2MWQzY2NkYjciLCJ1c2VySWQiOiIyODM5MDU2ODYifQ==</vt:lpwstr>
  </property>
</Properties>
</file>