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海门北部新城医学综合体项目配电箱报价单</w:t>
      </w:r>
    </w:p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 w:cs="Times New Roman"/>
          <w:kern w:val="2"/>
          <w:sz w:val="24"/>
          <w:szCs w:val="24"/>
          <w:vertAlign w:val="baseline"/>
          <w:lang w:val="en-US" w:eastAsia="zh-CN" w:bidi="ar-SA"/>
        </w:rPr>
        <w:t>（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vertAlign w:val="baseline"/>
          <w:lang w:val="en-US" w:eastAsia="zh-CN" w:bidi="ar-SA"/>
        </w:rPr>
        <w:t>投标报价精确到元</w:t>
      </w:r>
      <w:r>
        <w:rPr>
          <w:rFonts w:hint="eastAsia" w:cs="Times New Roman"/>
          <w:kern w:val="2"/>
          <w:sz w:val="24"/>
          <w:szCs w:val="24"/>
          <w:vertAlign w:val="baseline"/>
          <w:lang w:val="en-US" w:eastAsia="zh-CN" w:bidi="ar-SA"/>
        </w:rPr>
        <w:t>）</w:t>
      </w:r>
    </w:p>
    <w:tbl>
      <w:tblPr>
        <w:tblStyle w:val="5"/>
        <w:tblpPr w:leftFromText="180" w:rightFromText="180" w:vertAnchor="text" w:horzAnchor="page" w:tblpX="1710" w:tblpY="184"/>
        <w:tblOverlap w:val="never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59"/>
        <w:gridCol w:w="1065"/>
        <w:gridCol w:w="2760"/>
        <w:gridCol w:w="735"/>
        <w:gridCol w:w="100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7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76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05" w:type="dxa"/>
            <w:vAlign w:val="center"/>
          </w:tcPr>
          <w:p>
            <w:pPr>
              <w:pStyle w:val="3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投标单价（不含税）</w:t>
            </w:r>
          </w:p>
        </w:tc>
        <w:tc>
          <w:tcPr>
            <w:tcW w:w="950" w:type="dxa"/>
            <w:vAlign w:val="center"/>
          </w:tcPr>
          <w:p>
            <w:pPr>
              <w:pStyle w:val="3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投标总价（不含税）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7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配电箱ALSB-1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vMerge w:val="restart"/>
            <w:vAlign w:val="center"/>
          </w:tcPr>
          <w:p>
            <w:pPr>
              <w:pStyle w:val="2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7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配电箱AP5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7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配电箱AP6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7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配电箱GYAP-ZAP1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77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配电箱GYAP-zq1~2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77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配电箱</w:t>
            </w:r>
            <w:r>
              <w:rPr>
                <w:rFonts w:hint="eastAsia" w:cs="Times New Roman"/>
                <w:color w:val="auto"/>
                <w:lang w:val="en-US" w:eastAsia="zh-CN"/>
              </w:rPr>
              <w:t>2-1ATP1-ct3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77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配电箱2-1ATP1-DR1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77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配电箱2-2ATP1-MRI2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77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配电箱2-2ATP1-MR1FZ3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77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配电箱2-2ATP1-MRIFZ2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77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配电箱2-2ATP1-MRI3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77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配电箱2-4ATP1-DSA2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02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合计：</w:t>
            </w:r>
          </w:p>
        </w:tc>
        <w:tc>
          <w:tcPr>
            <w:tcW w:w="6515" w:type="dxa"/>
            <w:gridSpan w:val="5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总价：</w:t>
            </w:r>
          </w:p>
          <w:p>
            <w:pPr>
              <w:pStyle w:val="2"/>
              <w:jc w:val="left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大写：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44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注1：价格包含材料设备的提供、运输、装卸等费用在内，本次报价不因市场变化因素而变动。不含税费及安装费用。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注2：工期为合同签订后</w:t>
            </w: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5日历天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</w:tr>
    </w:tbl>
    <w:p/>
    <w:p>
      <w:pPr>
        <w:pStyle w:val="2"/>
      </w:pPr>
    </w:p>
    <w:p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报价单位：（公章）</w:t>
      </w:r>
    </w:p>
    <w:p>
      <w:pPr>
        <w:pStyle w:val="2"/>
        <w:ind w:firstLine="5040" w:firstLineChars="1800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日期：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jc w:val="center"/>
        <w:rPr>
          <w:rFonts w:hint="eastAsia"/>
          <w:b/>
          <w:bCs/>
          <w:sz w:val="32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ALSB-1配电箱参数表</w:t>
      </w:r>
    </w:p>
    <w:p>
      <w:pPr>
        <w:jc w:val="center"/>
        <w:rPr>
          <w:rFonts w:hint="default"/>
          <w:b/>
          <w:bCs/>
          <w:sz w:val="20"/>
          <w:szCs w:val="18"/>
          <w:lang w:val="en-US" w:eastAsia="zh-CN"/>
        </w:rPr>
      </w:pPr>
    </w:p>
    <w:tbl>
      <w:tblPr>
        <w:tblStyle w:val="4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113"/>
        <w:gridCol w:w="3460"/>
        <w:gridCol w:w="967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H1300×W700×D300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320A/3P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125A/3P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设备控制柜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20A/3P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电箱内部其他辅料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电线、线槽、接线端子、零地排、槽钢基础等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jc w:val="center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AP5配电箱参数表</w:t>
      </w:r>
    </w:p>
    <w:p>
      <w:pPr>
        <w:jc w:val="center"/>
        <w:rPr>
          <w:rFonts w:hint="default"/>
          <w:b/>
          <w:bCs/>
          <w:sz w:val="20"/>
          <w:szCs w:val="18"/>
          <w:lang w:val="en-US" w:eastAsia="zh-CN"/>
        </w:rPr>
      </w:pPr>
    </w:p>
    <w:tbl>
      <w:tblPr>
        <w:tblStyle w:val="4"/>
        <w:tblW w:w="90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55"/>
        <w:gridCol w:w="3495"/>
        <w:gridCol w:w="945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H1300×W700×D300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100A/3P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25A/3P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电预热，水处理，备用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32A/3P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电预热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20A/3P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电预热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一体式漏电断路器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Vigi C65 ELM 20A/2P 30mA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40A/3P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空气，备用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电箱内部其他辅料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电线、线槽、接线端子、零地排、槽钢基础等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</w:pPr>
    </w:p>
    <w:p>
      <w:pPr>
        <w:jc w:val="center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AP6配电箱参数表</w:t>
      </w:r>
    </w:p>
    <w:p>
      <w:pPr>
        <w:jc w:val="center"/>
        <w:rPr>
          <w:rFonts w:hint="default"/>
          <w:b/>
          <w:bCs/>
          <w:sz w:val="20"/>
          <w:szCs w:val="18"/>
          <w:lang w:val="en-US" w:eastAsia="zh-CN"/>
        </w:rPr>
      </w:pPr>
    </w:p>
    <w:tbl>
      <w:tblPr>
        <w:tblStyle w:val="4"/>
        <w:tblW w:w="9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040"/>
        <w:gridCol w:w="3495"/>
        <w:gridCol w:w="960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H1300×W700×D300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200A/3P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150/5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AMC72L-E4/C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40A/3P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环烘箱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一体式漏电断路器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Vigi C65 ELM 20A/2P 30mA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混合机，灭菌器等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20A/3P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50A/3P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C65 C25A/3P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浪涌保护器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iPRU 40 4P In=40KA 8/20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电箱内部其他辅料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电线、线槽、接线端子、零地排、槽钢基础等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jc w:val="center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GYAP-ZAP1配电箱参数表</w:t>
      </w:r>
    </w:p>
    <w:tbl>
      <w:tblPr>
        <w:tblStyle w:val="4"/>
        <w:tblpPr w:leftFromText="180" w:rightFromText="180" w:vertAnchor="text" w:horzAnchor="page" w:tblpX="1459" w:tblpY="299"/>
        <w:tblOverlap w:val="never"/>
        <w:tblW w:w="91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82"/>
        <w:gridCol w:w="3480"/>
        <w:gridCol w:w="975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H1500×W700×D300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 315A/4P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双电源转换开关PC级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WATSGB315-4PR-X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320/5A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AMC72L-E4/C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火灾监控设备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WEFPT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63A/C16/3P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63A/C20/2P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63A/C40/3P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超声槽，煮沸槽，干燥柜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63A/C50/3P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消毒器，备用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63A/C25/3P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63A/C20/3P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医用，脉动，备用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63A/D20/3P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LC1N0910M5N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过载继电器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LRN10N(4-6A)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EZ7 4P C63A 6kA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浪涌保护器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iPRU 40 4P In=40KA 8/20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电箱内部其他辅料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电线、线槽、接线端子、零地排、槽钢基础等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default"/>
          <w:b/>
          <w:bCs/>
          <w:sz w:val="20"/>
          <w:szCs w:val="18"/>
          <w:lang w:val="en-US" w:eastAsia="zh-CN"/>
        </w:rPr>
      </w:pPr>
    </w:p>
    <w:p/>
    <w:p>
      <w:pPr>
        <w:jc w:val="center"/>
        <w:rPr>
          <w:rFonts w:hint="default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GYAP-zq1~2配电箱参数表</w:t>
      </w:r>
    </w:p>
    <w:tbl>
      <w:tblPr>
        <w:tblStyle w:val="4"/>
        <w:tblpPr w:leftFromText="180" w:rightFromText="180" w:vertAnchor="text" w:horzAnchor="page" w:tblpX="1384" w:tblpY="384"/>
        <w:tblOverlap w:val="never"/>
        <w:tblW w:w="92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070"/>
        <w:gridCol w:w="3525"/>
        <w:gridCol w:w="945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H1500×W700×D300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 500A/4P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500/5A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AMC72L-E4/C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火灾监控设备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WEFPT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250/3P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C63A 6kA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浪涌保护器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iPRU 40 4P In=40KA 8/20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电箱内部其他辅料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电线、线槽、接线端子、零地排、槽钢基础等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pStyle w:val="2"/>
      </w:pPr>
    </w:p>
    <w:p>
      <w:pPr>
        <w:jc w:val="center"/>
        <w:rPr>
          <w:rFonts w:hint="default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2-1ATP1-ct3配电箱参数表</w:t>
      </w:r>
    </w:p>
    <w:tbl>
      <w:tblPr>
        <w:tblStyle w:val="4"/>
        <w:tblpPr w:leftFromText="180" w:rightFromText="180" w:vertAnchor="text" w:horzAnchor="page" w:tblpX="1359" w:tblpY="157"/>
        <w:tblOverlap w:val="never"/>
        <w:tblW w:w="92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040"/>
        <w:gridCol w:w="2488"/>
        <w:gridCol w:w="1082"/>
        <w:gridCol w:w="94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柜体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H1300×W700×D300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参考尺寸，以实际尺寸为准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WG400/400/3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双电源开关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WTS-630/400/4DL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互感器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400/5A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多功能表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AMC72L-E4/C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火灾监测设备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WEFPT 400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NSX400F TMD 400 3P3D F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断路器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EZ7 4P C80A 6kA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浪涌保护器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DZ47sY-II 80kA 4P 385V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WDZ-YJY-4*1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+1*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CT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电柜内部附件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端子、电线、线槽及导轨等</w:t>
            </w:r>
          </w:p>
        </w:tc>
      </w:tr>
    </w:tbl>
    <w:p/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2-1ATP1-DR1配电箱参数表</w:t>
      </w:r>
    </w:p>
    <w:tbl>
      <w:tblPr>
        <w:tblStyle w:val="4"/>
        <w:tblpPr w:leftFromText="180" w:rightFromText="180" w:vertAnchor="text" w:horzAnchor="page" w:tblpX="1329" w:tblpY="275"/>
        <w:tblOverlap w:val="never"/>
        <w:tblW w:w="93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44"/>
        <w:gridCol w:w="3250"/>
        <w:gridCol w:w="1095"/>
        <w:gridCol w:w="960"/>
        <w:gridCol w:w="1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柜体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H1300×W700×D300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参考尺寸，以实际尺寸为准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WG160/160/3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双电源开关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WTS-160/160/4DL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互感器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150/5A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多功能表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AMC72L-E4/C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火灾监测设备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WEFPT 200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NSX160F/3P/125A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断路器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EZ7 4P C80A 6kA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浪涌保护器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DZ47sY-II 80kA 4P 385V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电柜内部附件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端子、电线、线槽及导轨等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2-2ATP1-MRI2、2-2ATP1-MR1FZ3配电箱参数表</w:t>
      </w:r>
    </w:p>
    <w:tbl>
      <w:tblPr>
        <w:tblStyle w:val="4"/>
        <w:tblpPr w:leftFromText="180" w:rightFromText="180" w:vertAnchor="text" w:horzAnchor="page" w:tblpX="1329" w:tblpY="303"/>
        <w:tblOverlap w:val="never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666"/>
        <w:gridCol w:w="3078"/>
        <w:gridCol w:w="1095"/>
        <w:gridCol w:w="97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柜体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H1300×W700×D300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参考尺寸，以实际尺寸为准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WG315/315/3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双电源开关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WTS-630/320/4DL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互感器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300/5A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多功能表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AMC72L-E4/C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火灾监测设备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WEFPT 300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NSX250F/3P/250A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断路器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EZ7 4P C80A 6kA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浪涌保护器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DZ47sY-II 80kA 4P 385V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电柜内部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端子、电线、线槽及导轨等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2-2ATP1-MR1FZ2配电箱参数表</w:t>
      </w:r>
    </w:p>
    <w:tbl>
      <w:tblPr>
        <w:tblStyle w:val="4"/>
        <w:tblpPr w:leftFromText="180" w:rightFromText="180" w:vertAnchor="text" w:horzAnchor="page" w:tblpX="1269" w:tblpY="224"/>
        <w:tblOverlap w:val="never"/>
        <w:tblW w:w="93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653"/>
        <w:gridCol w:w="3151"/>
        <w:gridCol w:w="1117"/>
        <w:gridCol w:w="945"/>
        <w:gridCol w:w="1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柜体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H1300×W700×D300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参考尺寸，以实际尺寸为准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WG315/200/3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双电源开关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WTS-250/200/4DL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互感器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200/5A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多功能表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AMC72L-E4/C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火灾监测设备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WEFPT 150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NSX160F/3P/160A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断路器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EZ7 4P C80A 6kA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浪涌保护器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DZ47sY-II 80kA 4P 385V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电柜内部附件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端子、电线、线槽及导轨等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pStyle w:val="2"/>
        <w:jc w:val="center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2-2ATP1-MRI3配电箱参数表</w:t>
      </w:r>
    </w:p>
    <w:tbl>
      <w:tblPr>
        <w:tblStyle w:val="4"/>
        <w:tblpPr w:leftFromText="180" w:rightFromText="180" w:vertAnchor="text" w:horzAnchor="page" w:tblpX="1164" w:tblpY="119"/>
        <w:tblOverlap w:val="never"/>
        <w:tblW w:w="9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9"/>
        <w:gridCol w:w="3180"/>
        <w:gridCol w:w="1110"/>
        <w:gridCol w:w="94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H1300×W700×D300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参考尺寸，以实际尺寸为准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WG315/250/3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双电源开关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WTS-250/250/4DL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250/5A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AMC72L-E4/C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火灾监测设备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WEFPT 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NSX250F/3P/250A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EZ7 4P C80A 6kA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浪涌保护器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DZ47sY-II 80kA 4P 385V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电柜内部安装附件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WG315/250/3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端子、电线、线槽及导轨等</w:t>
            </w:r>
          </w:p>
        </w:tc>
      </w:tr>
    </w:tbl>
    <w:p/>
    <w:p>
      <w:pPr>
        <w:jc w:val="center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2-4ATP1-DSA2配电箱参数表</w:t>
      </w:r>
    </w:p>
    <w:tbl>
      <w:tblPr>
        <w:tblStyle w:val="4"/>
        <w:tblpPr w:leftFromText="180" w:rightFromText="180" w:vertAnchor="text" w:horzAnchor="page" w:tblpX="1159" w:tblpY="294"/>
        <w:tblOverlap w:val="never"/>
        <w:tblW w:w="95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99"/>
        <w:gridCol w:w="3262"/>
        <w:gridCol w:w="1110"/>
        <w:gridCol w:w="94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H1300×W700×D300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参考尺寸，以实际尺寸为准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WG315/315/3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双电源开关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WTS-630/320/4DL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300/5A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AMC72L-E4/C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火灾监测设备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WEFPT 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NSX250F/3P/250A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EZ7 4P C80A 6kA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浪涌保护器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DZ47sY-II 80kA 4P 385V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电柜内部安装附件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WG315/315/3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端子、电线、线槽及导轨等</w:t>
            </w:r>
          </w:p>
        </w:tc>
      </w:tr>
    </w:tbl>
    <w:p>
      <w:pPr>
        <w:jc w:val="center"/>
        <w:rPr>
          <w:rFonts w:hint="default"/>
          <w:b/>
          <w:bCs/>
          <w:sz w:val="20"/>
          <w:szCs w:val="18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4460"/>
    <w:rsid w:val="00C36E4C"/>
    <w:rsid w:val="00F14B6A"/>
    <w:rsid w:val="013F0845"/>
    <w:rsid w:val="01FB06E9"/>
    <w:rsid w:val="02082520"/>
    <w:rsid w:val="02A318E0"/>
    <w:rsid w:val="02B76701"/>
    <w:rsid w:val="02CD4207"/>
    <w:rsid w:val="031F67F0"/>
    <w:rsid w:val="033F7FD9"/>
    <w:rsid w:val="034C147F"/>
    <w:rsid w:val="036E60C4"/>
    <w:rsid w:val="038C50E0"/>
    <w:rsid w:val="03E73A0C"/>
    <w:rsid w:val="042C75A3"/>
    <w:rsid w:val="042E3E44"/>
    <w:rsid w:val="043D1681"/>
    <w:rsid w:val="04695943"/>
    <w:rsid w:val="04943BF3"/>
    <w:rsid w:val="049A48FB"/>
    <w:rsid w:val="04E62BD5"/>
    <w:rsid w:val="04E73AB4"/>
    <w:rsid w:val="04EC2321"/>
    <w:rsid w:val="050F4713"/>
    <w:rsid w:val="051A0743"/>
    <w:rsid w:val="05205B74"/>
    <w:rsid w:val="05570B43"/>
    <w:rsid w:val="057175B2"/>
    <w:rsid w:val="057A591B"/>
    <w:rsid w:val="058B5EDD"/>
    <w:rsid w:val="05A5289D"/>
    <w:rsid w:val="05FE2D2F"/>
    <w:rsid w:val="06053870"/>
    <w:rsid w:val="0611772A"/>
    <w:rsid w:val="06122646"/>
    <w:rsid w:val="06C03B72"/>
    <w:rsid w:val="06C66975"/>
    <w:rsid w:val="07161C60"/>
    <w:rsid w:val="077F0D8E"/>
    <w:rsid w:val="078B4CD2"/>
    <w:rsid w:val="079216F8"/>
    <w:rsid w:val="07AD0FF2"/>
    <w:rsid w:val="07EF25B3"/>
    <w:rsid w:val="07FD4904"/>
    <w:rsid w:val="08140B83"/>
    <w:rsid w:val="086C210B"/>
    <w:rsid w:val="08AE69CD"/>
    <w:rsid w:val="091253F0"/>
    <w:rsid w:val="094245EE"/>
    <w:rsid w:val="09C76DA5"/>
    <w:rsid w:val="09E779CE"/>
    <w:rsid w:val="0A1739B8"/>
    <w:rsid w:val="0A185771"/>
    <w:rsid w:val="0A1A4AF2"/>
    <w:rsid w:val="0A392802"/>
    <w:rsid w:val="0A5A6688"/>
    <w:rsid w:val="0AC106A5"/>
    <w:rsid w:val="0AD271C1"/>
    <w:rsid w:val="0B193782"/>
    <w:rsid w:val="0B5F5879"/>
    <w:rsid w:val="0BE246C0"/>
    <w:rsid w:val="0BF13A9B"/>
    <w:rsid w:val="0BFE4EEC"/>
    <w:rsid w:val="0C365FD4"/>
    <w:rsid w:val="0C4C6C48"/>
    <w:rsid w:val="0C643E4B"/>
    <w:rsid w:val="0CD4390B"/>
    <w:rsid w:val="0CEF28A8"/>
    <w:rsid w:val="0D1E544E"/>
    <w:rsid w:val="0D737328"/>
    <w:rsid w:val="0DBE6785"/>
    <w:rsid w:val="0DDE7BE5"/>
    <w:rsid w:val="0DE91B47"/>
    <w:rsid w:val="0E5A443D"/>
    <w:rsid w:val="0ECE4637"/>
    <w:rsid w:val="0F1E4F83"/>
    <w:rsid w:val="0F3559AB"/>
    <w:rsid w:val="0F376CE6"/>
    <w:rsid w:val="0F5D0D44"/>
    <w:rsid w:val="0FA4422E"/>
    <w:rsid w:val="0FA83B31"/>
    <w:rsid w:val="0FB66E54"/>
    <w:rsid w:val="100A55E3"/>
    <w:rsid w:val="10514AD4"/>
    <w:rsid w:val="10841E1A"/>
    <w:rsid w:val="1096764C"/>
    <w:rsid w:val="10B2262D"/>
    <w:rsid w:val="10B73B8D"/>
    <w:rsid w:val="10E76FEC"/>
    <w:rsid w:val="11631F52"/>
    <w:rsid w:val="11695B7E"/>
    <w:rsid w:val="11733D60"/>
    <w:rsid w:val="11784B06"/>
    <w:rsid w:val="117A51EB"/>
    <w:rsid w:val="11851102"/>
    <w:rsid w:val="11A038EF"/>
    <w:rsid w:val="11A14059"/>
    <w:rsid w:val="11F66A12"/>
    <w:rsid w:val="125009C8"/>
    <w:rsid w:val="12627146"/>
    <w:rsid w:val="12663AF0"/>
    <w:rsid w:val="12B374FC"/>
    <w:rsid w:val="12DB7714"/>
    <w:rsid w:val="12E13025"/>
    <w:rsid w:val="13254E19"/>
    <w:rsid w:val="13466A1F"/>
    <w:rsid w:val="134E1EDB"/>
    <w:rsid w:val="138B7CC8"/>
    <w:rsid w:val="141E3AE2"/>
    <w:rsid w:val="142E0003"/>
    <w:rsid w:val="144611D2"/>
    <w:rsid w:val="145D3E2B"/>
    <w:rsid w:val="148245DE"/>
    <w:rsid w:val="148D3B44"/>
    <w:rsid w:val="1505648D"/>
    <w:rsid w:val="15102678"/>
    <w:rsid w:val="154B0A80"/>
    <w:rsid w:val="1585213B"/>
    <w:rsid w:val="15861E4F"/>
    <w:rsid w:val="158B1D0F"/>
    <w:rsid w:val="15933CE8"/>
    <w:rsid w:val="160900BC"/>
    <w:rsid w:val="16BC265D"/>
    <w:rsid w:val="16CA54DB"/>
    <w:rsid w:val="16EE4AD3"/>
    <w:rsid w:val="170467C3"/>
    <w:rsid w:val="17414026"/>
    <w:rsid w:val="174C387E"/>
    <w:rsid w:val="179723D7"/>
    <w:rsid w:val="179C118A"/>
    <w:rsid w:val="17A22EDF"/>
    <w:rsid w:val="17C31108"/>
    <w:rsid w:val="17D86B04"/>
    <w:rsid w:val="182D7254"/>
    <w:rsid w:val="183A6C8F"/>
    <w:rsid w:val="18845A70"/>
    <w:rsid w:val="18A10AF7"/>
    <w:rsid w:val="19276A19"/>
    <w:rsid w:val="1943300A"/>
    <w:rsid w:val="19A13340"/>
    <w:rsid w:val="1A0E7BCB"/>
    <w:rsid w:val="1A395E36"/>
    <w:rsid w:val="1A442B9C"/>
    <w:rsid w:val="1AB64D23"/>
    <w:rsid w:val="1ADD2703"/>
    <w:rsid w:val="1B115427"/>
    <w:rsid w:val="1B402F93"/>
    <w:rsid w:val="1B9968F4"/>
    <w:rsid w:val="1BB42D45"/>
    <w:rsid w:val="1BB75806"/>
    <w:rsid w:val="1BC54B1C"/>
    <w:rsid w:val="1BDE03B9"/>
    <w:rsid w:val="1BDE47A5"/>
    <w:rsid w:val="1BE27932"/>
    <w:rsid w:val="1C1C6969"/>
    <w:rsid w:val="1C222CB7"/>
    <w:rsid w:val="1C423C0E"/>
    <w:rsid w:val="1C80524F"/>
    <w:rsid w:val="1D2E0875"/>
    <w:rsid w:val="1D503B36"/>
    <w:rsid w:val="1D8055BB"/>
    <w:rsid w:val="1D9A6188"/>
    <w:rsid w:val="1DC108B8"/>
    <w:rsid w:val="1DE06723"/>
    <w:rsid w:val="1DE3254E"/>
    <w:rsid w:val="1DE80A02"/>
    <w:rsid w:val="1E0D2D53"/>
    <w:rsid w:val="1E1A3DC6"/>
    <w:rsid w:val="1E406FFC"/>
    <w:rsid w:val="1E5972EE"/>
    <w:rsid w:val="1E6A5C8E"/>
    <w:rsid w:val="1E9075DF"/>
    <w:rsid w:val="1EE1528D"/>
    <w:rsid w:val="1EF54147"/>
    <w:rsid w:val="1F634807"/>
    <w:rsid w:val="1FB2017F"/>
    <w:rsid w:val="1FEC0311"/>
    <w:rsid w:val="1FF33B61"/>
    <w:rsid w:val="1FFD602E"/>
    <w:rsid w:val="1FFE43C5"/>
    <w:rsid w:val="202D1B72"/>
    <w:rsid w:val="202D29FF"/>
    <w:rsid w:val="20943EA9"/>
    <w:rsid w:val="20AA76BC"/>
    <w:rsid w:val="20B56462"/>
    <w:rsid w:val="20CD37F3"/>
    <w:rsid w:val="21025E49"/>
    <w:rsid w:val="213B5E42"/>
    <w:rsid w:val="21577288"/>
    <w:rsid w:val="215A4430"/>
    <w:rsid w:val="21A26885"/>
    <w:rsid w:val="21C80F79"/>
    <w:rsid w:val="2204609C"/>
    <w:rsid w:val="225D50C4"/>
    <w:rsid w:val="22916443"/>
    <w:rsid w:val="22BC5DDA"/>
    <w:rsid w:val="22E47508"/>
    <w:rsid w:val="23825E96"/>
    <w:rsid w:val="23A326A0"/>
    <w:rsid w:val="23B54F51"/>
    <w:rsid w:val="23D97A5F"/>
    <w:rsid w:val="23E47FEF"/>
    <w:rsid w:val="23EB1607"/>
    <w:rsid w:val="23EC3D11"/>
    <w:rsid w:val="2413693F"/>
    <w:rsid w:val="24A8074A"/>
    <w:rsid w:val="24AE6C7F"/>
    <w:rsid w:val="24C618A3"/>
    <w:rsid w:val="24C75305"/>
    <w:rsid w:val="24D508B4"/>
    <w:rsid w:val="251C0232"/>
    <w:rsid w:val="254F0BE8"/>
    <w:rsid w:val="25AB111B"/>
    <w:rsid w:val="25CA0665"/>
    <w:rsid w:val="25D828C2"/>
    <w:rsid w:val="25EE037D"/>
    <w:rsid w:val="25F54BB2"/>
    <w:rsid w:val="26051352"/>
    <w:rsid w:val="261A462A"/>
    <w:rsid w:val="26413520"/>
    <w:rsid w:val="26430DD2"/>
    <w:rsid w:val="26624042"/>
    <w:rsid w:val="266C0916"/>
    <w:rsid w:val="26B11406"/>
    <w:rsid w:val="26B71B76"/>
    <w:rsid w:val="26C77B44"/>
    <w:rsid w:val="26D32C40"/>
    <w:rsid w:val="27046C92"/>
    <w:rsid w:val="271A5BC1"/>
    <w:rsid w:val="27CC4749"/>
    <w:rsid w:val="27E731C6"/>
    <w:rsid w:val="27FE1CBE"/>
    <w:rsid w:val="28190F55"/>
    <w:rsid w:val="282056A5"/>
    <w:rsid w:val="28253922"/>
    <w:rsid w:val="288854C7"/>
    <w:rsid w:val="28943BA0"/>
    <w:rsid w:val="28D53E9F"/>
    <w:rsid w:val="28E75061"/>
    <w:rsid w:val="29172995"/>
    <w:rsid w:val="29301897"/>
    <w:rsid w:val="295A474C"/>
    <w:rsid w:val="296F7C92"/>
    <w:rsid w:val="29C64297"/>
    <w:rsid w:val="29D20654"/>
    <w:rsid w:val="29D5605C"/>
    <w:rsid w:val="29D85AE9"/>
    <w:rsid w:val="29FF08C4"/>
    <w:rsid w:val="2A084712"/>
    <w:rsid w:val="2A2B3211"/>
    <w:rsid w:val="2A9C7446"/>
    <w:rsid w:val="2AD640D4"/>
    <w:rsid w:val="2AF07FB9"/>
    <w:rsid w:val="2B1E55CF"/>
    <w:rsid w:val="2B445CB9"/>
    <w:rsid w:val="2B4B1DC5"/>
    <w:rsid w:val="2B657A97"/>
    <w:rsid w:val="2B9B68B8"/>
    <w:rsid w:val="2BC901E5"/>
    <w:rsid w:val="2BE04587"/>
    <w:rsid w:val="2C084751"/>
    <w:rsid w:val="2C8E6CA9"/>
    <w:rsid w:val="2C943979"/>
    <w:rsid w:val="2CBB0965"/>
    <w:rsid w:val="2CEC0B71"/>
    <w:rsid w:val="2D1052A6"/>
    <w:rsid w:val="2D3D3F23"/>
    <w:rsid w:val="2D9069FF"/>
    <w:rsid w:val="2DD327FF"/>
    <w:rsid w:val="2E32735A"/>
    <w:rsid w:val="2EBE587C"/>
    <w:rsid w:val="2EC43E42"/>
    <w:rsid w:val="2ECF527F"/>
    <w:rsid w:val="2F144CF5"/>
    <w:rsid w:val="2F1C432E"/>
    <w:rsid w:val="2F83757B"/>
    <w:rsid w:val="2F9C6E31"/>
    <w:rsid w:val="2FAE54FC"/>
    <w:rsid w:val="2FFB03A8"/>
    <w:rsid w:val="30394DA0"/>
    <w:rsid w:val="305F722F"/>
    <w:rsid w:val="309849A6"/>
    <w:rsid w:val="309A2FCC"/>
    <w:rsid w:val="30AF0AF9"/>
    <w:rsid w:val="30F15940"/>
    <w:rsid w:val="310D4B01"/>
    <w:rsid w:val="312668F9"/>
    <w:rsid w:val="31861EA3"/>
    <w:rsid w:val="31AE5108"/>
    <w:rsid w:val="31E53100"/>
    <w:rsid w:val="31F923AF"/>
    <w:rsid w:val="3216623C"/>
    <w:rsid w:val="32214E48"/>
    <w:rsid w:val="3224183E"/>
    <w:rsid w:val="32266F26"/>
    <w:rsid w:val="323D7CAE"/>
    <w:rsid w:val="328A4CB7"/>
    <w:rsid w:val="32C8206C"/>
    <w:rsid w:val="333D40A2"/>
    <w:rsid w:val="334B6840"/>
    <w:rsid w:val="335927B8"/>
    <w:rsid w:val="338238B2"/>
    <w:rsid w:val="33CD76C4"/>
    <w:rsid w:val="33E21CC7"/>
    <w:rsid w:val="33FE6BF5"/>
    <w:rsid w:val="340444BF"/>
    <w:rsid w:val="34095C7B"/>
    <w:rsid w:val="342D2B32"/>
    <w:rsid w:val="34403409"/>
    <w:rsid w:val="346D0460"/>
    <w:rsid w:val="34964152"/>
    <w:rsid w:val="35215E91"/>
    <w:rsid w:val="35301AFF"/>
    <w:rsid w:val="356E0CDF"/>
    <w:rsid w:val="35885DFC"/>
    <w:rsid w:val="359F7B28"/>
    <w:rsid w:val="35B43FEE"/>
    <w:rsid w:val="35B74932"/>
    <w:rsid w:val="36113FC2"/>
    <w:rsid w:val="36306DF5"/>
    <w:rsid w:val="366C0EB3"/>
    <w:rsid w:val="36985520"/>
    <w:rsid w:val="369A3534"/>
    <w:rsid w:val="36F942BF"/>
    <w:rsid w:val="37075C82"/>
    <w:rsid w:val="37BD582B"/>
    <w:rsid w:val="37D37A31"/>
    <w:rsid w:val="380603E0"/>
    <w:rsid w:val="381802B4"/>
    <w:rsid w:val="38A107F7"/>
    <w:rsid w:val="38BA3B43"/>
    <w:rsid w:val="38CE1092"/>
    <w:rsid w:val="391A2E2E"/>
    <w:rsid w:val="392B223C"/>
    <w:rsid w:val="394017B8"/>
    <w:rsid w:val="39593734"/>
    <w:rsid w:val="39695D60"/>
    <w:rsid w:val="397626C9"/>
    <w:rsid w:val="39CF3A99"/>
    <w:rsid w:val="3A2358AA"/>
    <w:rsid w:val="3A2C3DC6"/>
    <w:rsid w:val="3AC23497"/>
    <w:rsid w:val="3AC37F8F"/>
    <w:rsid w:val="3B165358"/>
    <w:rsid w:val="3BC41BC9"/>
    <w:rsid w:val="3BD04482"/>
    <w:rsid w:val="3BE143C7"/>
    <w:rsid w:val="3BFC5F13"/>
    <w:rsid w:val="3C257CF1"/>
    <w:rsid w:val="3C28653D"/>
    <w:rsid w:val="3C343B90"/>
    <w:rsid w:val="3C966E47"/>
    <w:rsid w:val="3CCA56FE"/>
    <w:rsid w:val="3CE12BA5"/>
    <w:rsid w:val="3CFD7A50"/>
    <w:rsid w:val="3D025AAF"/>
    <w:rsid w:val="3D6D63B0"/>
    <w:rsid w:val="3D7221A9"/>
    <w:rsid w:val="3D7F4345"/>
    <w:rsid w:val="3E340419"/>
    <w:rsid w:val="3E552140"/>
    <w:rsid w:val="3E7B3F43"/>
    <w:rsid w:val="3F4D040D"/>
    <w:rsid w:val="3FB1608D"/>
    <w:rsid w:val="407C3DBB"/>
    <w:rsid w:val="408C65CD"/>
    <w:rsid w:val="40A4446E"/>
    <w:rsid w:val="40BB607A"/>
    <w:rsid w:val="40EE68B7"/>
    <w:rsid w:val="4141152C"/>
    <w:rsid w:val="41682A5D"/>
    <w:rsid w:val="416A0D2E"/>
    <w:rsid w:val="4171349C"/>
    <w:rsid w:val="41A5233F"/>
    <w:rsid w:val="41F540BD"/>
    <w:rsid w:val="421349B8"/>
    <w:rsid w:val="4229370C"/>
    <w:rsid w:val="423F513C"/>
    <w:rsid w:val="425A0B69"/>
    <w:rsid w:val="42936744"/>
    <w:rsid w:val="43116137"/>
    <w:rsid w:val="43732E59"/>
    <w:rsid w:val="43FE0FF0"/>
    <w:rsid w:val="44256E59"/>
    <w:rsid w:val="44F20E2A"/>
    <w:rsid w:val="44F90C72"/>
    <w:rsid w:val="450C5DBF"/>
    <w:rsid w:val="45F82FF2"/>
    <w:rsid w:val="462875A5"/>
    <w:rsid w:val="46676190"/>
    <w:rsid w:val="467818C0"/>
    <w:rsid w:val="467F67E2"/>
    <w:rsid w:val="46B53D11"/>
    <w:rsid w:val="475B0A6E"/>
    <w:rsid w:val="47A22AD5"/>
    <w:rsid w:val="47B93F31"/>
    <w:rsid w:val="47C96CBD"/>
    <w:rsid w:val="47F453A9"/>
    <w:rsid w:val="4828275E"/>
    <w:rsid w:val="48DE673F"/>
    <w:rsid w:val="49107005"/>
    <w:rsid w:val="492E445C"/>
    <w:rsid w:val="49373CE8"/>
    <w:rsid w:val="49675E85"/>
    <w:rsid w:val="496C4F62"/>
    <w:rsid w:val="49A00E1D"/>
    <w:rsid w:val="49C620FE"/>
    <w:rsid w:val="49E85763"/>
    <w:rsid w:val="49F86E28"/>
    <w:rsid w:val="4A0A45CB"/>
    <w:rsid w:val="4A1B0E68"/>
    <w:rsid w:val="4A404493"/>
    <w:rsid w:val="4A6714E9"/>
    <w:rsid w:val="4A81124C"/>
    <w:rsid w:val="4A867216"/>
    <w:rsid w:val="4B3F29A1"/>
    <w:rsid w:val="4B4974D3"/>
    <w:rsid w:val="4B697E38"/>
    <w:rsid w:val="4B994494"/>
    <w:rsid w:val="4BB82991"/>
    <w:rsid w:val="4BB84D1D"/>
    <w:rsid w:val="4BCB4419"/>
    <w:rsid w:val="4C772C59"/>
    <w:rsid w:val="4CD41048"/>
    <w:rsid w:val="4D1E3396"/>
    <w:rsid w:val="4D362A56"/>
    <w:rsid w:val="4DA029F0"/>
    <w:rsid w:val="4DE3322A"/>
    <w:rsid w:val="4E9B0304"/>
    <w:rsid w:val="4F5A2401"/>
    <w:rsid w:val="4FA51895"/>
    <w:rsid w:val="4FB33081"/>
    <w:rsid w:val="4FEE5836"/>
    <w:rsid w:val="4FFF7BCB"/>
    <w:rsid w:val="50267A8B"/>
    <w:rsid w:val="504A3F2E"/>
    <w:rsid w:val="50596FE0"/>
    <w:rsid w:val="506C5C10"/>
    <w:rsid w:val="506E60F2"/>
    <w:rsid w:val="50E94DD8"/>
    <w:rsid w:val="50F55ECB"/>
    <w:rsid w:val="51B20EFB"/>
    <w:rsid w:val="51D205D2"/>
    <w:rsid w:val="51E33EA5"/>
    <w:rsid w:val="51F71906"/>
    <w:rsid w:val="526E2194"/>
    <w:rsid w:val="52774EF9"/>
    <w:rsid w:val="52F3765D"/>
    <w:rsid w:val="53132EF8"/>
    <w:rsid w:val="531A2FFE"/>
    <w:rsid w:val="535A53CF"/>
    <w:rsid w:val="53710083"/>
    <w:rsid w:val="53906E69"/>
    <w:rsid w:val="53A2624F"/>
    <w:rsid w:val="53B46D62"/>
    <w:rsid w:val="53C13EE7"/>
    <w:rsid w:val="540A3C5A"/>
    <w:rsid w:val="540C51F2"/>
    <w:rsid w:val="541E3C5F"/>
    <w:rsid w:val="54C46750"/>
    <w:rsid w:val="54DD7748"/>
    <w:rsid w:val="54F37520"/>
    <w:rsid w:val="55114781"/>
    <w:rsid w:val="55267E7A"/>
    <w:rsid w:val="55472114"/>
    <w:rsid w:val="55726982"/>
    <w:rsid w:val="55B669F8"/>
    <w:rsid w:val="55E524FA"/>
    <w:rsid w:val="55EF2E09"/>
    <w:rsid w:val="565405AF"/>
    <w:rsid w:val="565A5139"/>
    <w:rsid w:val="56B31729"/>
    <w:rsid w:val="56B45F5D"/>
    <w:rsid w:val="56F17512"/>
    <w:rsid w:val="574269CB"/>
    <w:rsid w:val="575D0B97"/>
    <w:rsid w:val="57A2615B"/>
    <w:rsid w:val="57B439EF"/>
    <w:rsid w:val="57C22DE7"/>
    <w:rsid w:val="57EA55EC"/>
    <w:rsid w:val="586B273E"/>
    <w:rsid w:val="587A5D36"/>
    <w:rsid w:val="58FB6881"/>
    <w:rsid w:val="592E55FE"/>
    <w:rsid w:val="593B177E"/>
    <w:rsid w:val="59773931"/>
    <w:rsid w:val="59963C6E"/>
    <w:rsid w:val="59EF6112"/>
    <w:rsid w:val="5A517B3B"/>
    <w:rsid w:val="5A90444B"/>
    <w:rsid w:val="5AA51546"/>
    <w:rsid w:val="5AA9050A"/>
    <w:rsid w:val="5AE63E20"/>
    <w:rsid w:val="5AEA7C8A"/>
    <w:rsid w:val="5B017B0A"/>
    <w:rsid w:val="5BF35716"/>
    <w:rsid w:val="5C14304F"/>
    <w:rsid w:val="5C2F633B"/>
    <w:rsid w:val="5C4A249A"/>
    <w:rsid w:val="5C59300C"/>
    <w:rsid w:val="5C7E6A39"/>
    <w:rsid w:val="5CAA1E85"/>
    <w:rsid w:val="5CF52A05"/>
    <w:rsid w:val="5D4F4548"/>
    <w:rsid w:val="5D7D28E2"/>
    <w:rsid w:val="5DB75240"/>
    <w:rsid w:val="5DDE0549"/>
    <w:rsid w:val="5DEB2C25"/>
    <w:rsid w:val="5E23333D"/>
    <w:rsid w:val="5E333E46"/>
    <w:rsid w:val="5E436B37"/>
    <w:rsid w:val="5E760E1D"/>
    <w:rsid w:val="5EA53C5F"/>
    <w:rsid w:val="5EE66C17"/>
    <w:rsid w:val="5F060E38"/>
    <w:rsid w:val="5F3D6EA4"/>
    <w:rsid w:val="5F4408D8"/>
    <w:rsid w:val="5F4A3AF1"/>
    <w:rsid w:val="5F58256F"/>
    <w:rsid w:val="5F6E604F"/>
    <w:rsid w:val="5F7D55BA"/>
    <w:rsid w:val="5F811A34"/>
    <w:rsid w:val="60642034"/>
    <w:rsid w:val="607779D0"/>
    <w:rsid w:val="60B00E2F"/>
    <w:rsid w:val="60D03643"/>
    <w:rsid w:val="60F550EF"/>
    <w:rsid w:val="610D35C1"/>
    <w:rsid w:val="61351FA0"/>
    <w:rsid w:val="613A21FA"/>
    <w:rsid w:val="614A3382"/>
    <w:rsid w:val="615E46F8"/>
    <w:rsid w:val="61EF3D39"/>
    <w:rsid w:val="624C6DC9"/>
    <w:rsid w:val="62762E55"/>
    <w:rsid w:val="628C2118"/>
    <w:rsid w:val="628F7A9E"/>
    <w:rsid w:val="629228F0"/>
    <w:rsid w:val="62AF08F4"/>
    <w:rsid w:val="632A023E"/>
    <w:rsid w:val="63B55AAE"/>
    <w:rsid w:val="63B932F0"/>
    <w:rsid w:val="64500DBE"/>
    <w:rsid w:val="64615D3C"/>
    <w:rsid w:val="64663B2D"/>
    <w:rsid w:val="647E7E6A"/>
    <w:rsid w:val="65227AB3"/>
    <w:rsid w:val="65274878"/>
    <w:rsid w:val="653468FB"/>
    <w:rsid w:val="65356009"/>
    <w:rsid w:val="653A658C"/>
    <w:rsid w:val="65990558"/>
    <w:rsid w:val="659D42CC"/>
    <w:rsid w:val="65A62B50"/>
    <w:rsid w:val="660C35A0"/>
    <w:rsid w:val="66592F03"/>
    <w:rsid w:val="66724355"/>
    <w:rsid w:val="66935F8A"/>
    <w:rsid w:val="66E65F94"/>
    <w:rsid w:val="66EB5846"/>
    <w:rsid w:val="674E644E"/>
    <w:rsid w:val="67630056"/>
    <w:rsid w:val="67A37F8F"/>
    <w:rsid w:val="67F30197"/>
    <w:rsid w:val="68165E21"/>
    <w:rsid w:val="681A6ED3"/>
    <w:rsid w:val="683E1FDE"/>
    <w:rsid w:val="686065CC"/>
    <w:rsid w:val="68803DB1"/>
    <w:rsid w:val="68E551E8"/>
    <w:rsid w:val="6944683F"/>
    <w:rsid w:val="696E3CA2"/>
    <w:rsid w:val="69A63060"/>
    <w:rsid w:val="69AA3028"/>
    <w:rsid w:val="69EC104B"/>
    <w:rsid w:val="6A015CF8"/>
    <w:rsid w:val="6A9774F1"/>
    <w:rsid w:val="6AA51815"/>
    <w:rsid w:val="6AAA4E8C"/>
    <w:rsid w:val="6B684A5A"/>
    <w:rsid w:val="6B7F0AB5"/>
    <w:rsid w:val="6BA04AB4"/>
    <w:rsid w:val="6BE2083C"/>
    <w:rsid w:val="6C8F05FF"/>
    <w:rsid w:val="6CA62646"/>
    <w:rsid w:val="6CCC45A5"/>
    <w:rsid w:val="6D055BDC"/>
    <w:rsid w:val="6D5C1753"/>
    <w:rsid w:val="6D964708"/>
    <w:rsid w:val="6DBB21F8"/>
    <w:rsid w:val="6E1726A3"/>
    <w:rsid w:val="6E654B94"/>
    <w:rsid w:val="6E8445D7"/>
    <w:rsid w:val="6EC617BA"/>
    <w:rsid w:val="6F1913BA"/>
    <w:rsid w:val="6F3C26F0"/>
    <w:rsid w:val="6F882E18"/>
    <w:rsid w:val="6F9709F6"/>
    <w:rsid w:val="6F9B11F9"/>
    <w:rsid w:val="6FC85B74"/>
    <w:rsid w:val="6FD45932"/>
    <w:rsid w:val="703F3BA0"/>
    <w:rsid w:val="70AB2C89"/>
    <w:rsid w:val="70B07E42"/>
    <w:rsid w:val="70C63FBA"/>
    <w:rsid w:val="71094C96"/>
    <w:rsid w:val="71314A55"/>
    <w:rsid w:val="719E268C"/>
    <w:rsid w:val="71C23A50"/>
    <w:rsid w:val="71DB5B20"/>
    <w:rsid w:val="71DF4041"/>
    <w:rsid w:val="71F04697"/>
    <w:rsid w:val="721A594F"/>
    <w:rsid w:val="730311E1"/>
    <w:rsid w:val="73085C46"/>
    <w:rsid w:val="731C153B"/>
    <w:rsid w:val="734D5862"/>
    <w:rsid w:val="73CD06DC"/>
    <w:rsid w:val="73FB071E"/>
    <w:rsid w:val="742261CC"/>
    <w:rsid w:val="74310FF6"/>
    <w:rsid w:val="74582B8E"/>
    <w:rsid w:val="74900257"/>
    <w:rsid w:val="74A024E4"/>
    <w:rsid w:val="74B6578A"/>
    <w:rsid w:val="74D453E5"/>
    <w:rsid w:val="751324D3"/>
    <w:rsid w:val="752F0D43"/>
    <w:rsid w:val="754F29CC"/>
    <w:rsid w:val="756F752D"/>
    <w:rsid w:val="75CC4BC5"/>
    <w:rsid w:val="75D54EA7"/>
    <w:rsid w:val="75E32E53"/>
    <w:rsid w:val="75FB6141"/>
    <w:rsid w:val="76642276"/>
    <w:rsid w:val="76646FBA"/>
    <w:rsid w:val="768129FA"/>
    <w:rsid w:val="76A3538A"/>
    <w:rsid w:val="76BB1D6F"/>
    <w:rsid w:val="774A6E47"/>
    <w:rsid w:val="775739C3"/>
    <w:rsid w:val="77B70DAC"/>
    <w:rsid w:val="77D073FF"/>
    <w:rsid w:val="77FC70FC"/>
    <w:rsid w:val="77FD3C5A"/>
    <w:rsid w:val="78563EF9"/>
    <w:rsid w:val="785F1F8A"/>
    <w:rsid w:val="78674D6C"/>
    <w:rsid w:val="7884787A"/>
    <w:rsid w:val="78A75FB4"/>
    <w:rsid w:val="78BA2EF6"/>
    <w:rsid w:val="78BB0603"/>
    <w:rsid w:val="78ED263A"/>
    <w:rsid w:val="79A26C79"/>
    <w:rsid w:val="7A2D7B93"/>
    <w:rsid w:val="7A300002"/>
    <w:rsid w:val="7A375312"/>
    <w:rsid w:val="7A8F421B"/>
    <w:rsid w:val="7BA212A6"/>
    <w:rsid w:val="7BA26075"/>
    <w:rsid w:val="7BC96724"/>
    <w:rsid w:val="7C265FB5"/>
    <w:rsid w:val="7C2E614E"/>
    <w:rsid w:val="7C456617"/>
    <w:rsid w:val="7C890421"/>
    <w:rsid w:val="7CF93FEA"/>
    <w:rsid w:val="7D063F2D"/>
    <w:rsid w:val="7D103709"/>
    <w:rsid w:val="7D177D74"/>
    <w:rsid w:val="7D4D5249"/>
    <w:rsid w:val="7D532145"/>
    <w:rsid w:val="7D5C365A"/>
    <w:rsid w:val="7D6A1F7B"/>
    <w:rsid w:val="7D6B339D"/>
    <w:rsid w:val="7DD338F9"/>
    <w:rsid w:val="7DD97616"/>
    <w:rsid w:val="7DF163B2"/>
    <w:rsid w:val="7E0B058B"/>
    <w:rsid w:val="7E2271CC"/>
    <w:rsid w:val="7E567AC3"/>
    <w:rsid w:val="7E902CCC"/>
    <w:rsid w:val="7E921135"/>
    <w:rsid w:val="7F024C6C"/>
    <w:rsid w:val="7F672711"/>
    <w:rsid w:val="7F70136C"/>
    <w:rsid w:val="7FF3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2022-06-21T00:42:00Z</dcterms:created>
  <dc:creator>Administrator</dc:creator>
  <cp:lastModifiedBy>Administrator</cp:lastModifiedBy>
  <dcterms:modified xsi:type="dcterms:W3CDTF">2024-06-20T09:14:11Z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62C625D8394F455FA95FC599CE8DE2D2</vt:lpwstr>
  </property>
</Properties>
</file>