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53339">
      <w:pPr>
        <w:bidi w:val="0"/>
        <w:spacing w:afterAutospacing="0"/>
        <w:jc w:val="left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附件1</w:t>
      </w:r>
    </w:p>
    <w:tbl>
      <w:tblPr>
        <w:tblStyle w:val="8"/>
        <w:tblpPr w:leftFromText="180" w:rightFromText="180" w:vertAnchor="page" w:horzAnchor="page" w:tblpX="1056" w:tblpY="3087"/>
        <w:tblW w:w="15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66"/>
        <w:gridCol w:w="799"/>
        <w:gridCol w:w="2044"/>
        <w:gridCol w:w="1860"/>
        <w:gridCol w:w="1865"/>
        <w:gridCol w:w="7010"/>
      </w:tblGrid>
      <w:tr w14:paraId="4922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70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岗位代码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65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岗位</w:t>
            </w:r>
          </w:p>
          <w:p w14:paraId="689EA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F3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招聘</w:t>
            </w:r>
          </w:p>
          <w:p w14:paraId="0E25A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A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学历要求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5A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年龄要求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F9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专业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73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其他资格条件和说明</w:t>
            </w:r>
          </w:p>
        </w:tc>
      </w:tr>
      <w:tr w14:paraId="3892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0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06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招商</w:t>
            </w:r>
          </w:p>
          <w:p w14:paraId="37A85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人员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AD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BD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全日制本科及以上学历，取得相应学位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64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年龄35周岁以下（1990年5月31日及以后出生）；特别优秀的可放宽至40周岁（1985年5月31日及以后出生）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B4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经济金融类</w:t>
            </w:r>
          </w:p>
          <w:p w14:paraId="5FAAA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理工科类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604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从事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政府或产业园区招商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引资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工作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3年及以上并取得一定成效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；或在世界 500 强、央企、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国企、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金融机构(基金、证券、投行等)从事业务拓展、投融资管理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等相关工作3年及以上并取得一定成效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；或在电子信息、智能装备制造、医疗仪器设备、航天航空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设备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、生物医药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等大型企业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从事生产管理、市场营销等相关工作3年及以上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并取得一定成效。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(计算截止时间为 2025年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月3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日)</w:t>
            </w:r>
          </w:p>
          <w:p w14:paraId="334AD45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2.具有良好的社交能力、产业分析、行业研究、项目研判、洽谈对接能力。</w:t>
            </w:r>
          </w:p>
          <w:p w14:paraId="584ED13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3.通过大学英语四级且成绩达到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425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以上；或托业听读成绩达到630分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以上；或托福成绩达到70分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以上；或雅思成绩达到5.5分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以上。</w:t>
            </w:r>
          </w:p>
        </w:tc>
      </w:tr>
      <w:tr w14:paraId="1481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5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A5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招商</w:t>
            </w:r>
          </w:p>
          <w:p w14:paraId="0A4A8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人员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3C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1E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全日制本科及以上学历，取得相应学位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D8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年龄30周岁以下（1995年5月31日及以后出生）；特别优秀的可放宽至35周岁（1990年5月31日及以后出生）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94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德语方向</w:t>
            </w:r>
          </w:p>
          <w:p w14:paraId="20F66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英语方向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B89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从事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外资企业工作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2年及以上并取得一定成效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；或从事政府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或产业园区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招商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引资工作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以上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并取得一定成效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；或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从事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投融资领域工作2年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以上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并取得一定成效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；具有较好的德语、英语等表达能力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 w14:paraId="6FD015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2.符合下列条件之一的优先：德语、英语相关专业，且德语专业具备德语专业八级(PGH8)证书、英语专业具备英语专业八级(TEM8)证书。</w:t>
            </w:r>
          </w:p>
          <w:p w14:paraId="564418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3.性格外向，吃苦耐劳，形象良好，能适应经常性出差工作。</w:t>
            </w:r>
          </w:p>
        </w:tc>
      </w:tr>
      <w:tr w14:paraId="01CD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B7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BC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招商</w:t>
            </w:r>
          </w:p>
          <w:p w14:paraId="39371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人员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C1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7A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全日制本科及以上学历，取得相应学位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A2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年龄 35 周岁以下(1990年5月31 日及以后出生)；特别优秀的可放宽至40周岁(1985年5月31日及以后出生)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D1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经济金融类</w:t>
            </w:r>
          </w:p>
          <w:p w14:paraId="62F56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理工科类</w:t>
            </w:r>
          </w:p>
        </w:tc>
        <w:tc>
          <w:tcPr>
            <w:tcW w:w="7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A80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1.从事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投融资管理、政府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产业园区招商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引资等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工作3年及以上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并取得一定成效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；或在世界 500 强、央企、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国企、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金融机构(基金、证券、投行等)及其他大型企业从事市场营销、业务拓展等相关工作3年及以上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并取得一定成效。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(计算截止时间为 2025年5月31 日)</w:t>
            </w:r>
          </w:p>
          <w:p w14:paraId="4B256F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2.具有良好的社交能力、产业分析、行业研究、项目研判、洽谈对接能力。</w:t>
            </w:r>
          </w:p>
          <w:p w14:paraId="4B4169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3.性格外向，吃苦耐劳，形象良好，能适应经常性出差工作。</w:t>
            </w:r>
          </w:p>
        </w:tc>
      </w:tr>
    </w:tbl>
    <w:p w14:paraId="27EA65E3">
      <w:pPr>
        <w:bidi w:val="0"/>
        <w:spacing w:afterAutospacing="0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南通市海门经济技术开发区产业招商发展有限公司招聘岗位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简介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表</w:t>
      </w:r>
    </w:p>
    <w:p w14:paraId="4629CEA5">
      <w:pPr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sectPr>
          <w:pgSz w:w="16838" w:h="11906" w:orient="landscape"/>
          <w:pgMar w:top="1644" w:right="2041" w:bottom="1531" w:left="2041" w:header="510" w:footer="850" w:gutter="0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 w14:paraId="7BC32A7D"/>
    <w:sectPr>
      <w:headerReference r:id="rId3" w:type="default"/>
      <w:footerReference r:id="rId5" w:type="default"/>
      <w:headerReference r:id="rId4" w:type="even"/>
      <w:pgSz w:w="11906" w:h="16838"/>
      <w:pgMar w:top="1985" w:right="1531" w:bottom="1701" w:left="1531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2A1F2">
    <w:pPr>
      <w:pStyle w:val="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— </w:t>
    </w: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>4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  <w:t xml:space="preserve"> —</w:t>
    </w:r>
    <w:r>
      <w:rPr>
        <w:rFonts w:ascii="Times New Roman" w:hAnsi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3EBE6"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53EBE6">
                    <w:pPr>
                      <w:rPr>
                        <w:rFonts w:hint="eastAsia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9D63D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A623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15339"/>
    <w:rsid w:val="19B059D6"/>
    <w:rsid w:val="48E733BA"/>
    <w:rsid w:val="4CD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4">
    <w:name w:val="Body Text Indent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spacing w:line="560" w:lineRule="exact"/>
      <w:ind w:firstLine="640" w:firstLineChars="200"/>
    </w:pPr>
    <w:rPr>
      <w:rFonts w:ascii="仿宋_GB2312" w:hAnsi="Times New Roman" w:eastAsia="仿宋_GB2312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1"/>
    <w:qFormat/>
    <w:uiPriority w:val="99"/>
    <w:pPr>
      <w:ind w:firstLine="210"/>
    </w:pPr>
    <w:rPr>
      <w:rFonts w:asci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122</Characters>
  <Lines>0</Lines>
  <Paragraphs>0</Paragraphs>
  <TotalTime>0</TotalTime>
  <ScaleCrop>false</ScaleCrop>
  <LinksUpToDate>false</LinksUpToDate>
  <CharactersWithSpaces>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2025-05-29T07:36:00Z</dcterms:created>
  <dc:creator>嘟嘟娃娃</dc:creator>
  <cp:lastModifiedBy>不语怨衫凉</cp:lastModifiedBy>
  <dcterms:modified xsi:type="dcterms:W3CDTF">2025-05-29T08:21:41Z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E19ADDA7E48542A49D213AC83A8F6344_13</vt:lpwstr>
  </property>
  <property fmtid="{D5CDD505-2E9C-101B-9397-08002B2CF9AE}" pid="4" name="KSOTemplateDocerSaveRecord">
    <vt:lpwstr>eyJoZGlkIjoiOTM3MWE4NDc2MWI3OTg4NDFlMGNiMmNmM2RkOGUxNGIiLCJ1c2VySWQiOiIxNzE4MjU3MiJ9</vt:lpwstr>
  </property>
</Properties>
</file>