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江苏省测绘地理信息项目备案管理办法</w:t>
      </w:r>
    </w:p>
    <w:bookmarkEnd w:id="0"/>
    <w:p>
      <w:pPr>
        <w:jc w:val="center"/>
        <w:rPr>
          <w:rFonts w:ascii="Times New Roman" w:hAnsi="Times New Roman" w:eastAsia="楷体" w:cs="Times New Roman"/>
          <w:sz w:val="32"/>
          <w:szCs w:val="32"/>
        </w:rPr>
      </w:pPr>
    </w:p>
    <w:p>
      <w:pPr>
        <w:ind w:firstLine="640" w:firstLineChars="200"/>
        <w:rPr>
          <w:rFonts w:ascii="Times New Roman" w:hAnsi="Times New Roman" w:eastAsia="仿宋_GB2312" w:cs="Times New Roman"/>
          <w:color w:val="FF0000"/>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为加强测绘地理信息市场监管，规范测绘地理信息市场行为，进一步优化营商环境，推进测绘地理信息成果共享，促进测绘地理信息事业健康发展，根据《江苏省测绘地理信息条例》《江苏省测绘地理信息市场管理规定》等法规规章，制定本办法。</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本省行政区域内</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招标或者政府采购</w:t>
      </w:r>
      <w:r>
        <w:rPr>
          <w:rFonts w:hint="eastAsia" w:ascii="Times New Roman" w:hAnsi="Times New Roman" w:eastAsia="仿宋_GB2312" w:cs="Times New Roman"/>
          <w:sz w:val="32"/>
          <w:szCs w:val="32"/>
        </w:rPr>
        <w:t>形式承包</w:t>
      </w:r>
      <w:r>
        <w:rPr>
          <w:rFonts w:ascii="Times New Roman" w:hAnsi="Times New Roman" w:eastAsia="仿宋_GB2312" w:cs="Times New Roman"/>
          <w:sz w:val="32"/>
          <w:szCs w:val="32"/>
        </w:rPr>
        <w:t>的测绘地理信息项目，应当按</w:t>
      </w:r>
      <w:r>
        <w:rPr>
          <w:rFonts w:hint="eastAsia" w:ascii="Times New Roman" w:hAnsi="Times New Roman" w:eastAsia="仿宋_GB2312" w:cs="Times New Roman"/>
          <w:sz w:val="32"/>
          <w:szCs w:val="32"/>
        </w:rPr>
        <w:t>照</w:t>
      </w:r>
      <w:r>
        <w:rPr>
          <w:rFonts w:ascii="Times New Roman" w:hAnsi="Times New Roman" w:eastAsia="仿宋_GB2312" w:cs="Times New Roman"/>
          <w:sz w:val="32"/>
          <w:szCs w:val="32"/>
        </w:rPr>
        <w:t>本办法进行备案。其他测绘地理信息项目</w:t>
      </w:r>
      <w:r>
        <w:rPr>
          <w:rFonts w:hint="eastAsia" w:ascii="Times New Roman" w:hAnsi="Times New Roman" w:eastAsia="仿宋_GB2312" w:cs="Times New Roman"/>
          <w:sz w:val="32"/>
          <w:szCs w:val="32"/>
        </w:rPr>
        <w:t>自愿备案，具体要求</w:t>
      </w:r>
      <w:r>
        <w:rPr>
          <w:rFonts w:ascii="Times New Roman" w:hAnsi="Times New Roman" w:eastAsia="仿宋_GB2312" w:cs="Times New Roman"/>
          <w:sz w:val="32"/>
          <w:szCs w:val="32"/>
        </w:rPr>
        <w:t>参照本办法执行。</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测绘地理信息项目的承包单位应当具备与承包的测绘地理信息项目相应的测绘资质等级及专业类别。</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江苏省自然资源厅负责全省测绘地理信息项目备案工作的统一监督管理，并承担跨本省省级行政区域和省内跨设区的市行政区域的测绘地理信息项目备案</w:t>
      </w:r>
      <w:r>
        <w:rPr>
          <w:rFonts w:hint="eastAsia" w:ascii="Times New Roman" w:hAnsi="Times New Roman" w:eastAsia="仿宋_GB2312" w:cs="Times New Roman"/>
          <w:sz w:val="32"/>
          <w:szCs w:val="32"/>
        </w:rPr>
        <w:t>核实</w:t>
      </w:r>
      <w:r>
        <w:rPr>
          <w:rFonts w:ascii="Times New Roman" w:hAnsi="Times New Roman" w:eastAsia="仿宋_GB2312" w:cs="Times New Roman"/>
          <w:sz w:val="32"/>
          <w:szCs w:val="32"/>
        </w:rPr>
        <w:t>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设区市、县（市、区）自然资源主管部门负责本行政区域内的测绘地理信息项目备案管理工作。</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单位应当在测绘地理信息项目合同签订之日起十五个工作日内，向有管辖权的自然资源主管部门</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项目备案。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两个以上单位共同承包的测绘地理信息项目，承包单位应当分别</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备案。</w:t>
      </w:r>
    </w:p>
    <w:p>
      <w:pPr>
        <w:wordWrap w:val="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测绘地理信息项目备案通过江苏省测绘地理信息行业管理与服务平台（以下简称平台）实行网上办理。</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申请测绘地理信息项目备案时，</w:t>
      </w:r>
      <w:r>
        <w:rPr>
          <w:rFonts w:hint="eastAsia" w:ascii="Times New Roman" w:hAnsi="Times New Roman" w:eastAsia="仿宋_GB2312" w:cs="Times New Roman"/>
          <w:sz w:val="32"/>
          <w:szCs w:val="32"/>
        </w:rPr>
        <w:t>承包单位</w:t>
      </w:r>
      <w:r>
        <w:rPr>
          <w:rFonts w:ascii="Times New Roman" w:hAnsi="Times New Roman" w:eastAsia="仿宋_GB2312" w:cs="Times New Roman"/>
          <w:sz w:val="32"/>
          <w:szCs w:val="32"/>
        </w:rPr>
        <w:t>应当在平台提交项目合同（协议书、任务书、委托函等，项目分包的还应当附具分包合同）扫描件</w:t>
      </w:r>
      <w:r>
        <w:rPr>
          <w:rFonts w:hint="eastAsia" w:ascii="Times New Roman" w:hAnsi="Times New Roman" w:eastAsia="仿宋_GB2312" w:cs="Times New Roman"/>
          <w:sz w:val="32"/>
          <w:szCs w:val="32"/>
        </w:rPr>
        <w:t>，填报项目合同相关信息</w:t>
      </w:r>
      <w:r>
        <w:rPr>
          <w:rFonts w:ascii="Times New Roman" w:hAnsi="Times New Roman" w:eastAsia="仿宋_GB2312" w:cs="Times New Roman"/>
          <w:sz w:val="32"/>
          <w:szCs w:val="32"/>
        </w:rPr>
        <w:t>，并对其真实性负责</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自然资源主管部门</w:t>
      </w:r>
      <w:r>
        <w:rPr>
          <w:rFonts w:hint="eastAsia" w:ascii="Times New Roman" w:hAnsi="Times New Roman" w:eastAsia="仿宋_GB2312" w:cs="Times New Roman"/>
          <w:sz w:val="32"/>
          <w:szCs w:val="32"/>
        </w:rPr>
        <w:t>在收到承包单位关于</w:t>
      </w:r>
      <w:r>
        <w:rPr>
          <w:rFonts w:ascii="Times New Roman" w:hAnsi="Times New Roman" w:eastAsia="仿宋_GB2312" w:cs="Times New Roman"/>
          <w:sz w:val="32"/>
          <w:szCs w:val="32"/>
        </w:rPr>
        <w:t>测绘地理信息项目备案</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后，应当</w:t>
      </w:r>
      <w:r>
        <w:rPr>
          <w:rFonts w:hint="eastAsia" w:ascii="Times New Roman" w:hAnsi="Times New Roman" w:eastAsia="仿宋_GB2312" w:cs="Times New Roman"/>
          <w:sz w:val="32"/>
          <w:szCs w:val="32"/>
        </w:rPr>
        <w:t>核实</w:t>
      </w:r>
      <w:r>
        <w:rPr>
          <w:rFonts w:ascii="Times New Roman" w:hAnsi="Times New Roman" w:eastAsia="仿宋_GB2312" w:cs="Times New Roman"/>
          <w:sz w:val="32"/>
          <w:szCs w:val="32"/>
        </w:rPr>
        <w:t>以下内容</w:t>
      </w:r>
      <w:r>
        <w:rPr>
          <w:rFonts w:hint="eastAsia" w:ascii="Times New Roman" w:hAnsi="Times New Roman" w:eastAsia="仿宋_GB2312" w:cs="Times New Roman"/>
          <w:sz w:val="32"/>
          <w:szCs w:val="32"/>
        </w:rPr>
        <w:t>，并在七个工作日内完成核实工作</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（一）测绘地理信息项目是否属于本机关管辖范围；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（二）测绘地理信息项目是否超出</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单位所持测绘资质证书的</w:t>
      </w:r>
      <w:r>
        <w:rPr>
          <w:rFonts w:hint="eastAsia" w:ascii="Times New Roman" w:hAnsi="Times New Roman" w:eastAsia="仿宋_GB2312" w:cs="Times New Roman"/>
          <w:sz w:val="32"/>
          <w:szCs w:val="32"/>
        </w:rPr>
        <w:t>资质等级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专业类别</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（三）测绘地理信息项目合同</w:t>
      </w:r>
      <w:r>
        <w:rPr>
          <w:rFonts w:hint="eastAsia" w:ascii="Times New Roman" w:hAnsi="Times New Roman" w:eastAsia="仿宋_GB2312" w:cs="Times New Roman"/>
          <w:sz w:val="32"/>
          <w:szCs w:val="32"/>
        </w:rPr>
        <w:t>与填报信息</w:t>
      </w:r>
      <w:r>
        <w:rPr>
          <w:rFonts w:ascii="Times New Roman" w:hAnsi="Times New Roman" w:eastAsia="仿宋_GB2312" w:cs="Times New Roman"/>
          <w:sz w:val="32"/>
          <w:szCs w:val="32"/>
        </w:rPr>
        <w:t>内容的</w:t>
      </w:r>
      <w:r>
        <w:rPr>
          <w:rFonts w:hint="eastAsia" w:ascii="Times New Roman" w:hAnsi="Times New Roman" w:eastAsia="仿宋_GB2312" w:cs="Times New Roman"/>
          <w:sz w:val="32"/>
          <w:szCs w:val="32"/>
        </w:rPr>
        <w:t>一致性</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有下列情形之一的，自然资源主管部门应当退回备案申请并说明理由：</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（一）测绘地理信息项目不属于本机关管辖范围的；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（二）测绘地理信息项目合同</w:t>
      </w:r>
      <w:r>
        <w:rPr>
          <w:rFonts w:hint="eastAsia" w:ascii="Times New Roman" w:hAnsi="Times New Roman" w:eastAsia="仿宋_GB2312" w:cs="Times New Roman"/>
          <w:sz w:val="32"/>
          <w:szCs w:val="32"/>
        </w:rPr>
        <w:t>与填报信息</w:t>
      </w:r>
      <w:r>
        <w:rPr>
          <w:rFonts w:ascii="Times New Roman" w:hAnsi="Times New Roman" w:eastAsia="仿宋_GB2312" w:cs="Times New Roman"/>
          <w:sz w:val="32"/>
          <w:szCs w:val="32"/>
        </w:rPr>
        <w:t>内容不一致的</w:t>
      </w:r>
      <w:r>
        <w:rPr>
          <w:rFonts w:hint="eastAsia" w:ascii="Times New Roman" w:hAnsi="Times New Roman" w:eastAsia="仿宋_GB2312" w:cs="Times New Roman"/>
          <w:sz w:val="32"/>
          <w:szCs w:val="32"/>
        </w:rPr>
        <w:t>。</w:t>
      </w:r>
    </w:p>
    <w:p>
      <w:pPr>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测绘地理信息项目备案申请被退回的，经</w:t>
      </w:r>
      <w:r>
        <w:rPr>
          <w:rFonts w:hint="eastAsia" w:ascii="Times New Roman" w:hAnsi="Times New Roman" w:eastAsia="仿宋_GB2312" w:cs="Times New Roman"/>
          <w:sz w:val="32"/>
          <w:szCs w:val="32"/>
        </w:rPr>
        <w:t>修改</w:t>
      </w:r>
      <w:r>
        <w:rPr>
          <w:rFonts w:ascii="Times New Roman" w:hAnsi="Times New Roman" w:eastAsia="仿宋_GB2312" w:cs="Times New Roman"/>
          <w:sz w:val="32"/>
          <w:szCs w:val="32"/>
        </w:rPr>
        <w:t>后可重新提交。</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测绘地理信息项目通过备案</w:t>
      </w:r>
      <w:r>
        <w:rPr>
          <w:rFonts w:hint="eastAsia" w:ascii="Times New Roman" w:hAnsi="Times New Roman" w:eastAsia="仿宋_GB2312" w:cs="Times New Roman"/>
          <w:sz w:val="32"/>
          <w:szCs w:val="32"/>
        </w:rPr>
        <w:t>核实</w:t>
      </w:r>
      <w:r>
        <w:rPr>
          <w:rFonts w:ascii="Times New Roman" w:hAnsi="Times New Roman" w:eastAsia="仿宋_GB2312" w:cs="Times New Roman"/>
          <w:sz w:val="32"/>
          <w:szCs w:val="32"/>
        </w:rPr>
        <w:t>的，予以备案，并出具备案证明。</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自然资源主管部门备案核实时发现承包</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超越测绘资质等级许可的范围承包测绘地理信息项目，向他人转让测绘地理信息项目，</w:t>
      </w:r>
      <w:r>
        <w:rPr>
          <w:rFonts w:ascii="Times New Roman" w:hAnsi="Times New Roman" w:eastAsia="仿宋_GB2312" w:cs="Times New Roman"/>
          <w:sz w:val="32"/>
          <w:szCs w:val="32"/>
        </w:rPr>
        <w:t>违法分包</w:t>
      </w:r>
      <w:r>
        <w:rPr>
          <w:rFonts w:hint="eastAsia" w:ascii="Times New Roman" w:hAnsi="Times New Roman" w:eastAsia="仿宋_GB2312" w:cs="Times New Roman"/>
          <w:sz w:val="32"/>
          <w:szCs w:val="32"/>
        </w:rPr>
        <w:t>测绘地理信息项目的，应当</w:t>
      </w:r>
      <w:r>
        <w:rPr>
          <w:rFonts w:ascii="Times New Roman" w:hAnsi="Times New Roman" w:eastAsia="仿宋_GB2312" w:cs="Times New Roman"/>
          <w:sz w:val="32"/>
          <w:szCs w:val="32"/>
        </w:rPr>
        <w:t>依法</w:t>
      </w:r>
      <w:r>
        <w:rPr>
          <w:rFonts w:hint="eastAsia" w:ascii="Times New Roman" w:hAnsi="Times New Roman" w:eastAsia="仿宋_GB2312" w:cs="Times New Roman"/>
          <w:sz w:val="32"/>
          <w:szCs w:val="32"/>
        </w:rPr>
        <w:t>处理</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u w:val="single"/>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测绘地理信息项目起止时间、规模、内容</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发生重大变</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单位应当通过平台补充相关情况说明并申请备案变更。</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测绘地理信息项目备案后未能实施的，</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单位应当通过平台提交相关情况说明并申请撤销备案。</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自然资源主管部门</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单位的项目备案率、备案及时性</w:t>
      </w:r>
      <w:r>
        <w:rPr>
          <w:rFonts w:hint="eastAsia" w:ascii="Times New Roman" w:hAnsi="Times New Roman" w:eastAsia="仿宋_GB2312" w:cs="Times New Roman"/>
          <w:sz w:val="32"/>
          <w:szCs w:val="32"/>
        </w:rPr>
        <w:t>列</w:t>
      </w:r>
      <w:r>
        <w:rPr>
          <w:rFonts w:ascii="Times New Roman" w:hAnsi="Times New Roman" w:eastAsia="仿宋_GB2312" w:cs="Times New Roman"/>
          <w:sz w:val="32"/>
          <w:szCs w:val="32"/>
        </w:rPr>
        <w:t>为测绘资质单位监督检查内容。不按</w:t>
      </w:r>
      <w:r>
        <w:rPr>
          <w:rFonts w:hint="eastAsia" w:ascii="Times New Roman" w:hAnsi="Times New Roman" w:eastAsia="仿宋_GB2312" w:cs="Times New Roman"/>
          <w:sz w:val="32"/>
          <w:szCs w:val="32"/>
        </w:rPr>
        <w:t>照</w:t>
      </w:r>
      <w:r>
        <w:rPr>
          <w:rFonts w:ascii="Times New Roman" w:hAnsi="Times New Roman" w:eastAsia="仿宋_GB2312" w:cs="Times New Roman"/>
          <w:sz w:val="32"/>
          <w:szCs w:val="32"/>
        </w:rPr>
        <w:t>规定备案测绘地理信息项目的</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单位，自然资源主管部门应</w:t>
      </w:r>
      <w:r>
        <w:rPr>
          <w:rFonts w:hint="eastAsia" w:ascii="Times New Roman" w:hAnsi="Times New Roman" w:eastAsia="仿宋_GB2312" w:cs="Times New Roman"/>
          <w:sz w:val="32"/>
          <w:szCs w:val="32"/>
          <w:lang w:eastAsia="zh-CN"/>
        </w:rPr>
        <w:t>当</w:t>
      </w:r>
      <w:r>
        <w:rPr>
          <w:rFonts w:ascii="Times New Roman" w:hAnsi="Times New Roman" w:eastAsia="仿宋_GB2312" w:cs="Times New Roman"/>
          <w:sz w:val="32"/>
          <w:szCs w:val="32"/>
        </w:rPr>
        <w:t>责令其限期改正，并加大对其监督检查频次。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省外</w:t>
      </w:r>
      <w:r>
        <w:rPr>
          <w:rFonts w:hint="eastAsia" w:ascii="Times New Roman" w:hAnsi="Times New Roman" w:eastAsia="仿宋_GB2312" w:cs="Times New Roman"/>
          <w:sz w:val="32"/>
          <w:szCs w:val="32"/>
        </w:rPr>
        <w:t>承包</w:t>
      </w:r>
      <w:r>
        <w:rPr>
          <w:rFonts w:ascii="Times New Roman" w:hAnsi="Times New Roman" w:eastAsia="仿宋_GB2312" w:cs="Times New Roman"/>
          <w:sz w:val="32"/>
          <w:szCs w:val="32"/>
        </w:rPr>
        <w:t>单位不按规定备案测绘地理信息项目的，由江苏省自然资源厅告知其测绘资质发证机关。</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自然资源主管部门应</w:t>
      </w:r>
      <w:r>
        <w:rPr>
          <w:rFonts w:hint="eastAsia" w:ascii="Times New Roman" w:hAnsi="Times New Roman" w:eastAsia="仿宋_GB2312" w:cs="Times New Roman"/>
          <w:sz w:val="32"/>
          <w:szCs w:val="32"/>
          <w:lang w:eastAsia="zh-CN"/>
        </w:rPr>
        <w:t>当</w:t>
      </w:r>
      <w:r>
        <w:rPr>
          <w:rFonts w:hint="eastAsia" w:ascii="Times New Roman" w:hAnsi="Times New Roman" w:eastAsia="仿宋_GB2312" w:cs="Times New Roman"/>
          <w:sz w:val="32"/>
          <w:szCs w:val="32"/>
        </w:rPr>
        <w:t>每年</w:t>
      </w:r>
      <w:r>
        <w:rPr>
          <w:rFonts w:ascii="Times New Roman" w:hAnsi="Times New Roman" w:eastAsia="仿宋_GB2312" w:cs="Times New Roman"/>
          <w:sz w:val="32"/>
          <w:szCs w:val="32"/>
        </w:rPr>
        <w:t>公布测绘地理信息项目备案情况。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自然资源主管部门应</w:t>
      </w:r>
      <w:r>
        <w:rPr>
          <w:rFonts w:hint="eastAsia" w:ascii="Times New Roman" w:hAnsi="Times New Roman" w:eastAsia="仿宋_GB2312" w:cs="Times New Roman"/>
          <w:sz w:val="32"/>
          <w:szCs w:val="32"/>
          <w:lang w:eastAsia="zh-CN"/>
        </w:rPr>
        <w:t>当</w:t>
      </w:r>
      <w:r>
        <w:rPr>
          <w:rFonts w:ascii="Times New Roman" w:hAnsi="Times New Roman" w:eastAsia="仿宋_GB2312" w:cs="Times New Roman"/>
          <w:sz w:val="32"/>
          <w:szCs w:val="32"/>
        </w:rPr>
        <w:t>在测绘资质管理、行业信用评价、成果质量委托检验等工作中应用测绘地理信息项目备案结果</w:t>
      </w:r>
      <w:r>
        <w:rPr>
          <w:rFonts w:hint="eastAsia" w:ascii="Times New Roman" w:hAnsi="Times New Roman" w:eastAsia="仿宋_GB2312" w:cs="Times New Roman"/>
          <w:sz w:val="32"/>
          <w:szCs w:val="32"/>
        </w:rPr>
        <w:t>，并将备案结果抄告相关学会、协会</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自然资源主管部门工作人员在测绘地理信息项目备案工作中</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滥用职权、徇私舞弊，或者有其他失职、渎职行为的，依法追究责任。</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本办法由江苏省自然资源厅负责解释。</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十七</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本办法自202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日起施行</w:t>
      </w:r>
      <w:r>
        <w:rPr>
          <w:rFonts w:hint="eastAsia" w:ascii="Times New Roman" w:hAnsi="Times New Roman" w:eastAsia="仿宋_GB2312" w:cs="Times New Roman"/>
          <w:sz w:val="32"/>
          <w:szCs w:val="32"/>
        </w:rPr>
        <w:t>，有效期</w:t>
      </w:r>
      <w:r>
        <w:rPr>
          <w:rFonts w:hint="eastAsia"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lang w:val="en-US" w:eastAsia="zh-CN"/>
        </w:rPr>
        <w:t>2028</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5月31日</w:t>
      </w:r>
      <w:r>
        <w:rPr>
          <w:rFonts w:ascii="Times New Roman" w:hAnsi="Times New Roman" w:eastAsia="仿宋_GB2312" w:cs="Times New Roman"/>
          <w:sz w:val="32"/>
          <w:szCs w:val="32"/>
        </w:rPr>
        <w:t>。2011年2月25日原江苏省测绘局制定的《江苏省测绘项目备案管理办法》同时废止。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right="180" w:righ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09614905"/>
                            <w:docPartObj>
                              <w:docPartGallery w:val="autotext"/>
                            </w:docPartObj>
                          </w:sdtPr>
                          <w:sdtEndPr>
                            <w:rPr>
                              <w:sz w:val="28"/>
                              <w:szCs w:val="28"/>
                            </w:rPr>
                          </w:sdtEndPr>
                          <w:sdtContent>
                            <w:p>
                              <w:pPr>
                                <w:pStyle w:val="4"/>
                                <w:numPr>
                                  <w:ilvl w:val="0"/>
                                  <w:numId w:val="1"/>
                                </w:numPr>
                                <w:ind w:right="18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09614905"/>
                      <w:docPartObj>
                        <w:docPartGallery w:val="autotext"/>
                      </w:docPartObj>
                    </w:sdtPr>
                    <w:sdtEndPr>
                      <w:rPr>
                        <w:sz w:val="28"/>
                        <w:szCs w:val="28"/>
                      </w:rPr>
                    </w:sdtEndPr>
                    <w:sdtContent>
                      <w:p>
                        <w:pPr>
                          <w:pStyle w:val="4"/>
                          <w:numPr>
                            <w:ilvl w:val="0"/>
                            <w:numId w:val="1"/>
                          </w:numPr>
                          <w:ind w:right="18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p>
                    <w:pPr>
                      <w:rPr>
                        <w:sz w:val="28"/>
                        <w:szCs w:val="28"/>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3540A"/>
    <w:multiLevelType w:val="multilevel"/>
    <w:tmpl w:val="2673540A"/>
    <w:lvl w:ilvl="0" w:tentative="0">
      <w:start w:val="0"/>
      <w:numFmt w:val="bullet"/>
      <w:lvlText w:val="—"/>
      <w:lvlJc w:val="left"/>
      <w:pPr>
        <w:ind w:left="360" w:hanging="360"/>
      </w:pPr>
      <w:rPr>
        <w:rFonts w:hint="eastAsia" w:ascii="等线" w:hAnsi="等线" w:eastAsia="等线"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8E"/>
    <w:rsid w:val="0000251E"/>
    <w:rsid w:val="00043CA0"/>
    <w:rsid w:val="001B097E"/>
    <w:rsid w:val="001F166D"/>
    <w:rsid w:val="002223C9"/>
    <w:rsid w:val="0023563C"/>
    <w:rsid w:val="0027058E"/>
    <w:rsid w:val="002B713E"/>
    <w:rsid w:val="002E6D50"/>
    <w:rsid w:val="003E4E5F"/>
    <w:rsid w:val="00455FC4"/>
    <w:rsid w:val="004E062E"/>
    <w:rsid w:val="004E46A4"/>
    <w:rsid w:val="0054047F"/>
    <w:rsid w:val="00614D85"/>
    <w:rsid w:val="00657E7E"/>
    <w:rsid w:val="0066566D"/>
    <w:rsid w:val="006C7AE6"/>
    <w:rsid w:val="006D7649"/>
    <w:rsid w:val="007E4247"/>
    <w:rsid w:val="00805EE8"/>
    <w:rsid w:val="00870018"/>
    <w:rsid w:val="00870CD9"/>
    <w:rsid w:val="008B15F2"/>
    <w:rsid w:val="00A732F4"/>
    <w:rsid w:val="00AD46AE"/>
    <w:rsid w:val="00AE4E9A"/>
    <w:rsid w:val="00B1265E"/>
    <w:rsid w:val="00B34330"/>
    <w:rsid w:val="00B446E7"/>
    <w:rsid w:val="00BA1EE6"/>
    <w:rsid w:val="00E2097F"/>
    <w:rsid w:val="00E5668D"/>
    <w:rsid w:val="00F06674"/>
    <w:rsid w:val="00F6757C"/>
    <w:rsid w:val="00F80E9C"/>
    <w:rsid w:val="00F8143B"/>
    <w:rsid w:val="00F91F07"/>
    <w:rsid w:val="209C4D00"/>
    <w:rsid w:val="F75FE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3"/>
    <w:semiHidden/>
    <w:qFormat/>
    <w:uiPriority w:val="99"/>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1440</Words>
  <Characters>1451</Characters>
  <Lines>28</Lines>
  <Paragraphs>8</Paragraphs>
  <TotalTime>7</TotalTime>
  <ScaleCrop>false</ScaleCrop>
  <LinksUpToDate>false</LinksUpToDate>
  <CharactersWithSpaces>1485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2022-08-01T15:43:00Z</dcterms:created>
  <dc:creator>PC</dc:creator>
  <cp:lastModifiedBy>菜菜</cp:lastModifiedBy>
  <dcterms:modified xsi:type="dcterms:W3CDTF">2023-05-18T08:32:24Z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FD7E11B084D14243B1D225008631C3B2_13</vt:lpwstr>
  </property>
</Properties>
</file>