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9F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开发区（海门街道）十月份涉企检查计划</w:t>
      </w:r>
    </w:p>
    <w:bookmarkEnd w:id="0"/>
    <w:p w14:paraId="1467B7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5"/>
        <w:tblW w:w="12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576"/>
        <w:gridCol w:w="3872"/>
        <w:gridCol w:w="2014"/>
        <w:gridCol w:w="1344"/>
        <w:gridCol w:w="1455"/>
      </w:tblGrid>
      <w:tr w14:paraId="6C1C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位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监管事项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6F1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海门街道办事处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对单位履行法定消防安全职责情况的行政检查:对单位履行法定消防安全职责情况的检查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海门市海门镇惜缘网吧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9AA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睿丰自动化科技海门有限公司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4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海门市振宇线业有限公司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5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南通市百思泰实验器材有限公司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8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海门市宏创五金有限公司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2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海门市欧拜欧标准件厂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9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海门市盛威五金配件有限公司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F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南通海能管业有限公司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7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南通市超华紧固件厂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C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南通市新恒亿纺织有限公司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4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南通欧弗迪道具设计制作有限公司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9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南通丰笙家具有限公司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F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海门挞雅纺织品有限公司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5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南通随佳翔纺织科技有限公司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9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海门区重力纺织品厂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0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对单位履行法定安全生产、消防安全职责情况的行政检查:对单位履行法定安全生产、消防安全职责情况的检查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海门市佳华真空设备有限公司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现场及台账检查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68A8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555562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4025F0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DF4AB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534E78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77D9DE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240" w:lineRule="auto"/>
        <w:textAlignment w:val="auto"/>
        <w:rPr>
          <w:rFonts w:hint="eastAsia" w:eastAsiaTheme="minorEastAsia"/>
          <w:lang w:eastAsia="zh-CN"/>
        </w:rPr>
      </w:pPr>
    </w:p>
    <w:sectPr>
      <w:footerReference r:id="rId3" w:type="default"/>
      <w:pgSz w:w="16838" w:h="11906" w:orient="landscape"/>
      <w:pgMar w:top="1531" w:right="2041" w:bottom="1531" w:left="204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A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F4F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7F249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7F249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GY1YTdkNjlkMjhiNzQxMTI5NTJmMTdkNDM1OTYifQ=="/>
  </w:docVars>
  <w:rsids>
    <w:rsidRoot w:val="00000000"/>
    <w:rsid w:val="08DD0F21"/>
    <w:rsid w:val="15E54B79"/>
    <w:rsid w:val="2BE043AD"/>
    <w:rsid w:val="37B419D7"/>
    <w:rsid w:val="4E751D06"/>
    <w:rsid w:val="626F2D4C"/>
    <w:rsid w:val="7E8048D2"/>
    <w:rsid w:val="97696365"/>
    <w:rsid w:val="F9A75C2D"/>
    <w:rsid w:val="FF6AE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密级"/>
    <w:basedOn w:val="1"/>
    <w:autoRedefine/>
    <w:qFormat/>
    <w:uiPriority w:val="0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9">
    <w:name w:val="文头"/>
    <w:basedOn w:val="1"/>
    <w:autoRedefine/>
    <w:qFormat/>
    <w:uiPriority w:val="0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10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578</Words>
  <Characters>585</Characters>
  <Lines>0</Lines>
  <Paragraphs>0</Paragraphs>
  <TotalTime>3</TotalTime>
  <ScaleCrop>false</ScaleCrop>
  <LinksUpToDate>false</LinksUpToDate>
  <CharactersWithSpaces>641</CharactersWithSpaces>
  <Application>WPS Office_6.10.2.8876_F1E327BC-269C-435d-A152-05C5408002CA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2025-10-01T02:16:00Z</dcterms:created>
  <dc:creator>A</dc:creator>
  <cp:lastModifiedBy>顧林松</cp:lastModifiedBy>
  <dcterms:modified xsi:type="dcterms:W3CDTF">2025-10-11T08:54:13Z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2052-6.10.2.8876</vt:lpwstr>
  </property>
  <property fmtid="{D5CDD505-2E9C-101B-9397-08002B2CF9AE}" pid="3" name="KSOTemplateDocerSaveRecord">
    <vt:lpwstr>eyJoZGlkIjoiN2M3MmY5YzNkZjU2NTBmNDQxNzllZTExZTQxYWQxYTkiLCJ1c2VySWQiOiI2MTEzNjc2ODQifQ==</vt:lpwstr>
  </property>
  <property fmtid="{D5CDD505-2E9C-101B-9397-08002B2CF9AE}" pid="4" name="ICV">
    <vt:lpwstr>9A5C1C862F194EE2B8A1820EBCB547D0_13</vt:lpwstr>
  </property>
</Properties>
</file>